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750" w:rsidRPr="000467B0" w:rsidRDefault="00587750" w:rsidP="00587750">
      <w:pPr>
        <w:spacing w:after="0"/>
        <w:jc w:val="right"/>
        <w:rPr>
          <w:rFonts w:ascii="Times New Roman" w:hAnsi="Times New Roman"/>
          <w:b/>
          <w:sz w:val="28"/>
          <w:szCs w:val="28"/>
          <w:lang w:val="uk-UA"/>
        </w:rPr>
      </w:pPr>
      <w:r w:rsidRPr="000467B0">
        <w:rPr>
          <w:rFonts w:ascii="Times New Roman" w:hAnsi="Times New Roman"/>
          <w:b/>
          <w:sz w:val="28"/>
          <w:szCs w:val="28"/>
          <w:lang w:val="uk-UA"/>
        </w:rPr>
        <w:t>Додаток 1</w:t>
      </w:r>
    </w:p>
    <w:p w:rsidR="00587750" w:rsidRPr="000467B0" w:rsidRDefault="00587750" w:rsidP="00587750">
      <w:pPr>
        <w:spacing w:after="0"/>
        <w:jc w:val="right"/>
        <w:rPr>
          <w:rFonts w:ascii="Times New Roman" w:hAnsi="Times New Roman"/>
          <w:b/>
          <w:sz w:val="28"/>
          <w:szCs w:val="28"/>
          <w:lang w:val="uk-UA"/>
        </w:rPr>
      </w:pPr>
      <w:r w:rsidRPr="000467B0">
        <w:rPr>
          <w:rFonts w:ascii="Times New Roman" w:hAnsi="Times New Roman"/>
          <w:b/>
          <w:sz w:val="28"/>
          <w:szCs w:val="28"/>
          <w:lang w:val="uk-UA"/>
        </w:rPr>
        <w:t>Рішення сесії</w:t>
      </w:r>
    </w:p>
    <w:p w:rsidR="00587750" w:rsidRPr="000467B0" w:rsidRDefault="00587750" w:rsidP="00587750">
      <w:pPr>
        <w:spacing w:after="0"/>
        <w:jc w:val="right"/>
        <w:rPr>
          <w:rFonts w:ascii="Times New Roman" w:hAnsi="Times New Roman"/>
          <w:b/>
          <w:sz w:val="28"/>
          <w:szCs w:val="28"/>
          <w:lang w:val="uk-UA"/>
        </w:rPr>
      </w:pPr>
      <w:r w:rsidRPr="000467B0">
        <w:rPr>
          <w:rFonts w:ascii="Times New Roman" w:hAnsi="Times New Roman"/>
          <w:b/>
          <w:sz w:val="28"/>
          <w:szCs w:val="28"/>
          <w:lang w:val="uk-UA"/>
        </w:rPr>
        <w:t>від 02.01.2018 №4-6/</w:t>
      </w:r>
      <w:r w:rsidRPr="000467B0">
        <w:rPr>
          <w:rFonts w:ascii="Times New Roman" w:hAnsi="Times New Roman"/>
          <w:b/>
          <w:sz w:val="28"/>
          <w:szCs w:val="28"/>
          <w:lang w:val="en-US"/>
        </w:rPr>
        <w:t>V</w:t>
      </w:r>
      <w:r w:rsidRPr="000467B0">
        <w:rPr>
          <w:rFonts w:ascii="Times New Roman" w:hAnsi="Times New Roman"/>
          <w:b/>
          <w:sz w:val="28"/>
          <w:szCs w:val="28"/>
          <w:lang w:val="uk-UA"/>
        </w:rPr>
        <w:t>ІІ</w:t>
      </w:r>
    </w:p>
    <w:p w:rsidR="00587750" w:rsidRPr="000467B0" w:rsidRDefault="00587750" w:rsidP="00587750">
      <w:pPr>
        <w:spacing w:after="0"/>
        <w:jc w:val="right"/>
        <w:rPr>
          <w:rFonts w:ascii="Times New Roman" w:hAnsi="Times New Roman"/>
          <w:b/>
          <w:sz w:val="28"/>
          <w:szCs w:val="28"/>
          <w:lang w:val="uk-UA"/>
        </w:rPr>
      </w:pPr>
    </w:p>
    <w:p w:rsidR="00587750" w:rsidRPr="000467B0" w:rsidRDefault="00587750" w:rsidP="00587750">
      <w:pPr>
        <w:spacing w:after="0"/>
        <w:jc w:val="center"/>
        <w:rPr>
          <w:rFonts w:ascii="Times New Roman" w:hAnsi="Times New Roman"/>
          <w:b/>
          <w:sz w:val="28"/>
          <w:szCs w:val="28"/>
          <w:lang w:val="uk-UA"/>
        </w:rPr>
      </w:pPr>
      <w:r w:rsidRPr="000467B0">
        <w:rPr>
          <w:rFonts w:ascii="Times New Roman" w:hAnsi="Times New Roman"/>
          <w:b/>
          <w:sz w:val="28"/>
          <w:szCs w:val="28"/>
          <w:lang w:val="uk-UA"/>
        </w:rPr>
        <w:t>Про роботу із звернення громадян                                                                                              за 2017 рік</w:t>
      </w:r>
    </w:p>
    <w:p w:rsidR="00587750" w:rsidRPr="000467B0" w:rsidRDefault="00587750" w:rsidP="00587750">
      <w:pPr>
        <w:spacing w:after="0"/>
        <w:jc w:val="center"/>
        <w:rPr>
          <w:rFonts w:ascii="Times New Roman" w:hAnsi="Times New Roman"/>
          <w:sz w:val="28"/>
          <w:szCs w:val="28"/>
          <w:lang w:val="uk-UA"/>
        </w:rPr>
      </w:pPr>
    </w:p>
    <w:p w:rsidR="00587750" w:rsidRPr="000467B0" w:rsidRDefault="00587750" w:rsidP="00587750">
      <w:pPr>
        <w:ind w:right="-2"/>
        <w:jc w:val="both"/>
        <w:rPr>
          <w:rFonts w:ascii="Times New Roman" w:hAnsi="Times New Roman"/>
          <w:sz w:val="28"/>
          <w:szCs w:val="28"/>
          <w:lang w:val="uk-UA"/>
        </w:rPr>
      </w:pPr>
      <w:r w:rsidRPr="000467B0">
        <w:rPr>
          <w:rFonts w:ascii="Times New Roman" w:hAnsi="Times New Roman"/>
          <w:sz w:val="28"/>
          <w:szCs w:val="28"/>
          <w:lang w:val="uk-UA"/>
        </w:rPr>
        <w:t xml:space="preserve">    Керуючись ч.3 п.9 ст.50 Закону України  «Про місцеве самоврядування в Україні», заслухавши та обговоривши звіт секретаря виконкому та сільської ради  про роботу зі зверненнями громадян у виконкомі сільської ради за 2017 рік, проаналізувавши стан справ щодо виконання Закону України «Про звернення громадян», виконавчий комітет сільської ради відмічає, що протягом 2017 року у виконкомі сільської ради здійснювалися заходи направлені на реалізацію громадянами конституційного права на звернення та виконання Указу Президента України від 07.02.2008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rsidR="00587750" w:rsidRPr="000467B0" w:rsidRDefault="00587750" w:rsidP="00587750">
      <w:pPr>
        <w:ind w:right="-2"/>
        <w:jc w:val="both"/>
        <w:rPr>
          <w:rFonts w:ascii="Times New Roman" w:hAnsi="Times New Roman"/>
          <w:sz w:val="28"/>
          <w:szCs w:val="28"/>
          <w:lang w:val="uk-UA"/>
        </w:rPr>
      </w:pPr>
      <w:r w:rsidRPr="000467B0">
        <w:rPr>
          <w:rFonts w:ascii="Times New Roman" w:hAnsi="Times New Roman"/>
          <w:sz w:val="28"/>
          <w:szCs w:val="28"/>
          <w:lang w:val="uk-UA"/>
        </w:rPr>
        <w:t xml:space="preserve">      На підставі рішень виконкому та розпоряджень сільського голови, прийнятих протягом 2017 року реалізується комплекс дійових заходів спрямованих на поліпшення розгляду звернень громадян, вирішення порушених у них проблем і задоволення їх законних прав та інтересів.  </w:t>
      </w:r>
    </w:p>
    <w:p w:rsidR="00587750" w:rsidRPr="000467B0" w:rsidRDefault="00587750" w:rsidP="00587750">
      <w:pPr>
        <w:ind w:right="-2"/>
        <w:jc w:val="both"/>
        <w:rPr>
          <w:rFonts w:ascii="Times New Roman" w:hAnsi="Times New Roman"/>
          <w:sz w:val="28"/>
          <w:szCs w:val="28"/>
          <w:lang w:val="uk-UA"/>
        </w:rPr>
      </w:pPr>
      <w:r w:rsidRPr="000467B0">
        <w:rPr>
          <w:rFonts w:ascii="Times New Roman" w:hAnsi="Times New Roman"/>
          <w:sz w:val="28"/>
          <w:szCs w:val="28"/>
          <w:lang w:val="uk-UA"/>
        </w:rPr>
        <w:t xml:space="preserve">      Враховуючи, що забезпечення всебічного розгляду звернень громадян, вирішення порушених проблем, задоволення законних прав та інтересів громадян є на сучасному етапі одним із пріоритетних завдань органів виконавчої влади та місцевого самоврядування, відповідальним обов’язком їх посадових осіб, фактором забезпечення суспільно-політичної та економічної стабільності. </w:t>
      </w:r>
    </w:p>
    <w:p w:rsidR="00587750" w:rsidRDefault="00587750" w:rsidP="00587750">
      <w:pPr>
        <w:ind w:right="-2"/>
        <w:jc w:val="both"/>
        <w:rPr>
          <w:rFonts w:ascii="Times New Roman" w:hAnsi="Times New Roman"/>
          <w:sz w:val="28"/>
          <w:szCs w:val="28"/>
          <w:lang w:val="uk-UA"/>
        </w:rPr>
      </w:pPr>
      <w:r w:rsidRPr="000467B0">
        <w:rPr>
          <w:rFonts w:ascii="Times New Roman" w:hAnsi="Times New Roman"/>
          <w:sz w:val="28"/>
          <w:szCs w:val="28"/>
          <w:lang w:val="uk-UA"/>
        </w:rPr>
        <w:t xml:space="preserve">    Сільський голова та секретар виконавчого комітету </w:t>
      </w:r>
      <w:proofErr w:type="spellStart"/>
      <w:r w:rsidRPr="000467B0">
        <w:rPr>
          <w:rFonts w:ascii="Times New Roman" w:hAnsi="Times New Roman"/>
          <w:sz w:val="28"/>
          <w:szCs w:val="28"/>
          <w:lang w:val="uk-UA"/>
        </w:rPr>
        <w:t>Степанківської</w:t>
      </w:r>
      <w:proofErr w:type="spellEnd"/>
      <w:r w:rsidRPr="000467B0">
        <w:rPr>
          <w:rFonts w:ascii="Times New Roman" w:hAnsi="Times New Roman"/>
          <w:sz w:val="28"/>
          <w:szCs w:val="28"/>
          <w:lang w:val="uk-UA"/>
        </w:rPr>
        <w:t xml:space="preserve"> сільської ради у своїй роботі щодо реалізації конституційного права щодо звернень громадян  керуються Законом України «Про звернення громадян», Указом Президента України від 07.02.2008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та іншими законодавчими актами. </w:t>
      </w:r>
    </w:p>
    <w:p w:rsidR="00587750" w:rsidRPr="000467B0" w:rsidRDefault="00587750" w:rsidP="00587750">
      <w:pPr>
        <w:ind w:right="-2"/>
        <w:jc w:val="both"/>
        <w:rPr>
          <w:rFonts w:ascii="Times New Roman" w:hAnsi="Times New Roman"/>
          <w:sz w:val="28"/>
          <w:szCs w:val="28"/>
          <w:lang w:val="uk-UA"/>
        </w:rPr>
      </w:pPr>
      <w:r w:rsidRPr="000467B0">
        <w:rPr>
          <w:rFonts w:ascii="Times New Roman" w:hAnsi="Times New Roman"/>
          <w:sz w:val="28"/>
          <w:szCs w:val="28"/>
          <w:lang w:val="uk-UA"/>
        </w:rPr>
        <w:t xml:space="preserve">          Для проведення особистого прийому громадян в сільській раді створені всі необхідні умови, затверджені і витримуються графіки прийому. </w:t>
      </w:r>
      <w:r w:rsidRPr="000467B0">
        <w:rPr>
          <w:rFonts w:ascii="Times New Roman" w:hAnsi="Times New Roman"/>
          <w:sz w:val="28"/>
          <w:szCs w:val="28"/>
          <w:lang w:val="uk-UA"/>
        </w:rPr>
        <w:lastRenderedPageBreak/>
        <w:t xml:space="preserve">Відповідальними за роботу із зверненнями громадян згідно посадової інструкції є сільський голова та секретар виконкому сільської ради. Всі заяви, скарги, пропозиції громадян реєструються в окремому журналі реєстрації заяв і скарг громадян (02-27). </w:t>
      </w:r>
    </w:p>
    <w:p w:rsidR="00587750" w:rsidRPr="000467B0" w:rsidRDefault="00587750" w:rsidP="00587750">
      <w:pPr>
        <w:ind w:right="-2"/>
        <w:jc w:val="both"/>
        <w:rPr>
          <w:rFonts w:ascii="Times New Roman" w:hAnsi="Times New Roman"/>
          <w:sz w:val="28"/>
          <w:szCs w:val="28"/>
          <w:lang w:val="uk-UA"/>
        </w:rPr>
      </w:pPr>
      <w:r w:rsidRPr="000467B0">
        <w:rPr>
          <w:rFonts w:ascii="Times New Roman" w:hAnsi="Times New Roman"/>
          <w:sz w:val="28"/>
          <w:szCs w:val="28"/>
          <w:lang w:val="uk-UA"/>
        </w:rPr>
        <w:t xml:space="preserve">         Журнали реєстрації заяв, пропозицій і скарг та особистого прийому встановленої форми прошнуровані, пронумеровані та скріплені гербовою печаткою. Реєстрацію звернень веде діловод виконкому, всі графи в журналі відповідним чином заповнені, з зазначенням номеру прийнятих рішень та дати розгляду звернень, відмітками про виконання. Всі звернення розглядаються з дотриманням встановлених термінів. </w:t>
      </w:r>
    </w:p>
    <w:p w:rsidR="00587750" w:rsidRPr="000467B0" w:rsidRDefault="00587750" w:rsidP="00587750">
      <w:pPr>
        <w:ind w:right="-2"/>
        <w:jc w:val="both"/>
        <w:rPr>
          <w:rFonts w:ascii="Times New Roman" w:hAnsi="Times New Roman"/>
          <w:sz w:val="28"/>
          <w:szCs w:val="28"/>
          <w:lang w:val="uk-UA"/>
        </w:rPr>
      </w:pPr>
      <w:r w:rsidRPr="000467B0">
        <w:rPr>
          <w:rFonts w:ascii="Times New Roman" w:hAnsi="Times New Roman"/>
          <w:sz w:val="28"/>
          <w:szCs w:val="28"/>
          <w:lang w:val="uk-UA"/>
        </w:rPr>
        <w:t xml:space="preserve">         Особливу увагу в роботі виконкоми сільських рад надають розгляду пропозицій, заяв та скарг учасників війни, бойових дій АТО, інвалідів та ветеранів праці, пенсіонерів, багатодітних сімей, одиноких матерів, постраждалих внаслідок аварії на ЧАЕС та інші. </w:t>
      </w:r>
    </w:p>
    <w:p w:rsidR="00587750" w:rsidRPr="000467B0" w:rsidRDefault="00587750" w:rsidP="00587750">
      <w:pPr>
        <w:ind w:right="-2"/>
        <w:jc w:val="both"/>
        <w:rPr>
          <w:rFonts w:ascii="Times New Roman" w:hAnsi="Times New Roman"/>
          <w:sz w:val="28"/>
          <w:szCs w:val="28"/>
          <w:lang w:val="uk-UA"/>
        </w:rPr>
      </w:pPr>
      <w:r w:rsidRPr="000467B0">
        <w:rPr>
          <w:rFonts w:ascii="Times New Roman" w:hAnsi="Times New Roman"/>
          <w:sz w:val="28"/>
          <w:szCs w:val="28"/>
          <w:lang w:val="uk-UA"/>
        </w:rPr>
        <w:t xml:space="preserve">          Два рази на рік на засіданнях виконкомів сільської ради розглядаються питання щодо роботи із зверненнями громадян у виконкомі сільської ради. </w:t>
      </w:r>
    </w:p>
    <w:p w:rsidR="00587750" w:rsidRPr="000467B0" w:rsidRDefault="00587750" w:rsidP="00587750">
      <w:pPr>
        <w:tabs>
          <w:tab w:val="left" w:pos="5430"/>
        </w:tabs>
        <w:jc w:val="both"/>
        <w:rPr>
          <w:rFonts w:ascii="Times New Roman" w:hAnsi="Times New Roman"/>
          <w:sz w:val="28"/>
          <w:szCs w:val="28"/>
          <w:lang w:val="uk-UA"/>
        </w:rPr>
      </w:pPr>
      <w:r w:rsidRPr="000467B0">
        <w:rPr>
          <w:rFonts w:ascii="Times New Roman" w:hAnsi="Times New Roman"/>
          <w:sz w:val="28"/>
          <w:szCs w:val="28"/>
          <w:lang w:val="uk-UA"/>
        </w:rPr>
        <w:t xml:space="preserve">          Протягом 2017 року зареєстровано 183 звернень громадян (класифікація додається у вигляді таблиць №1 (дод.2 на 2 </w:t>
      </w:r>
      <w:proofErr w:type="spellStart"/>
      <w:r w:rsidRPr="000467B0">
        <w:rPr>
          <w:rFonts w:ascii="Times New Roman" w:hAnsi="Times New Roman"/>
          <w:sz w:val="28"/>
          <w:szCs w:val="28"/>
          <w:lang w:val="uk-UA"/>
        </w:rPr>
        <w:t>арк</w:t>
      </w:r>
      <w:proofErr w:type="spellEnd"/>
      <w:r w:rsidRPr="000467B0">
        <w:rPr>
          <w:rFonts w:ascii="Times New Roman" w:hAnsi="Times New Roman"/>
          <w:sz w:val="28"/>
          <w:szCs w:val="28"/>
          <w:lang w:val="uk-UA"/>
        </w:rPr>
        <w:t>.) та порівняльний аналіз із 2016 роком (</w:t>
      </w:r>
      <w:proofErr w:type="spellStart"/>
      <w:r w:rsidRPr="000467B0">
        <w:rPr>
          <w:rFonts w:ascii="Times New Roman" w:hAnsi="Times New Roman"/>
          <w:sz w:val="28"/>
          <w:szCs w:val="28"/>
          <w:lang w:val="uk-UA"/>
        </w:rPr>
        <w:t>табл</w:t>
      </w:r>
      <w:proofErr w:type="spellEnd"/>
      <w:r w:rsidRPr="000467B0">
        <w:rPr>
          <w:rFonts w:ascii="Times New Roman" w:hAnsi="Times New Roman"/>
          <w:sz w:val="28"/>
          <w:szCs w:val="28"/>
          <w:lang w:val="uk-UA"/>
        </w:rPr>
        <w:t xml:space="preserve"> №2(дод.3 на 4 </w:t>
      </w:r>
      <w:proofErr w:type="spellStart"/>
      <w:r w:rsidRPr="000467B0">
        <w:rPr>
          <w:rFonts w:ascii="Times New Roman" w:hAnsi="Times New Roman"/>
          <w:sz w:val="28"/>
          <w:szCs w:val="28"/>
          <w:lang w:val="uk-UA"/>
        </w:rPr>
        <w:t>арк</w:t>
      </w:r>
      <w:proofErr w:type="spellEnd"/>
      <w:r w:rsidRPr="000467B0">
        <w:rPr>
          <w:rFonts w:ascii="Times New Roman" w:hAnsi="Times New Roman"/>
          <w:sz w:val="28"/>
          <w:szCs w:val="28"/>
          <w:lang w:val="uk-UA"/>
        </w:rPr>
        <w:t xml:space="preserve">.)). На усному прийомі побувало 17 громадян, 11 з яких прийнято сільським головою. Видано довідок громадянам – 4275 штук.  </w:t>
      </w:r>
    </w:p>
    <w:p w:rsidR="00587750" w:rsidRPr="000467B0" w:rsidRDefault="00587750" w:rsidP="00587750">
      <w:pPr>
        <w:spacing w:after="0"/>
        <w:ind w:firstLine="567"/>
        <w:jc w:val="both"/>
        <w:rPr>
          <w:rFonts w:ascii="Times New Roman" w:hAnsi="Times New Roman"/>
          <w:sz w:val="28"/>
          <w:szCs w:val="28"/>
          <w:lang w:val="uk-UA"/>
        </w:rPr>
      </w:pPr>
      <w:r w:rsidRPr="000467B0">
        <w:rPr>
          <w:rFonts w:ascii="Times New Roman" w:hAnsi="Times New Roman"/>
          <w:sz w:val="28"/>
          <w:szCs w:val="28"/>
          <w:lang w:val="uk-UA"/>
        </w:rPr>
        <w:t xml:space="preserve">У своїх зверненнях громадяни порушували такі питання: житлового господарства, надання матеріальної допомоги, оформлення права власності на земельну ділянку, добросусідські відносин, соціального захисту населення, тощо. </w:t>
      </w:r>
    </w:p>
    <w:p w:rsidR="00587750" w:rsidRPr="000467B0" w:rsidRDefault="00587750" w:rsidP="00587750">
      <w:pPr>
        <w:spacing w:after="0"/>
        <w:ind w:firstLine="567"/>
        <w:jc w:val="both"/>
        <w:rPr>
          <w:rFonts w:ascii="Times New Roman" w:hAnsi="Times New Roman"/>
          <w:sz w:val="28"/>
          <w:szCs w:val="28"/>
          <w:lang w:val="uk-UA"/>
        </w:rPr>
      </w:pPr>
      <w:r w:rsidRPr="000467B0">
        <w:rPr>
          <w:rFonts w:ascii="Times New Roman" w:hAnsi="Times New Roman"/>
          <w:sz w:val="28"/>
          <w:szCs w:val="28"/>
          <w:lang w:val="uk-UA"/>
        </w:rPr>
        <w:t>5 звернень надійшло з Урядової гарячої лінії, які розглянуто у відповідні терміни.</w:t>
      </w:r>
    </w:p>
    <w:p w:rsidR="00587750" w:rsidRPr="000467B0" w:rsidRDefault="00587750" w:rsidP="00587750">
      <w:pPr>
        <w:spacing w:after="0"/>
        <w:ind w:firstLine="567"/>
        <w:jc w:val="both"/>
        <w:rPr>
          <w:rFonts w:ascii="Times New Roman" w:hAnsi="Times New Roman"/>
          <w:sz w:val="28"/>
          <w:szCs w:val="28"/>
          <w:lang w:val="uk-UA"/>
        </w:rPr>
      </w:pPr>
      <w:r w:rsidRPr="000467B0">
        <w:rPr>
          <w:rFonts w:ascii="Times New Roman" w:hAnsi="Times New Roman"/>
          <w:sz w:val="28"/>
          <w:szCs w:val="28"/>
          <w:lang w:val="uk-UA"/>
        </w:rPr>
        <w:t>Для всебічного з’ясування обставин, які турбують заявників, їхні звернення розглядаються комісією, з виїздом на місце. За результатами виїзду питання вирішуються або надаються чіткі роз’яснення та рекомендації.</w:t>
      </w:r>
    </w:p>
    <w:p w:rsidR="00587750" w:rsidRPr="000467B0" w:rsidRDefault="00587750" w:rsidP="00587750">
      <w:pPr>
        <w:spacing w:after="0"/>
        <w:ind w:firstLine="567"/>
        <w:jc w:val="both"/>
        <w:rPr>
          <w:rFonts w:ascii="Times New Roman" w:hAnsi="Times New Roman"/>
          <w:sz w:val="28"/>
          <w:szCs w:val="28"/>
          <w:lang w:val="uk-UA"/>
        </w:rPr>
      </w:pPr>
      <w:r w:rsidRPr="000467B0">
        <w:rPr>
          <w:rFonts w:ascii="Times New Roman" w:hAnsi="Times New Roman"/>
          <w:sz w:val="28"/>
          <w:szCs w:val="28"/>
          <w:lang w:val="uk-UA"/>
        </w:rPr>
        <w:t>Загалом депутатами, працівниками сільської ради протягом 2017 року було обстежено матеріально-побутові умови проживання громадян та складено 188 відповідних актів для різних установ, видано 4438 довідок.</w:t>
      </w:r>
    </w:p>
    <w:p w:rsidR="00587750" w:rsidRPr="000467B0" w:rsidRDefault="00587750" w:rsidP="00587750">
      <w:pPr>
        <w:spacing w:after="0"/>
        <w:ind w:firstLine="567"/>
        <w:jc w:val="both"/>
        <w:rPr>
          <w:rFonts w:ascii="Times New Roman" w:hAnsi="Times New Roman"/>
          <w:sz w:val="28"/>
          <w:szCs w:val="28"/>
          <w:lang w:val="uk-UA"/>
        </w:rPr>
      </w:pPr>
      <w:r w:rsidRPr="000467B0">
        <w:rPr>
          <w:rFonts w:ascii="Times New Roman" w:hAnsi="Times New Roman"/>
          <w:sz w:val="28"/>
          <w:szCs w:val="28"/>
          <w:lang w:val="uk-UA"/>
        </w:rPr>
        <w:t xml:space="preserve">Вирішення питань, з якими звертаються пільгові категорії населення перебувають на особистому контролі сільського голови та  їх вирішенню приділяється особлива увага. </w:t>
      </w:r>
    </w:p>
    <w:p w:rsidR="00587750" w:rsidRPr="000467B0" w:rsidRDefault="00587750" w:rsidP="00587750">
      <w:pPr>
        <w:tabs>
          <w:tab w:val="left" w:pos="5430"/>
        </w:tabs>
        <w:jc w:val="both"/>
        <w:rPr>
          <w:rFonts w:ascii="Times New Roman" w:hAnsi="Times New Roman"/>
          <w:sz w:val="28"/>
          <w:szCs w:val="28"/>
          <w:lang w:val="uk-UA"/>
        </w:rPr>
      </w:pPr>
      <w:r w:rsidRPr="000467B0">
        <w:rPr>
          <w:rFonts w:ascii="Times New Roman" w:hAnsi="Times New Roman"/>
          <w:sz w:val="28"/>
          <w:szCs w:val="28"/>
          <w:lang w:val="uk-UA"/>
        </w:rPr>
        <w:lastRenderedPageBreak/>
        <w:t xml:space="preserve">        Виконавчий комітет </w:t>
      </w:r>
      <w:proofErr w:type="spellStart"/>
      <w:r w:rsidRPr="000467B0">
        <w:rPr>
          <w:rFonts w:ascii="Times New Roman" w:hAnsi="Times New Roman"/>
          <w:sz w:val="28"/>
          <w:szCs w:val="28"/>
          <w:lang w:val="uk-UA"/>
        </w:rPr>
        <w:t>Степанківської</w:t>
      </w:r>
      <w:proofErr w:type="spellEnd"/>
      <w:r w:rsidRPr="000467B0">
        <w:rPr>
          <w:rFonts w:ascii="Times New Roman" w:hAnsi="Times New Roman"/>
          <w:sz w:val="28"/>
          <w:szCs w:val="28"/>
          <w:lang w:val="uk-UA"/>
        </w:rPr>
        <w:t xml:space="preserve"> сільської ради здійснює повноваження, делеговані йому законом відповідно до Конституції України, в обсягах і межах, передбачених Законом України «Про місцеве самоврядування в Україні». Відповідно до закону України «Про нотаріат» виконком сільської ради проводить вчинення нотаріальних дій. Так протягом 2017 року вчинено 558 нотаріальних дії, з них 296 доручень, 262 запов</w:t>
      </w:r>
      <w:r>
        <w:rPr>
          <w:rFonts w:ascii="Times New Roman" w:hAnsi="Times New Roman"/>
          <w:sz w:val="28"/>
          <w:szCs w:val="28"/>
          <w:lang w:val="uk-UA"/>
        </w:rPr>
        <w:t>іти, посвідчень підписів та ін.</w:t>
      </w:r>
    </w:p>
    <w:p w:rsidR="00587750" w:rsidRPr="000467B0" w:rsidRDefault="00587750" w:rsidP="00587750">
      <w:pPr>
        <w:tabs>
          <w:tab w:val="left" w:pos="5430"/>
        </w:tabs>
        <w:jc w:val="both"/>
        <w:rPr>
          <w:rFonts w:ascii="Times New Roman" w:hAnsi="Times New Roman"/>
          <w:sz w:val="28"/>
          <w:szCs w:val="28"/>
          <w:lang w:val="uk-UA"/>
        </w:rPr>
      </w:pPr>
      <w:r w:rsidRPr="000467B0">
        <w:rPr>
          <w:rFonts w:ascii="Times New Roman" w:hAnsi="Times New Roman"/>
          <w:sz w:val="28"/>
          <w:szCs w:val="28"/>
          <w:lang w:val="uk-UA"/>
        </w:rPr>
        <w:t xml:space="preserve">     Також секретарем </w:t>
      </w:r>
      <w:r>
        <w:rPr>
          <w:rFonts w:ascii="Times New Roman" w:hAnsi="Times New Roman"/>
          <w:sz w:val="28"/>
          <w:szCs w:val="28"/>
          <w:lang w:val="uk-UA"/>
        </w:rPr>
        <w:t xml:space="preserve">виконавчого комітету </w:t>
      </w:r>
      <w:r w:rsidRPr="000467B0">
        <w:rPr>
          <w:rFonts w:ascii="Times New Roman" w:hAnsi="Times New Roman"/>
          <w:sz w:val="28"/>
          <w:szCs w:val="28"/>
          <w:lang w:val="uk-UA"/>
        </w:rPr>
        <w:t>сільської ради проводиться реєстрація актів цивільного стану.</w:t>
      </w:r>
      <w:r>
        <w:rPr>
          <w:rFonts w:ascii="Times New Roman" w:hAnsi="Times New Roman"/>
          <w:sz w:val="28"/>
          <w:szCs w:val="28"/>
          <w:lang w:val="uk-UA"/>
        </w:rPr>
        <w:t xml:space="preserve"> </w:t>
      </w:r>
      <w:r w:rsidRPr="000467B0">
        <w:rPr>
          <w:rFonts w:ascii="Times New Roman" w:hAnsi="Times New Roman"/>
          <w:sz w:val="28"/>
          <w:szCs w:val="28"/>
          <w:lang w:val="uk-UA"/>
        </w:rPr>
        <w:t xml:space="preserve">Так протягом 2017 року зареєстровано 9 шлюбів, складено 36 актових записів про народження та 90 актових записів про смерть.     </w:t>
      </w:r>
    </w:p>
    <w:p w:rsidR="00587750" w:rsidRPr="000467B0" w:rsidRDefault="00587750" w:rsidP="00587750">
      <w:pPr>
        <w:tabs>
          <w:tab w:val="left" w:pos="5430"/>
        </w:tabs>
        <w:jc w:val="both"/>
        <w:rPr>
          <w:rFonts w:ascii="Times New Roman" w:hAnsi="Times New Roman"/>
          <w:sz w:val="28"/>
          <w:szCs w:val="28"/>
          <w:lang w:val="uk-UA"/>
        </w:rPr>
      </w:pPr>
      <w:r w:rsidRPr="000467B0">
        <w:rPr>
          <w:rFonts w:ascii="Times New Roman" w:hAnsi="Times New Roman"/>
          <w:sz w:val="28"/>
          <w:szCs w:val="28"/>
          <w:lang w:val="uk-UA"/>
        </w:rPr>
        <w:t xml:space="preserve">    Уповноваженими особами  виконавчого комітету здійснено 185 актів реєстрації місця проживання (115 актів прибуття та 75 актів вибуття особи з місця проживання) та оформлено 687 субсидій (в </w:t>
      </w:r>
      <w:proofErr w:type="spellStart"/>
      <w:r w:rsidRPr="000467B0">
        <w:rPr>
          <w:rFonts w:ascii="Times New Roman" w:hAnsi="Times New Roman"/>
          <w:sz w:val="28"/>
          <w:szCs w:val="28"/>
          <w:lang w:val="uk-UA"/>
        </w:rPr>
        <w:t>т.ч</w:t>
      </w:r>
      <w:proofErr w:type="spellEnd"/>
      <w:r w:rsidRPr="000467B0">
        <w:rPr>
          <w:rFonts w:ascii="Times New Roman" w:hAnsi="Times New Roman"/>
          <w:sz w:val="28"/>
          <w:szCs w:val="28"/>
          <w:lang w:val="uk-UA"/>
        </w:rPr>
        <w:t>. субсидії на тверде паливо – 150 штук та субсидії ЖКП – 537 штук).</w:t>
      </w:r>
    </w:p>
    <w:p w:rsidR="00587750" w:rsidRPr="000467B0" w:rsidRDefault="00587750" w:rsidP="00587750">
      <w:pPr>
        <w:spacing w:after="0"/>
        <w:jc w:val="both"/>
        <w:rPr>
          <w:rFonts w:ascii="Times New Roman" w:hAnsi="Times New Roman"/>
          <w:sz w:val="28"/>
          <w:szCs w:val="28"/>
          <w:lang w:val="uk-UA"/>
        </w:rPr>
      </w:pPr>
      <w:r w:rsidRPr="000467B0">
        <w:rPr>
          <w:rFonts w:ascii="Times New Roman" w:hAnsi="Times New Roman"/>
          <w:sz w:val="28"/>
          <w:szCs w:val="28"/>
          <w:lang w:val="uk-UA"/>
        </w:rPr>
        <w:t xml:space="preserve">     Відповідно до затвердженого графіку сільським головою та секретарем ведеться особистий прийом громадян, де відразу вирішується більшість питань. </w:t>
      </w:r>
    </w:p>
    <w:p w:rsidR="00587750" w:rsidRPr="000467B0" w:rsidRDefault="00587750" w:rsidP="00587750">
      <w:pPr>
        <w:spacing w:after="0"/>
        <w:jc w:val="both"/>
        <w:rPr>
          <w:rFonts w:ascii="Times New Roman" w:hAnsi="Times New Roman"/>
          <w:sz w:val="28"/>
          <w:szCs w:val="28"/>
          <w:lang w:val="uk-UA"/>
        </w:rPr>
      </w:pPr>
      <w:r w:rsidRPr="000467B0">
        <w:rPr>
          <w:rFonts w:ascii="Times New Roman" w:hAnsi="Times New Roman"/>
          <w:sz w:val="28"/>
          <w:szCs w:val="28"/>
          <w:lang w:val="uk-UA"/>
        </w:rPr>
        <w:t xml:space="preserve">     Секретарем ради ведеться статистичний облік громадян, які постійно або тимчасово проживають на території населеного пункту. Ведеться облік учасників бойових дій та учасників АТО (93 особи), учасників ліквідації аварії на ЧАЕС (45осіб), внутрішньо переміщених осіб (14 осіб), одиноких пристарілих громадян на інших категорій населення (42 особи).       </w:t>
      </w:r>
    </w:p>
    <w:p w:rsidR="00587750" w:rsidRPr="000467B0" w:rsidRDefault="00587750" w:rsidP="00587750">
      <w:pPr>
        <w:spacing w:after="0"/>
        <w:ind w:firstLine="567"/>
        <w:jc w:val="both"/>
        <w:rPr>
          <w:rFonts w:ascii="Times New Roman" w:hAnsi="Times New Roman"/>
          <w:b/>
          <w:sz w:val="28"/>
          <w:szCs w:val="28"/>
          <w:lang w:val="uk-UA"/>
        </w:rPr>
      </w:pPr>
      <w:r w:rsidRPr="000467B0">
        <w:rPr>
          <w:rFonts w:ascii="Times New Roman" w:hAnsi="Times New Roman"/>
          <w:sz w:val="28"/>
          <w:szCs w:val="28"/>
          <w:lang w:val="uk-UA"/>
        </w:rPr>
        <w:t xml:space="preserve">При наявності коштів, сільською радою, особам які потребують матеріальної  допомоги на лікування, потрапили в складні життєві обставини, за заявами, виплачується матеріальна допомога. </w:t>
      </w:r>
    </w:p>
    <w:p w:rsidR="00587750" w:rsidRPr="000467B0" w:rsidRDefault="00587750" w:rsidP="00587750">
      <w:pPr>
        <w:spacing w:after="0"/>
        <w:ind w:firstLine="567"/>
        <w:jc w:val="both"/>
        <w:rPr>
          <w:rFonts w:ascii="Times New Roman" w:hAnsi="Times New Roman"/>
          <w:sz w:val="28"/>
          <w:szCs w:val="28"/>
          <w:lang w:val="uk-UA"/>
        </w:rPr>
      </w:pPr>
      <w:r w:rsidRPr="000467B0">
        <w:rPr>
          <w:rFonts w:ascii="Times New Roman" w:hAnsi="Times New Roman"/>
          <w:sz w:val="28"/>
          <w:szCs w:val="28"/>
          <w:lang w:val="uk-UA"/>
        </w:rPr>
        <w:t>Постійно сільською радою перераховуються кошти на виконання державних, обласних, районних програм.</w:t>
      </w:r>
    </w:p>
    <w:p w:rsidR="00587750" w:rsidRPr="000467B0" w:rsidRDefault="00587750" w:rsidP="00587750">
      <w:pPr>
        <w:spacing w:after="0"/>
        <w:ind w:firstLine="567"/>
        <w:jc w:val="both"/>
        <w:rPr>
          <w:rFonts w:ascii="Times New Roman" w:hAnsi="Times New Roman"/>
          <w:sz w:val="28"/>
          <w:szCs w:val="28"/>
          <w:lang w:val="uk-UA"/>
        </w:rPr>
      </w:pPr>
      <w:r w:rsidRPr="000467B0">
        <w:rPr>
          <w:rFonts w:ascii="Times New Roman" w:hAnsi="Times New Roman"/>
          <w:sz w:val="28"/>
          <w:szCs w:val="28"/>
          <w:lang w:val="uk-UA"/>
        </w:rPr>
        <w:t xml:space="preserve">Особлива увага приділяється зверненням пільгових категорій громадян, та тим які надходять на розгляд з органів влади вищого рівня.  </w:t>
      </w:r>
    </w:p>
    <w:p w:rsidR="00587750" w:rsidRPr="000467B0" w:rsidRDefault="00587750" w:rsidP="00587750">
      <w:pPr>
        <w:ind w:right="-2"/>
        <w:jc w:val="both"/>
        <w:rPr>
          <w:rFonts w:ascii="Times New Roman" w:hAnsi="Times New Roman"/>
          <w:sz w:val="28"/>
          <w:szCs w:val="28"/>
          <w:lang w:val="uk-UA"/>
        </w:rPr>
      </w:pPr>
      <w:r w:rsidRPr="000467B0">
        <w:rPr>
          <w:rFonts w:ascii="Times New Roman" w:hAnsi="Times New Roman"/>
          <w:sz w:val="28"/>
          <w:szCs w:val="28"/>
          <w:lang w:val="uk-UA"/>
        </w:rPr>
        <w:t xml:space="preserve">          На виконання статті 30 Закону України «Про місцеве самоврядування в Україні» сільська рада проводить значну роботу по виконанню власних та делегованих повноважень. Виконуючи делеговані повноваження у сфері регулювання земельних відносин та охорони навколишнього природного середовища, відповідно до статті 33 Закону України «Про місцеве самоврядування в Україні», сільська рада здійснює контроль за дотриманням земельного та природоохоронного законодавства, використанням і охороною </w:t>
      </w:r>
      <w:r w:rsidRPr="000467B0">
        <w:rPr>
          <w:rFonts w:ascii="Times New Roman" w:hAnsi="Times New Roman"/>
          <w:sz w:val="28"/>
          <w:szCs w:val="28"/>
          <w:lang w:val="uk-UA"/>
        </w:rPr>
        <w:lastRenderedPageBreak/>
        <w:t xml:space="preserve">земель. На належному рівні ведеться земельно-кадастрова документація, здійснюється контроль за виконанням проектів із схем землеустрою. Питання стосовно земельних спорів виносяться на розгляд постійної депутатської комісії сільської ради з питань врегулювання земельних відносин.                      В галузі оборонної роботи відповідно до статті 36 Закону України «Про місцеве самоврядування в Україні» відповідальними особами виконкому ведеться облік військовозобов’язаних, а також тих, хто звільнився в запас, постійно ведеться робота по сприянню організації призову жителів на строкову службу. </w:t>
      </w:r>
    </w:p>
    <w:p w:rsidR="00587750" w:rsidRPr="000467B0" w:rsidRDefault="00587750" w:rsidP="00587750">
      <w:pPr>
        <w:ind w:right="-2"/>
        <w:jc w:val="both"/>
        <w:rPr>
          <w:rFonts w:ascii="Times New Roman" w:hAnsi="Times New Roman"/>
          <w:sz w:val="28"/>
          <w:szCs w:val="28"/>
          <w:lang w:val="uk-UA"/>
        </w:rPr>
      </w:pPr>
      <w:r w:rsidRPr="000467B0">
        <w:rPr>
          <w:rFonts w:ascii="Times New Roman" w:hAnsi="Times New Roman"/>
          <w:sz w:val="28"/>
          <w:szCs w:val="28"/>
          <w:lang w:val="uk-UA"/>
        </w:rPr>
        <w:t xml:space="preserve">          На виконання статті 38 Закону України «Про місцеве самоврядування в Україні», виконкомом сільської ради здійснюється постійний контроль за станом роботи зі зверненнями громадян. </w:t>
      </w:r>
    </w:p>
    <w:p w:rsidR="00587750" w:rsidRPr="000467B0" w:rsidRDefault="00587750" w:rsidP="00587750">
      <w:pPr>
        <w:ind w:right="-2"/>
        <w:jc w:val="both"/>
        <w:rPr>
          <w:rFonts w:ascii="Times New Roman" w:hAnsi="Times New Roman"/>
          <w:sz w:val="28"/>
          <w:szCs w:val="28"/>
          <w:lang w:val="uk-UA"/>
        </w:rPr>
      </w:pPr>
      <w:r w:rsidRPr="000467B0">
        <w:rPr>
          <w:rFonts w:ascii="Times New Roman" w:hAnsi="Times New Roman"/>
          <w:sz w:val="28"/>
          <w:szCs w:val="28"/>
          <w:lang w:val="uk-UA"/>
        </w:rPr>
        <w:t xml:space="preserve">   Виконавчий комітет </w:t>
      </w:r>
      <w:proofErr w:type="spellStart"/>
      <w:r w:rsidRPr="000467B0">
        <w:rPr>
          <w:rFonts w:ascii="Times New Roman" w:hAnsi="Times New Roman"/>
          <w:sz w:val="28"/>
          <w:szCs w:val="28"/>
          <w:lang w:val="uk-UA"/>
        </w:rPr>
        <w:t>Степанківської</w:t>
      </w:r>
      <w:proofErr w:type="spellEnd"/>
      <w:r w:rsidRPr="000467B0">
        <w:rPr>
          <w:rFonts w:ascii="Times New Roman" w:hAnsi="Times New Roman"/>
          <w:sz w:val="28"/>
          <w:szCs w:val="28"/>
          <w:lang w:val="uk-UA"/>
        </w:rPr>
        <w:t xml:space="preserve"> сільської ради постійно працює над </w:t>
      </w:r>
      <w:proofErr w:type="spellStart"/>
      <w:r w:rsidRPr="000467B0">
        <w:rPr>
          <w:rFonts w:ascii="Times New Roman" w:hAnsi="Times New Roman"/>
          <w:sz w:val="28"/>
          <w:szCs w:val="28"/>
          <w:lang w:val="uk-UA"/>
        </w:rPr>
        <w:t>вдосконаленнями</w:t>
      </w:r>
      <w:proofErr w:type="spellEnd"/>
      <w:r w:rsidRPr="000467B0">
        <w:rPr>
          <w:rFonts w:ascii="Times New Roman" w:hAnsi="Times New Roman"/>
          <w:sz w:val="28"/>
          <w:szCs w:val="28"/>
          <w:lang w:val="uk-UA"/>
        </w:rPr>
        <w:t xml:space="preserve"> роботи зі зверненнями громадян, вивчає причини, що їх породжують, вживає заходів щодо їх усунення. </w:t>
      </w:r>
    </w:p>
    <w:p w:rsidR="00587750" w:rsidRPr="000467B0" w:rsidRDefault="00587750" w:rsidP="00587750">
      <w:pPr>
        <w:jc w:val="both"/>
        <w:rPr>
          <w:rFonts w:ascii="Times New Roman" w:hAnsi="Times New Roman"/>
          <w:sz w:val="28"/>
          <w:szCs w:val="28"/>
          <w:lang w:val="uk-UA"/>
        </w:rPr>
      </w:pPr>
    </w:p>
    <w:p w:rsidR="00587750" w:rsidRPr="000467B0" w:rsidRDefault="00587750" w:rsidP="00587750">
      <w:pPr>
        <w:jc w:val="both"/>
        <w:rPr>
          <w:rFonts w:ascii="Times New Roman" w:hAnsi="Times New Roman"/>
          <w:sz w:val="28"/>
          <w:szCs w:val="28"/>
          <w:lang w:val="uk-UA"/>
        </w:rPr>
      </w:pPr>
      <w:r w:rsidRPr="000467B0">
        <w:rPr>
          <w:rFonts w:ascii="Times New Roman" w:hAnsi="Times New Roman"/>
          <w:sz w:val="28"/>
          <w:szCs w:val="28"/>
          <w:lang w:val="uk-UA"/>
        </w:rPr>
        <w:t xml:space="preserve">Секретар сільської ради                                                                 </w:t>
      </w:r>
      <w:proofErr w:type="spellStart"/>
      <w:r w:rsidRPr="000467B0">
        <w:rPr>
          <w:rFonts w:ascii="Times New Roman" w:hAnsi="Times New Roman"/>
          <w:sz w:val="28"/>
          <w:szCs w:val="28"/>
          <w:lang w:val="uk-UA"/>
        </w:rPr>
        <w:t>І.М.Невгод</w:t>
      </w:r>
      <w:proofErr w:type="spellEnd"/>
    </w:p>
    <w:p w:rsidR="001C1675" w:rsidRPr="00587750" w:rsidRDefault="001C1675">
      <w:pPr>
        <w:rPr>
          <w:lang w:val="uk-UA"/>
        </w:rPr>
      </w:pPr>
      <w:bookmarkStart w:id="0" w:name="_GoBack"/>
      <w:bookmarkEnd w:id="0"/>
    </w:p>
    <w:sectPr w:rsidR="001C1675" w:rsidRPr="00587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50"/>
    <w:rsid w:val="001C1675"/>
    <w:rsid w:val="005877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61B39-5457-490E-8207-12769013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750"/>
    <w:pPr>
      <w:spacing w:after="200" w:line="276" w:lineRule="auto"/>
    </w:pPr>
    <w:rPr>
      <w:rFonts w:ascii="Calibri" w:eastAsia="Calibri"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5026</Words>
  <Characters>2866</Characters>
  <Application>Microsoft Office Word</Application>
  <DocSecurity>0</DocSecurity>
  <Lines>23</Lines>
  <Paragraphs>15</Paragraphs>
  <ScaleCrop>false</ScaleCrop>
  <Company>SPecialiST RePack</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Ekonomist</dc:creator>
  <cp:keywords/>
  <dc:description/>
  <cp:lastModifiedBy>Ekonomist</cp:lastModifiedBy>
  <cp:revision>1</cp:revision>
  <dcterms:created xsi:type="dcterms:W3CDTF">2018-03-15T14:43:00Z</dcterms:created>
  <dcterms:modified xsi:type="dcterms:W3CDTF">2018-03-15T14:43:00Z</dcterms:modified>
</cp:coreProperties>
</file>