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75" w:rsidRDefault="00221675" w:rsidP="00221675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до рішення </w:t>
      </w:r>
    </w:p>
    <w:p w:rsidR="00221675" w:rsidRDefault="00221675" w:rsidP="00221675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 встановлення ставок та пільг із </w:t>
      </w:r>
    </w:p>
    <w:p w:rsidR="00221675" w:rsidRDefault="00221675" w:rsidP="00132FEC">
      <w:pPr>
        <w:pStyle w:val="ShapkaDocumentu"/>
        <w:spacing w:after="0"/>
        <w:ind w:left="4962" w:hanging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сплати </w:t>
      </w:r>
      <w:r w:rsidR="00132FEC">
        <w:rPr>
          <w:rFonts w:ascii="Times New Roman" w:hAnsi="Times New Roman"/>
          <w:sz w:val="24"/>
          <w:szCs w:val="24"/>
        </w:rPr>
        <w:t xml:space="preserve">за землю та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податку</w:t>
      </w:r>
      <w:proofErr w:type="spellEnd"/>
      <w:r>
        <w:rPr>
          <w:rFonts w:ascii="Times New Roman" w:hAnsi="Times New Roman"/>
          <w:sz w:val="24"/>
          <w:szCs w:val="24"/>
        </w:rPr>
        <w:t>, на 2019 рік»</w:t>
      </w:r>
    </w:p>
    <w:p w:rsidR="00221675" w:rsidRDefault="00221675" w:rsidP="00221675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221675" w:rsidRDefault="00221675" w:rsidP="00221675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рішенням </w:t>
      </w:r>
      <w:proofErr w:type="spellStart"/>
      <w:r>
        <w:rPr>
          <w:rFonts w:ascii="Times New Roman" w:hAnsi="Times New Roman"/>
          <w:sz w:val="24"/>
          <w:szCs w:val="24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</w:t>
      </w:r>
    </w:p>
    <w:p w:rsidR="00221675" w:rsidRDefault="00132FEC" w:rsidP="00221675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22.06.2018 р. №13</w:t>
      </w:r>
      <w:r w:rsidR="002216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="00221675">
        <w:rPr>
          <w:rFonts w:ascii="Times New Roman" w:hAnsi="Times New Roman"/>
          <w:sz w:val="24"/>
          <w:szCs w:val="24"/>
        </w:rPr>
        <w:t>/</w:t>
      </w:r>
      <w:r w:rsidR="00221675">
        <w:rPr>
          <w:rFonts w:ascii="Times New Roman" w:hAnsi="Times New Roman"/>
          <w:sz w:val="24"/>
          <w:szCs w:val="24"/>
          <w:lang w:val="en-US"/>
        </w:rPr>
        <w:t>V</w:t>
      </w:r>
      <w:r w:rsidR="00221675">
        <w:rPr>
          <w:rFonts w:ascii="Times New Roman" w:hAnsi="Times New Roman"/>
          <w:sz w:val="24"/>
          <w:szCs w:val="24"/>
        </w:rPr>
        <w:t>ІІ</w:t>
      </w:r>
    </w:p>
    <w:p w:rsidR="00221675" w:rsidRDefault="00221675" w:rsidP="00221675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</w:p>
    <w:p w:rsidR="00221675" w:rsidRDefault="00221675" w:rsidP="00221675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221675" w:rsidRDefault="00221675" w:rsidP="0022167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2019 рік та вводяться в дію з 01.01.2019 року.</w:t>
      </w:r>
    </w:p>
    <w:p w:rsidR="00221675" w:rsidRDefault="00221675" w:rsidP="00221675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221675" w:rsidRDefault="00221675" w:rsidP="0022167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07"/>
        <w:gridCol w:w="5332"/>
      </w:tblGrid>
      <w:tr w:rsidR="00221675" w:rsidTr="00221675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області</w:t>
            </w:r>
          </w:p>
          <w:p w:rsidR="00221675" w:rsidRDefault="00221675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7120000000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району</w:t>
            </w:r>
          </w:p>
          <w:p w:rsidR="00221675" w:rsidRDefault="00221675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7124900000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згідно з КОАТУУ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Степанківська сільська рада</w:t>
            </w:r>
          </w:p>
          <w:p w:rsidR="00221675" w:rsidRDefault="00221675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7124987000</w:t>
            </w:r>
          </w:p>
          <w:p w:rsidR="00221675" w:rsidRDefault="00221675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7124987001</w:t>
            </w:r>
          </w:p>
          <w:p w:rsidR="00221675" w:rsidRDefault="00221675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7124987003</w:t>
            </w:r>
          </w:p>
        </w:tc>
      </w:tr>
    </w:tbl>
    <w:p w:rsidR="00221675" w:rsidRDefault="00221675" w:rsidP="0022167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701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9"/>
        <w:gridCol w:w="4288"/>
        <w:gridCol w:w="1141"/>
        <w:gridCol w:w="956"/>
        <w:gridCol w:w="1141"/>
        <w:gridCol w:w="948"/>
        <w:gridCol w:w="948"/>
        <w:gridCol w:w="948"/>
        <w:gridCol w:w="948"/>
        <w:gridCol w:w="945"/>
      </w:tblGrid>
      <w:tr w:rsidR="00221675" w:rsidTr="00221675">
        <w:trPr>
          <w:gridAfter w:val="4"/>
          <w:wAfter w:w="1435" w:type="pct"/>
          <w:tblHeader/>
        </w:trPr>
        <w:tc>
          <w:tcPr>
            <w:tcW w:w="1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Вид цільового призначення земель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 xml:space="preserve">3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br/>
              <w:t>(відсотків нормативної грошової оцінки)</w:t>
            </w:r>
          </w:p>
        </w:tc>
      </w:tr>
      <w:tr w:rsidR="00221675" w:rsidTr="00221675">
        <w:trPr>
          <w:gridAfter w:val="4"/>
          <w:wAfter w:w="1435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Pr="00221675" w:rsidRDefault="00221675">
            <w:pP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21675" w:rsidTr="00221675">
        <w:trPr>
          <w:gridAfter w:val="4"/>
          <w:wAfter w:w="1435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юридичних осіб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фізичних осіб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юридичних осіб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5" w:rsidRDefault="0022167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фізичних осіб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сільськогосподарського призначення 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ведення товарного сільськогосподарського 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ведення фермерського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ведення особистого селянського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ведення підсобного сільського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індивідуального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колективного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городництва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сінокосіння і випасання худоби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>01.09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дослідних і навчальних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надання послуг у сільському господарстві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іншого сільськогосподарського призначення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житлової забудови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колективного житлового 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будівництва індивідуальних гаражів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колективного гаражного будівництва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іншої житлової забудови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громадської забудови 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>03.02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закладів освіти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1,5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органів ДСНС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>03.16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цілей підрозділів 03.01-03.15 та для збереження та використання земель природно-заповідного фонду</w:t>
            </w:r>
          </w:p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природно-заповідного фонду 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збереження та використання природних заповідників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збереження та використання національних природних парків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збереження та використання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зоологічних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парків - пам’яток садово-паркового мистецтва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заказників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заповідних урочищ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пам’яток природи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іншого природоохоронного призначення </w:t>
            </w:r>
          </w:p>
        </w:tc>
        <w:tc>
          <w:tcPr>
            <w:tcW w:w="359" w:type="pct"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59" w:type="pct"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59" w:type="pct"/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8" w:type="pct"/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br/>
              <w:t>для профілактики захворювань і лікування людей)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і обслуговування санаторно-оздоровчих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>06.03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інших оздоровчих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  <w:trHeight w:val="11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рекреаційного призначення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та обслуговування об’єктів рекреаційного 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будівництва та обслуговування об’єктів фізичної культури і спорту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індивідуального дачного будівництва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колективного дачного будівництва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  <w:trHeight w:val="7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історико-культурного призначення 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іншого історико-культурного призначення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лісогосподарського призначення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іншого лісогосподарського призначення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водного фонду</w:t>
            </w:r>
          </w:p>
        </w:tc>
        <w:tc>
          <w:tcPr>
            <w:tcW w:w="359" w:type="pct"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59" w:type="pct"/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9" w:type="pct"/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  <w:tc>
          <w:tcPr>
            <w:tcW w:w="358" w:type="pct"/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0,100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>10.01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експлуатації та догляду за водними об’єктами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  <w:trHeight w:val="20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експлуатації та догляду за смугами відведення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догляду за береговими смугами водних шляхів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сінокосіння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рибогосподарських потреб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проведення науково-дослідних робіт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промисловості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 xml:space="preserve">переробної, машинобудівної та іншої промисловості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lastRenderedPageBreak/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>11.03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транспорту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12.03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5,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-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lastRenderedPageBreak/>
              <w:t xml:space="preserve">і споруд іншого наземного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lastRenderedPageBreak/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>12.10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зв’язку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енергетики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оборони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Держприкордонслужби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>15.04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СБУ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Держспецтрансслужби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розміщення та постійної діяльності Служби зовнішньої розвідки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5,0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запасу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резервного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3,0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загального користування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</w:t>
            </w:r>
          </w:p>
        </w:tc>
      </w:tr>
      <w:tr w:rsidR="00221675" w:rsidTr="00221675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75" w:rsidRDefault="002216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0,1</w:t>
            </w:r>
          </w:p>
        </w:tc>
      </w:tr>
    </w:tbl>
    <w:p w:rsidR="00221675" w:rsidRDefault="00221675" w:rsidP="00221675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21675" w:rsidRDefault="00221675" w:rsidP="00221675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221675" w:rsidRDefault="00221675" w:rsidP="00221675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221675" w:rsidRDefault="00221675" w:rsidP="00221675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221675" w:rsidRDefault="00221675" w:rsidP="00221675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221675" w:rsidRDefault="00221675" w:rsidP="00221675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221675" w:rsidRDefault="00221675" w:rsidP="00221675">
      <w:pPr>
        <w:rPr>
          <w:lang w:val="ru-RU"/>
        </w:rPr>
      </w:pPr>
    </w:p>
    <w:p w:rsidR="00221675" w:rsidRDefault="00221675" w:rsidP="00221675">
      <w:pPr>
        <w:rPr>
          <w:lang w:val="ru-RU"/>
        </w:rPr>
      </w:pPr>
    </w:p>
    <w:p w:rsidR="00221675" w:rsidRDefault="00221675" w:rsidP="00221675">
      <w:pPr>
        <w:rPr>
          <w:rFonts w:ascii="Times New Roman" w:hAnsi="Times New Roman"/>
          <w:sz w:val="28"/>
          <w:szCs w:val="28"/>
        </w:rPr>
      </w:pPr>
    </w:p>
    <w:p w:rsidR="00221675" w:rsidRDefault="00221675" w:rsidP="0022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</w:t>
      </w:r>
      <w:r w:rsidR="00132FEC">
        <w:rPr>
          <w:rFonts w:ascii="Times New Roman" w:hAnsi="Times New Roman"/>
          <w:sz w:val="28"/>
          <w:szCs w:val="28"/>
        </w:rPr>
        <w:t xml:space="preserve">етар сільської ради </w:t>
      </w:r>
      <w:r w:rsidR="00132FEC">
        <w:rPr>
          <w:rFonts w:ascii="Times New Roman" w:hAnsi="Times New Roman"/>
          <w:sz w:val="28"/>
          <w:szCs w:val="28"/>
        </w:rPr>
        <w:tab/>
      </w:r>
      <w:r w:rsidR="00132FEC">
        <w:rPr>
          <w:rFonts w:ascii="Times New Roman" w:hAnsi="Times New Roman"/>
          <w:sz w:val="28"/>
          <w:szCs w:val="28"/>
        </w:rPr>
        <w:tab/>
      </w:r>
      <w:r w:rsidR="00132FEC">
        <w:rPr>
          <w:rFonts w:ascii="Times New Roman" w:hAnsi="Times New Roman"/>
          <w:sz w:val="28"/>
          <w:szCs w:val="28"/>
        </w:rPr>
        <w:tab/>
      </w:r>
      <w:r w:rsidR="00132FEC">
        <w:rPr>
          <w:rFonts w:ascii="Times New Roman" w:hAnsi="Times New Roman"/>
          <w:sz w:val="28"/>
          <w:szCs w:val="28"/>
        </w:rPr>
        <w:tab/>
      </w:r>
      <w:r w:rsidR="00132FEC">
        <w:rPr>
          <w:rFonts w:ascii="Times New Roman" w:hAnsi="Times New Roman"/>
          <w:sz w:val="28"/>
          <w:szCs w:val="28"/>
        </w:rPr>
        <w:tab/>
      </w:r>
      <w:r w:rsidR="00132F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221675" w:rsidRDefault="00221675" w:rsidP="00221675">
      <w:bookmarkStart w:id="0" w:name="_GoBack"/>
      <w:bookmarkEnd w:id="0"/>
    </w:p>
    <w:sectPr w:rsidR="0022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79"/>
    <w:rsid w:val="00132FEC"/>
    <w:rsid w:val="00221675"/>
    <w:rsid w:val="004B5B79"/>
    <w:rsid w:val="00C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5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167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2167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21675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5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167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2167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21675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2018-06-23T12:00:00Z</dcterms:created>
  <dcterms:modified xsi:type="dcterms:W3CDTF">2018-06-23T12:36:00Z</dcterms:modified>
</cp:coreProperties>
</file>