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4D" w:rsidRDefault="00AB5E4D" w:rsidP="00AB5E4D">
      <w:pPr>
        <w:autoSpaceDE w:val="0"/>
        <w:autoSpaceDN w:val="0"/>
        <w:adjustRightInd w:val="0"/>
        <w:ind w:left="4957" w:firstLine="6"/>
        <w:rPr>
          <w:lang w:eastAsia="uk-UA"/>
        </w:rPr>
      </w:pPr>
      <w:bookmarkStart w:id="0" w:name="_GoBack"/>
      <w:bookmarkEnd w:id="0"/>
      <w:r>
        <w:rPr>
          <w:lang w:eastAsia="uk-UA"/>
        </w:rPr>
        <w:t xml:space="preserve">                           Додаток 1</w:t>
      </w:r>
    </w:p>
    <w:p w:rsidR="00AB5E4D" w:rsidRDefault="00AB5E4D" w:rsidP="00AB5E4D">
      <w:pPr>
        <w:autoSpaceDE w:val="0"/>
        <w:autoSpaceDN w:val="0"/>
        <w:adjustRightInd w:val="0"/>
        <w:ind w:left="5664"/>
        <w:jc w:val="center"/>
        <w:rPr>
          <w:lang w:eastAsia="uk-UA"/>
        </w:rPr>
      </w:pPr>
      <w:r>
        <w:rPr>
          <w:lang w:eastAsia="uk-UA"/>
        </w:rPr>
        <w:t xml:space="preserve">             до рішення сільської ради </w:t>
      </w:r>
    </w:p>
    <w:p w:rsidR="00AB5E4D" w:rsidRDefault="00AB5E4D" w:rsidP="00AB5E4D">
      <w:pPr>
        <w:autoSpaceDE w:val="0"/>
        <w:autoSpaceDN w:val="0"/>
        <w:adjustRightInd w:val="0"/>
        <w:jc w:val="center"/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                                   №8-18/</w:t>
      </w:r>
      <w:r>
        <w:rPr>
          <w:lang w:val="en-US" w:eastAsia="uk-UA"/>
        </w:rPr>
        <w:t>V</w:t>
      </w:r>
      <w:r>
        <w:rPr>
          <w:lang w:eastAsia="uk-UA"/>
        </w:rPr>
        <w:t>ІІ від 28.03.2018 р.</w:t>
      </w:r>
    </w:p>
    <w:p w:rsidR="00AB5E4D" w:rsidRDefault="00AB5E4D" w:rsidP="00AB5E4D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ПРОГРАМА</w:t>
      </w:r>
    </w:p>
    <w:p w:rsidR="00AB5E4D" w:rsidRDefault="00AB5E4D" w:rsidP="00AB5E4D">
      <w:pPr>
        <w:jc w:val="center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«Розвиток загальної середньої освіти»</w:t>
      </w:r>
    </w:p>
    <w:p w:rsidR="00AB5E4D" w:rsidRDefault="00AB5E4D" w:rsidP="00AB5E4D">
      <w:pPr>
        <w:jc w:val="center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на 2018-2020 роки</w:t>
      </w:r>
    </w:p>
    <w:p w:rsidR="00AB5E4D" w:rsidRDefault="00AB5E4D" w:rsidP="00AB5E4D">
      <w:pPr>
        <w:jc w:val="center"/>
        <w:outlineLvl w:val="0"/>
        <w:rPr>
          <w:b/>
          <w:bCs/>
          <w:sz w:val="16"/>
          <w:szCs w:val="16"/>
        </w:rPr>
      </w:pPr>
    </w:p>
    <w:p w:rsidR="00AB5E4D" w:rsidRDefault="00AB5E4D" w:rsidP="00AB5E4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І. Мета Програми</w:t>
      </w:r>
    </w:p>
    <w:p w:rsidR="00AB5E4D" w:rsidRDefault="00AB5E4D" w:rsidP="00AB5E4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Програма «Р</w:t>
      </w:r>
      <w:r>
        <w:rPr>
          <w:kern w:val="36"/>
          <w:sz w:val="28"/>
          <w:szCs w:val="28"/>
        </w:rPr>
        <w:t>озвиток загальної середньої освіти»</w:t>
      </w:r>
      <w:r>
        <w:rPr>
          <w:sz w:val="28"/>
          <w:szCs w:val="28"/>
        </w:rPr>
        <w:t xml:space="preserve"> на 2018-2020 роки  (далі - Програма) розроблена відповідно до Конституції України, Законів України «Про освіту», «Про загальну середню освіту», «Про позашкільну освіту», «Про охорону дитинства», «Про місцеве самоврядування в Україні», Указу Президента України  </w:t>
      </w:r>
      <w:r>
        <w:rPr>
          <w:kern w:val="36"/>
          <w:sz w:val="28"/>
          <w:szCs w:val="28"/>
        </w:rPr>
        <w:t>від 25.06.2013 № 344/2013</w:t>
      </w:r>
      <w:r>
        <w:rPr>
          <w:sz w:val="28"/>
          <w:szCs w:val="28"/>
        </w:rPr>
        <w:t xml:space="preserve"> «Про </w:t>
      </w:r>
      <w:r>
        <w:rPr>
          <w:kern w:val="36"/>
          <w:sz w:val="28"/>
          <w:szCs w:val="28"/>
        </w:rPr>
        <w:t xml:space="preserve">Національну стратегію розвитку освіти в Україні на період до 2021 року», </w:t>
      </w:r>
      <w:r>
        <w:rPr>
          <w:sz w:val="28"/>
          <w:szCs w:val="28"/>
        </w:rPr>
        <w:t xml:space="preserve"> постанов Кабінету Міністрів України з питань освіти, документів Міністерства освіти і науки України, Обласної програми впровадження у навчально-виховний процес загальноосвітніх навчальних закладів інформаційно-комунікаційних технологій «Сто відсотків», Обласна програма підвищення якості шкільної природничо-математичної освіти на період до 2021 року. Програма розроблена з метою забезпечення конституційного права громадян на здобуття повної загальної середньої освіти, оптимізації мережі навчальних закладів, покращення матеріально-технічного та фінансового забезпечення закладів освіти громади, створення умов для всебічного розвитку особистості, забезпечення рівного доступу дітей громади до якісної освіти, участі дітей та працівників закладів освіти громади в обласних, всеукраїнських та міжнародних конкурсах, змаганнях,  виставках, конференціях, фестивалях тощо.  </w:t>
      </w:r>
    </w:p>
    <w:p w:rsidR="00AB5E4D" w:rsidRDefault="00AB5E4D" w:rsidP="00AB5E4D">
      <w:pPr>
        <w:jc w:val="both"/>
        <w:outlineLvl w:val="0"/>
        <w:rPr>
          <w:sz w:val="16"/>
          <w:szCs w:val="16"/>
        </w:rPr>
      </w:pPr>
    </w:p>
    <w:p w:rsidR="00AB5E4D" w:rsidRDefault="00AB5E4D" w:rsidP="00AB5E4D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ІІ. Завдання Програми</w:t>
      </w:r>
    </w:p>
    <w:p w:rsidR="00AB5E4D" w:rsidRDefault="00AB5E4D" w:rsidP="00AB5E4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 досягнення мети програми необхідно виконати такі завдання:</w:t>
      </w:r>
    </w:p>
    <w:p w:rsidR="00AB5E4D" w:rsidRDefault="00AB5E4D" w:rsidP="00AB5E4D">
      <w:pPr>
        <w:numPr>
          <w:ilvl w:val="0"/>
          <w:numId w:val="1"/>
        </w:numPr>
        <w:tabs>
          <w:tab w:val="num" w:pos="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Модернізувати систему освіти громади з врахуванням сучасних тенденцій розвитку галузі та місцевих потреб.</w:t>
      </w:r>
    </w:p>
    <w:p w:rsidR="00AB5E4D" w:rsidRDefault="00AB5E4D" w:rsidP="00AB5E4D">
      <w:pPr>
        <w:numPr>
          <w:ilvl w:val="0"/>
          <w:numId w:val="1"/>
        </w:numPr>
        <w:tabs>
          <w:tab w:val="num" w:pos="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Удосконалювати зміст освіти відповідно до державних стандартів загальної середньої освіти, впроваджувати  сучасні педагогічні технології, сприяти підвищенню якості знань учнів.</w:t>
      </w:r>
    </w:p>
    <w:p w:rsidR="00AB5E4D" w:rsidRDefault="00AB5E4D" w:rsidP="00AB5E4D">
      <w:pPr>
        <w:numPr>
          <w:ilvl w:val="0"/>
          <w:numId w:val="1"/>
        </w:numPr>
        <w:tabs>
          <w:tab w:val="num" w:pos="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Сприяти  створенню у навчальних закладах умов, які відповідають сучасним вимогам розвитку освіти та забезпечують якісне проведення освітнього процесу.</w:t>
      </w:r>
    </w:p>
    <w:p w:rsidR="00AB5E4D" w:rsidRDefault="00AB5E4D" w:rsidP="00AB5E4D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Забезпечити методичний, психолого-педагогічний та медичний  супровід учнівської молоді. </w:t>
      </w:r>
    </w:p>
    <w:p w:rsidR="00AB5E4D" w:rsidRDefault="00AB5E4D" w:rsidP="00AB5E4D">
      <w:pPr>
        <w:numPr>
          <w:ilvl w:val="0"/>
          <w:numId w:val="1"/>
        </w:numPr>
        <w:tabs>
          <w:tab w:val="num" w:pos="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Сприяти створенню освітнього середовища для освіти учнів з особливими освітніми  потребами.</w:t>
      </w:r>
    </w:p>
    <w:p w:rsidR="00AB5E4D" w:rsidRDefault="00AB5E4D" w:rsidP="00AB5E4D">
      <w:pPr>
        <w:numPr>
          <w:ilvl w:val="0"/>
          <w:numId w:val="1"/>
        </w:numPr>
        <w:tabs>
          <w:tab w:val="num" w:pos="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Оптимізувати мережу загальноосвітніх навчальних закладів відповідно до демографічної ситуації.</w:t>
      </w:r>
    </w:p>
    <w:p w:rsidR="00AB5E4D" w:rsidRDefault="00AB5E4D" w:rsidP="00AB5E4D">
      <w:pPr>
        <w:numPr>
          <w:ilvl w:val="0"/>
          <w:numId w:val="1"/>
        </w:numPr>
        <w:tabs>
          <w:tab w:val="num" w:pos="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Сприяти досягненню нової сучасної якості загальної середньої, позашкільної освіти відповідно до запитів та можливостей учнів, вихованців з </w:t>
      </w:r>
      <w:r>
        <w:rPr>
          <w:sz w:val="28"/>
          <w:szCs w:val="28"/>
        </w:rPr>
        <w:lastRenderedPageBreak/>
        <w:t>максимальним  наближенням  навчання і виховання кожного учня, вихованця до їх здібностей та особливостей.</w:t>
      </w:r>
    </w:p>
    <w:p w:rsidR="00AB5E4D" w:rsidRDefault="00AB5E4D" w:rsidP="00AB5E4D">
      <w:pPr>
        <w:numPr>
          <w:ilvl w:val="0"/>
          <w:numId w:val="1"/>
        </w:numPr>
        <w:tabs>
          <w:tab w:val="num" w:pos="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 безкоштовне підвезення  учасників навчально-виховного процесу до місць роботи, навчання і у зворотному напрямку.</w:t>
      </w:r>
    </w:p>
    <w:p w:rsidR="00AB5E4D" w:rsidRDefault="00AB5E4D" w:rsidP="00AB5E4D">
      <w:pPr>
        <w:numPr>
          <w:ilvl w:val="0"/>
          <w:numId w:val="1"/>
        </w:numPr>
        <w:tabs>
          <w:tab w:val="num" w:pos="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Забезпечити участь учнів (вихованців), педагогічних працівників у обласних, всеукраїнських та міжнародних олімпіадах, фестивалях, конкурсах, змаганнях, виставках, конференціях тощо. </w:t>
      </w:r>
    </w:p>
    <w:p w:rsidR="00AB5E4D" w:rsidRDefault="00AB5E4D" w:rsidP="00AB5E4D">
      <w:pPr>
        <w:numPr>
          <w:ilvl w:val="0"/>
          <w:numId w:val="1"/>
        </w:numPr>
        <w:tabs>
          <w:tab w:val="num" w:pos="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розвиток сучасного інформаційно-комунікаційного, матеріально-технічного оснащення освітнього процесу в кожному загальноосвітньому навчальному закладі,  широкого доступу до інформаційних ресурсів Інтернету.</w:t>
      </w:r>
    </w:p>
    <w:p w:rsidR="00AB5E4D" w:rsidRDefault="00AB5E4D" w:rsidP="00AB5E4D">
      <w:pPr>
        <w:numPr>
          <w:ilvl w:val="0"/>
          <w:numId w:val="1"/>
        </w:numPr>
        <w:tabs>
          <w:tab w:val="num" w:pos="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Створювати в освіті громади єдиний інформаційно-навчальний простір, об’єднувати потенціал системи освіти громади, сім‘ї, різних соціальних інституцій, громадськості  для заохочення, розвитку і підтримки обдарованої учнівської молоді.</w:t>
      </w:r>
    </w:p>
    <w:p w:rsidR="00AB5E4D" w:rsidRDefault="00AB5E4D" w:rsidP="00AB5E4D">
      <w:pPr>
        <w:numPr>
          <w:ilvl w:val="0"/>
          <w:numId w:val="1"/>
        </w:numPr>
        <w:tabs>
          <w:tab w:val="num" w:pos="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Створювати можливості індивідуального вибору та реалізації старшокласниками змісту освіти відповідно до їх освітніх потреб, нахилів та здібностей через диференціацію навчання у старшій школі, розвиток умов для профільного навчання.</w:t>
      </w:r>
    </w:p>
    <w:p w:rsidR="00AB5E4D" w:rsidRDefault="00AB5E4D" w:rsidP="00AB5E4D">
      <w:pPr>
        <w:tabs>
          <w:tab w:val="num" w:pos="1729"/>
        </w:tabs>
        <w:jc w:val="both"/>
        <w:rPr>
          <w:sz w:val="16"/>
          <w:szCs w:val="16"/>
        </w:rPr>
      </w:pPr>
    </w:p>
    <w:p w:rsidR="00AB5E4D" w:rsidRDefault="00AB5E4D" w:rsidP="00AB5E4D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ІІІ. Очікувані результати Програми</w:t>
      </w:r>
    </w:p>
    <w:p w:rsidR="00AB5E4D" w:rsidRDefault="00AB5E4D" w:rsidP="00AB5E4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Виконання Програми дасть можливість забезпечити перехід освітньої галузі громади на новий якісний рівень, що сприятиме:</w:t>
      </w:r>
    </w:p>
    <w:p w:rsidR="00AB5E4D" w:rsidRDefault="00AB5E4D" w:rsidP="00AB5E4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створенню в громаді цілісного освітнього середовища, яке надасть широкі можливості кожному реалізувати власні освітні потреби;</w:t>
      </w:r>
    </w:p>
    <w:p w:rsidR="00AB5E4D" w:rsidRDefault="00AB5E4D" w:rsidP="00AB5E4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створенню ефективних освітніх систем у кожному окремому закладі з врахуванням вимог сучасного суспільства, надання кожній дитині можливості повноцінного розвитку;</w:t>
      </w:r>
    </w:p>
    <w:p w:rsidR="00AB5E4D" w:rsidRDefault="00AB5E4D" w:rsidP="00AB5E4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формуванню достатньої життєвої компетенції та конкурентної спроможності випускників сільської школи на ринку праці;</w:t>
      </w:r>
    </w:p>
    <w:p w:rsidR="00AB5E4D" w:rsidRDefault="00AB5E4D" w:rsidP="00AB5E4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вихованню особистості, здатної самостійно приймати рішення та займати активну громадську позицію;</w:t>
      </w:r>
    </w:p>
    <w:p w:rsidR="00AB5E4D" w:rsidRDefault="00AB5E4D" w:rsidP="00AB5E4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створенню умов для використання новітніх технологій та вивільнення творчої складової в діяльності педагога;</w:t>
      </w:r>
    </w:p>
    <w:p w:rsidR="00AB5E4D" w:rsidRDefault="00AB5E4D" w:rsidP="00AB5E4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забезпеченню рівних можливостей в освітньому просторі випускників сільських та міських шкіл.</w:t>
      </w:r>
    </w:p>
    <w:p w:rsidR="00AB5E4D" w:rsidRDefault="00AB5E4D" w:rsidP="00AB5E4D">
      <w:pPr>
        <w:ind w:firstLine="709"/>
        <w:jc w:val="both"/>
        <w:outlineLvl w:val="0"/>
        <w:rPr>
          <w:sz w:val="16"/>
          <w:szCs w:val="16"/>
        </w:rPr>
      </w:pPr>
    </w:p>
    <w:p w:rsidR="00AB5E4D" w:rsidRDefault="00AB5E4D" w:rsidP="00AB5E4D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ІV. Джерела фінансування та термін виконання Програми</w:t>
      </w:r>
    </w:p>
    <w:p w:rsidR="00AB5E4D" w:rsidRDefault="00AB5E4D" w:rsidP="00AB5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Програми здійснюватиметься в межах асигнувань, передбачених у бюджеті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ради на освітню галузь, централізованих субвенцій з державного та обласного бюджетів на виконання державних та  обласних  програм у галузі освіти та інших джерел, не заборонених законодавством.</w:t>
      </w:r>
    </w:p>
    <w:p w:rsidR="00AB5E4D" w:rsidRDefault="00AB5E4D" w:rsidP="00AB5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Термін виконання Програми 2018-2020 роки.</w:t>
      </w:r>
    </w:p>
    <w:p w:rsidR="00AB5E4D" w:rsidRDefault="00AB5E4D" w:rsidP="00AB5E4D">
      <w:pPr>
        <w:ind w:firstLine="709"/>
        <w:jc w:val="both"/>
        <w:rPr>
          <w:sz w:val="28"/>
          <w:szCs w:val="28"/>
        </w:rPr>
      </w:pPr>
    </w:p>
    <w:p w:rsidR="00AB5E4D" w:rsidRDefault="00AB5E4D" w:rsidP="00AB5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сільської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І.М. </w:t>
      </w:r>
      <w:proofErr w:type="spellStart"/>
      <w:r>
        <w:rPr>
          <w:sz w:val="28"/>
          <w:szCs w:val="28"/>
        </w:rPr>
        <w:t>Невгод</w:t>
      </w:r>
      <w:proofErr w:type="spellEnd"/>
    </w:p>
    <w:p w:rsidR="00AB5E4D" w:rsidRDefault="00AB5E4D" w:rsidP="00AB5E4D">
      <w:pPr>
        <w:jc w:val="right"/>
      </w:pPr>
      <w:r>
        <w:lastRenderedPageBreak/>
        <w:t>Додаток до Програми</w:t>
      </w:r>
    </w:p>
    <w:p w:rsidR="00AB5E4D" w:rsidRDefault="00AB5E4D" w:rsidP="00AB5E4D">
      <w:pPr>
        <w:jc w:val="center"/>
        <w:rPr>
          <w:b/>
          <w:bCs/>
          <w:sz w:val="28"/>
          <w:szCs w:val="28"/>
        </w:rPr>
      </w:pPr>
    </w:p>
    <w:p w:rsidR="00AB5E4D" w:rsidRDefault="00AB5E4D" w:rsidP="00AB5E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Заходи щодо виконання </w:t>
      </w:r>
    </w:p>
    <w:p w:rsidR="00AB5E4D" w:rsidRDefault="00AB5E4D" w:rsidP="00AB5E4D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Програми «Р</w:t>
      </w:r>
      <w:r>
        <w:rPr>
          <w:b/>
          <w:bCs/>
          <w:kern w:val="36"/>
          <w:sz w:val="28"/>
          <w:szCs w:val="28"/>
        </w:rPr>
        <w:t>озвиток загальної середньої освіти»</w:t>
      </w:r>
    </w:p>
    <w:p w:rsidR="00AB5E4D" w:rsidRDefault="00AB5E4D" w:rsidP="00AB5E4D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на 2018-2020 роки</w:t>
      </w:r>
    </w:p>
    <w:tbl>
      <w:tblPr>
        <w:tblW w:w="103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5"/>
        <w:gridCol w:w="2516"/>
        <w:gridCol w:w="1364"/>
      </w:tblGrid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№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Заходи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Виконавці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Термін виконання</w:t>
            </w:r>
          </w:p>
        </w:tc>
      </w:tr>
      <w:tr w:rsidR="00AB5E4D" w:rsidTr="00AB5E4D"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І. Рівний доступ до якісної освіти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Забезпечувати умови рівної доступності для населення  об’єднаної територіальної громади (далі - ОТГ)  на здобуття сучасної  якісної освіти, що відповідає актуальним і перспективним запитам особистості, суспільства і держави, міжнародним критеріям.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</w:t>
            </w:r>
          </w:p>
          <w:p w:rsidR="00AB5E4D" w:rsidRDefault="00AB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</w:pPr>
            <w:r>
              <w:t>постійно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Здійснювати оптимізацію мережі загальноосвітніх навчальних закладів з урахуванням демографічних, економічних, соціальних перспектив розвитку та потреб об’єднаних територіальних громад та суспільства.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освіти ОТГ, </w:t>
            </w:r>
          </w:p>
          <w:p w:rsidR="00AB5E4D" w:rsidRDefault="00AB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</w:pPr>
            <w:r>
              <w:t>2018-2020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Забезпечити широке використання інформаційних ресурсів Інтернету в освітньому процесі загальноосвітніх навчальних закладів.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</w:t>
            </w:r>
          </w:p>
          <w:p w:rsidR="00AB5E4D" w:rsidRDefault="00AB5E4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</w:rPr>
            </w:pPr>
            <w:r>
              <w:t>постійно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метою ефективного використання </w:t>
            </w:r>
            <w:proofErr w:type="spellStart"/>
            <w:r>
              <w:rPr>
                <w:sz w:val="28"/>
                <w:szCs w:val="28"/>
              </w:rPr>
              <w:t>комп’ю-терної</w:t>
            </w:r>
            <w:proofErr w:type="spellEnd"/>
            <w:r>
              <w:rPr>
                <w:sz w:val="28"/>
                <w:szCs w:val="28"/>
              </w:rPr>
              <w:t xml:space="preserve"> техніки для викладання навчальних предметів широко використовувати в процесі навчання комп’ютерні програми та електронні підручники.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</w:t>
            </w:r>
          </w:p>
          <w:p w:rsidR="00AB5E4D" w:rsidRDefault="00AB5E4D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</w:rPr>
            </w:pPr>
            <w:r>
              <w:t>постійно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Продовжити роботу зі створення умов рівного доступу до приміщень навчальних закладів дітей-інвалідів та дітей з обмеженими </w:t>
            </w:r>
            <w:proofErr w:type="spellStart"/>
            <w:r>
              <w:rPr>
                <w:sz w:val="28"/>
                <w:szCs w:val="28"/>
              </w:rPr>
              <w:t>фізич</w:t>
            </w:r>
            <w:proofErr w:type="spellEnd"/>
            <w:r>
              <w:rPr>
                <w:sz w:val="28"/>
                <w:szCs w:val="28"/>
              </w:rPr>
              <w:t>-ними можливостями (усунення архітектурних бар’єрів, побудова пандусів тощо).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D" w:rsidRDefault="00AB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сільська рада,</w:t>
            </w:r>
          </w:p>
          <w:p w:rsidR="00AB5E4D" w:rsidRDefault="00AB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</w:t>
            </w:r>
          </w:p>
          <w:p w:rsidR="00AB5E4D" w:rsidRDefault="00AB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закладів освіти</w:t>
            </w:r>
          </w:p>
          <w:p w:rsidR="00AB5E4D" w:rsidRDefault="00AB5E4D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</w:rPr>
            </w:pPr>
            <w:r>
              <w:t>2018-2020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Здійснювати моніторинг нозологій дітей-інвалідів і дітей, які потребують корекції фізичного та (або) розумового розвитку та реалізовувати в системі освіти громади державної політики щодо забезпечення конституційних прав і гарантій на рівний доступ до якісної освіти дітей з особливими освітніми потребами.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</w:t>
            </w:r>
          </w:p>
          <w:p w:rsidR="00AB5E4D" w:rsidRDefault="00AB5E4D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</w:rPr>
            </w:pPr>
            <w:r>
              <w:t>постійно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потребою відповідно до нозологій визначити спеціальні класи у загальноосвітніх навчальних закладах для реалізації права на освіту дітей з особливими освітніми потребами </w:t>
            </w:r>
            <w:r>
              <w:rPr>
                <w:sz w:val="28"/>
                <w:szCs w:val="28"/>
              </w:rPr>
              <w:lastRenderedPageBreak/>
              <w:t xml:space="preserve">за місцем проживання, їх соціалізації та інтеграції в суспільство. 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відділ освіти ОТГ,</w:t>
            </w:r>
          </w:p>
          <w:p w:rsidR="00AB5E4D" w:rsidRDefault="00AB5E4D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</w:rPr>
            </w:pPr>
            <w:r>
              <w:t>постійно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lastRenderedPageBreak/>
              <w:t>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Забезпечити фаховий психолого-педагогічний супровід дітей з особливими освітніми потребами у дошкільних та загальноосвітніх навчальних закладах з інклюзивним </w:t>
            </w:r>
            <w:proofErr w:type="spellStart"/>
            <w:r>
              <w:rPr>
                <w:sz w:val="28"/>
                <w:szCs w:val="28"/>
              </w:rPr>
              <w:t>навчан-ням</w:t>
            </w:r>
            <w:proofErr w:type="spellEnd"/>
            <w:r>
              <w:rPr>
                <w:sz w:val="28"/>
                <w:szCs w:val="28"/>
              </w:rPr>
              <w:t>. Передбачити у штатних розписах посади вихователя (асистента вчителя) для роботи з учнями з особливими потребами.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</w:t>
            </w:r>
          </w:p>
          <w:p w:rsidR="00AB5E4D" w:rsidRDefault="00AB5E4D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керівники закладів освіти, інклюзивно-ресурсний центр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</w:rPr>
            </w:pPr>
            <w:r>
              <w:t>2018-2020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9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Забезпечити пріоритетність системи пошуку, навчання, виховання і підтримки обдарованих учнів як важливого чинника становлення особистості, збереження і розвитку інтелектуального потенціалу суспільства.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</w:t>
            </w:r>
          </w:p>
          <w:p w:rsidR="00AB5E4D" w:rsidRDefault="00AB5E4D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</w:rPr>
            </w:pPr>
            <w:r>
              <w:t>постійно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Сприяти проведенню зовнішнього незалежного оцінювання навчальних досягнень випускників загальноосвітніх навчальних закладів.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</w:t>
            </w:r>
          </w:p>
          <w:p w:rsidR="00AB5E4D" w:rsidRDefault="00AB5E4D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</w:rPr>
            </w:pPr>
            <w:r>
              <w:t>постійно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Проводити  моніторингові дослідження  ефективності освітнього процесу та  забезпечення встановленого державою рівня знань, умінь і навичок учнів, стану  охоплення дітей шкільного віку навчанням для здобуття повної загальної середньої освіти.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 керівники закладів освіти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</w:rPr>
            </w:pPr>
            <w:r>
              <w:t>постійно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Створити систему публічних звітів директорів ЗОШ на сайтах ЗОШ.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 керівники закладів освіти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</w:pPr>
            <w:r>
              <w:t>2018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Налагодити тісну співпрацю з дошкільними  навчальними закладами для обміну педагогічним досвідом.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 керівники закладів освіти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</w:pPr>
            <w:r>
              <w:t>постійно</w:t>
            </w:r>
          </w:p>
        </w:tc>
      </w:tr>
      <w:tr w:rsidR="00AB5E4D" w:rsidTr="00AB5E4D"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b/>
                <w:kern w:val="36"/>
                <w:sz w:val="28"/>
                <w:szCs w:val="28"/>
              </w:rPr>
            </w:pPr>
            <w:r>
              <w:rPr>
                <w:b/>
                <w:kern w:val="36"/>
                <w:sz w:val="28"/>
                <w:szCs w:val="28"/>
              </w:rPr>
              <w:t>ІІ. Соціальний захист учасників освітнього  процесу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Забезпечити безкоштовне підвезення учнів та вчителів, які проживають на відстані понад 3км від навчальних закладів, до місця навчання, роботи і додому в рамках виконання програми «Про пільгове перевезення учнів та педагогічних працівників».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сільська рада,</w:t>
            </w:r>
          </w:p>
          <w:p w:rsidR="00AB5E4D" w:rsidRDefault="00AB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</w:t>
            </w:r>
          </w:p>
          <w:p w:rsidR="00AB5E4D" w:rsidRDefault="00AB5E4D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</w:rPr>
            </w:pPr>
            <w:r>
              <w:t>2018-2020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Забезпечити якісне медичне обслуговування учнів і вчителів згідно з чинним законодавством.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Черкаська ЦРЛ, відділ освіти ОТГ, медичний персонал закладів освіти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</w:rPr>
            </w:pPr>
            <w:r>
              <w:t>2018-2020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Створити належні умови для здобуття якісної освіти дітьми-сиротами, дітьми, позбавленими батьківського піклування, дітьми з особливими освітніми потребами та їх соціальної адаптації.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</w:t>
            </w:r>
          </w:p>
          <w:p w:rsidR="00AB5E4D" w:rsidRDefault="00AB5E4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закладів освіти,</w:t>
            </w:r>
          </w:p>
          <w:p w:rsidR="00AB5E4D" w:rsidRDefault="00AB5E4D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</w:rPr>
            </w:pPr>
            <w:r>
              <w:t>постійно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lastRenderedPageBreak/>
              <w:t>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Забезпечити безкоштовним харчуванням дітей-сиріт, дітей позбавлених батьківського піклування, дітей з особливими освітніми потребами, дітей з малозабезпечених сімей, дітей учасників АТО.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</w:t>
            </w:r>
          </w:p>
          <w:p w:rsidR="00AB5E4D" w:rsidRDefault="00AB5E4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закладів освіти, сільська рада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</w:pPr>
            <w:r>
              <w:t>2018-2020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Забезпечувати безоплатний медичний огляд учнів, моніторинг і корекцію стану здоров’я, проведення лікувально-профілактичних заходів у закладах загальної середньої освіти.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 керівники закладів освіти, ЧРЛ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D" w:rsidRDefault="00AB5E4D">
            <w:pPr>
              <w:jc w:val="both"/>
              <w:outlineLvl w:val="0"/>
            </w:pPr>
          </w:p>
        </w:tc>
      </w:tr>
      <w:tr w:rsidR="00AB5E4D" w:rsidTr="00AB5E4D"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ІІІ. Матеріально-технічна та навчально-методична база навчальних закладів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Передбачати в проекті сільського бюджету кошти для </w:t>
            </w:r>
            <w:r>
              <w:rPr>
                <w:sz w:val="28"/>
                <w:szCs w:val="28"/>
              </w:rPr>
              <w:t>проведення реконструкції, капітального, поточного ремонтів загальноосвітніх навчальних закладів, зміцнення їхньої матеріально-технічної,  навчально-методичної бази.</w:t>
            </w:r>
            <w:r>
              <w:rPr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сільська рада,</w:t>
            </w:r>
          </w:p>
          <w:p w:rsidR="00AB5E4D" w:rsidRDefault="00AB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 керівники навчальних закладів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</w:rPr>
            </w:pPr>
            <w:r>
              <w:t>2018-2020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Забезпечити сучасною матеріально-технічною та навчально-методичною базою майбутніх першокласників відповідно до вимог нового стандарту початкової освіти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сільська рада,</w:t>
            </w:r>
          </w:p>
          <w:p w:rsidR="00AB5E4D" w:rsidRDefault="00AB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 керівники навчальних закладів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</w:rPr>
            </w:pPr>
            <w:r>
              <w:t>2018-2020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Забезпечувати навчальними комп’ютерними комплексами загальноосвітні навчальні заклади,  оновлювати  комп’ютерну техніку, комплектувати заклади ліцензійним програмним забезпеченням.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D" w:rsidRDefault="00AB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сільська рада,</w:t>
            </w:r>
          </w:p>
          <w:p w:rsidR="00AB5E4D" w:rsidRDefault="00AB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</w:t>
            </w:r>
          </w:p>
          <w:p w:rsidR="00AB5E4D" w:rsidRDefault="00AB5E4D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</w:rPr>
            </w:pPr>
            <w:r>
              <w:t>2018-2020</w:t>
            </w:r>
          </w:p>
        </w:tc>
      </w:tr>
      <w:tr w:rsidR="00AB5E4D" w:rsidTr="00AB5E4D">
        <w:trPr>
          <w:trHeight w:val="8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Продовжити роботу щодо оновлення обладнання для кабінетів з природничо-математичних дисциплін шляхом спів фінансування.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сільська рада,</w:t>
            </w:r>
          </w:p>
          <w:p w:rsidR="00AB5E4D" w:rsidRDefault="00AB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</w:rPr>
            </w:pPr>
            <w:r>
              <w:t>2018-2020</w:t>
            </w:r>
          </w:p>
        </w:tc>
      </w:tr>
      <w:tr w:rsidR="00AB5E4D" w:rsidTr="00AB5E4D">
        <w:trPr>
          <w:trHeight w:val="8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обладнання для лінгафонного кабінету шляхом спів фінансування.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сільська рада,  відділ освіти ОТГ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</w:pPr>
            <w:r>
              <w:t>2018-2020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утримання загальноосвітніх навчальних закладів, зміцнення їхньої матеріально-</w:t>
            </w:r>
            <w:proofErr w:type="spellStart"/>
            <w:r>
              <w:rPr>
                <w:sz w:val="28"/>
                <w:szCs w:val="28"/>
              </w:rPr>
              <w:t>техніч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ної</w:t>
            </w:r>
            <w:proofErr w:type="spellEnd"/>
            <w:r>
              <w:rPr>
                <w:sz w:val="28"/>
                <w:szCs w:val="28"/>
              </w:rPr>
              <w:t xml:space="preserve"> та навчально-матеріальної бази залучати відповідно до чинного законодавства кошти підприємств, організацій, окремих громадян, а також кошти, зароблені навчальними закладами за надання населенню додаткових освітніх послуг, орендну плату, збір вторинної сировини тощо.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</w:t>
            </w:r>
          </w:p>
          <w:p w:rsidR="00AB5E4D" w:rsidRDefault="00AB5E4D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сільська рада,</w:t>
            </w:r>
          </w:p>
          <w:p w:rsidR="00AB5E4D" w:rsidRDefault="00AB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навчальних закладів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2018-2020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Передбачати в проекті сільського бюджету кошти на преміювання учнів переможців і призерів обласних та всеукраїнських олімпіад, </w:t>
            </w:r>
            <w:r>
              <w:rPr>
                <w:sz w:val="28"/>
                <w:szCs w:val="28"/>
              </w:rPr>
              <w:lastRenderedPageBreak/>
              <w:t>конкурсів,  фестивалів тощо.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сільська рада,</w:t>
            </w:r>
          </w:p>
          <w:p w:rsidR="00AB5E4D" w:rsidRDefault="00AB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</w:rPr>
            </w:pPr>
            <w:r>
              <w:t>2018-2020</w:t>
            </w:r>
          </w:p>
        </w:tc>
      </w:tr>
      <w:tr w:rsidR="00AB5E4D" w:rsidTr="00AB5E4D">
        <w:trPr>
          <w:trHeight w:val="13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lastRenderedPageBreak/>
              <w:t>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Продовжувати співпрацю з загальноосвітніми навчальними закладами району для обміну педагогічним досвідом, покращення методичного забезпечення навчальних предметів та впровадження інноваційних технологій.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сільська рада, відділ освіти ОТГ, керівники навчальних закладів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</w:pPr>
            <w:r>
              <w:t>2018-2020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9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Продовжити роботу щодо реалізації проекту із забезпечення закладів освіти мультимедійною технікою і електронними засобами навчання, переоснащення кабінетів інформатики.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сільська рада, відділ освіти ОТГ, керівники навчальних закладів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</w:pPr>
            <w:r>
              <w:t>2018-2020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субвенції за відшкодування послуг методичному кабінету відділу освіти ЧРДА.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</w:pPr>
            <w:r>
              <w:t>2018-2020</w:t>
            </w:r>
          </w:p>
        </w:tc>
      </w:tr>
      <w:tr w:rsidR="00AB5E4D" w:rsidTr="00AB5E4D"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ІV. Забезпечення національно-патріотичного виховання дітей та молоді, пропагування здорового способу життя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Продовжити виховання учнівської молоді на основі традицій і звичаїв українського народу, вивчення його історичної та культурної спад-</w:t>
            </w:r>
            <w:proofErr w:type="spellStart"/>
            <w:r>
              <w:rPr>
                <w:sz w:val="28"/>
                <w:szCs w:val="28"/>
              </w:rPr>
              <w:t>щини</w:t>
            </w:r>
            <w:proofErr w:type="spellEnd"/>
            <w:r>
              <w:rPr>
                <w:sz w:val="28"/>
                <w:szCs w:val="28"/>
              </w:rPr>
              <w:t>, формування у підростаючого покоління високої патріотичної свідомості, готовності до виконання громадянських і конституційних обов’язків, поваги до державних символів України.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</w:t>
            </w:r>
          </w:p>
          <w:p w:rsidR="00AB5E4D" w:rsidRDefault="00AB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</w:rPr>
            </w:pPr>
            <w:r>
              <w:t>постійно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Удосконалювати фізкультурно-оздоровчу та спортивно-масову роботу у навчальних закладах (розширення кількості спортивних гуртків, секцій і клубів з обов'язковим кадровим, фінансовим, матеріально-технічним забезпеченням їх діяльності).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</w:t>
            </w:r>
          </w:p>
          <w:p w:rsidR="00AB5E4D" w:rsidRDefault="00AB5E4D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сільська рада,</w:t>
            </w:r>
          </w:p>
          <w:p w:rsidR="00AB5E4D" w:rsidRDefault="00AB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</w:rPr>
            </w:pPr>
            <w:r>
              <w:t>постійно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Передбачити в проекті сільського бюджету кошти для участі учнів шкіл, вихованців позашкільних закладів в комплексних навчально-виховних заходах (конкурсах, фестивалях, тощо), спортивних змаганнях, військово-спортивних іграх, </w:t>
            </w:r>
            <w:proofErr w:type="spellStart"/>
            <w:r>
              <w:rPr>
                <w:sz w:val="28"/>
                <w:szCs w:val="28"/>
              </w:rPr>
              <w:t>спартакіадах</w:t>
            </w:r>
            <w:proofErr w:type="spellEnd"/>
            <w:r>
              <w:rPr>
                <w:sz w:val="28"/>
                <w:szCs w:val="28"/>
              </w:rPr>
              <w:t xml:space="preserve"> районного, обласного та всеукраїнського, міжнародного рівнів.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D" w:rsidRDefault="00AB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сільська рада,</w:t>
            </w:r>
          </w:p>
          <w:p w:rsidR="00AB5E4D" w:rsidRDefault="00AB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 керівники закладів освіти</w:t>
            </w:r>
          </w:p>
          <w:p w:rsidR="00AB5E4D" w:rsidRDefault="00AB5E4D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2018-2020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Підвищити якість проведення організованих занять фізкультурою і спортом учнів, вихованців із врахуванням індивідуальних фізичних можливостей і особливостей дітей.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ind w:left="-57" w:right="-57"/>
              <w:jc w:val="both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 керівники закладів освіти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постійно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Забезпечувати оновлення фондів шкільних біб-</w:t>
            </w:r>
            <w:proofErr w:type="spellStart"/>
            <w:r>
              <w:rPr>
                <w:sz w:val="28"/>
                <w:szCs w:val="28"/>
              </w:rPr>
              <w:t>ліотек</w:t>
            </w:r>
            <w:proofErr w:type="spellEnd"/>
            <w:r>
              <w:rPr>
                <w:sz w:val="28"/>
                <w:szCs w:val="28"/>
              </w:rPr>
              <w:t xml:space="preserve"> національно-патріотичною літературою </w:t>
            </w:r>
            <w:r>
              <w:rPr>
                <w:sz w:val="28"/>
                <w:szCs w:val="28"/>
              </w:rPr>
              <w:lastRenderedPageBreak/>
              <w:t>про приклади героїчної боротьби Українського народу за самовизначення і створення власної держави, ідеали свободи, соборності та державності.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відділ освіти ОТГ,</w:t>
            </w:r>
          </w:p>
          <w:p w:rsidR="00AB5E4D" w:rsidRDefault="00AB5E4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сільська рада,</w:t>
            </w:r>
          </w:p>
          <w:p w:rsidR="00AB5E4D" w:rsidRDefault="00AB5E4D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керівники закладів освіти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</w:rPr>
            </w:pPr>
            <w:r>
              <w:lastRenderedPageBreak/>
              <w:t>постійно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lastRenderedPageBreak/>
              <w:t>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Підвищити рівень правової підготовки учнівської молоді для формування високого рівня правової культури та правосвідомості особистості, її ціннісних орієнтирів та активної позиції як членів громадянського суспільства.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</w:t>
            </w:r>
          </w:p>
          <w:p w:rsidR="00AB5E4D" w:rsidRDefault="00AB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сільська рада,</w:t>
            </w:r>
          </w:p>
          <w:p w:rsidR="00AB5E4D" w:rsidRDefault="00AB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закладів освіти, юристи-практики, працівники правоохоронних органів, управлінь юстиції, громадських організацій правозахисного спрямування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</w:pPr>
            <w:r>
              <w:t>2018-2020</w:t>
            </w:r>
          </w:p>
        </w:tc>
      </w:tr>
      <w:tr w:rsidR="00AB5E4D" w:rsidTr="00AB5E4D"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V.  Педагогічні кадри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Сприяти підготовці кадрів для системи освіти громади  з числа молоді  за цільовими направленнями у педагогічні навчальні заклади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D" w:rsidRDefault="00AB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</w:t>
            </w:r>
          </w:p>
          <w:p w:rsidR="00AB5E4D" w:rsidRDefault="00AB5E4D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</w:rPr>
            </w:pPr>
            <w:r>
              <w:t>постійно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Щороку аналізувати стан забезпечення загальноосвітніх навчальних закладів педагогічними кадрами. Формувати заявки на потребу педагогічних кадрів не менше, як на 3-річну перспективу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</w:t>
            </w:r>
          </w:p>
          <w:p w:rsidR="00AB5E4D" w:rsidRDefault="00AB5E4D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</w:rPr>
            </w:pPr>
            <w:r>
              <w:t>постійно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Здійснювати координаційну роботу щодо укладання договорів між загальноосвітніми і вищими навчальними закладами про перепідготовку вчителів для здобуття ними другої, третьої спеціальності за скороченим терміном навчання та повної вищої освіти на базі вищих навчальних закладів області.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D" w:rsidRDefault="00AB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</w:t>
            </w:r>
          </w:p>
          <w:p w:rsidR="00AB5E4D" w:rsidRDefault="00AB5E4D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</w:rPr>
            </w:pPr>
            <w:r>
              <w:t>постійно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Забезпечити підготовку та перепідготовку </w:t>
            </w:r>
            <w:proofErr w:type="spellStart"/>
            <w:r>
              <w:rPr>
                <w:sz w:val="28"/>
                <w:szCs w:val="28"/>
              </w:rPr>
              <w:t>ке</w:t>
            </w:r>
            <w:proofErr w:type="spellEnd"/>
            <w:r>
              <w:rPr>
                <w:sz w:val="28"/>
                <w:szCs w:val="28"/>
              </w:rPr>
              <w:t xml:space="preserve">-рівних і педагогічних кадрів щодо </w:t>
            </w:r>
            <w:proofErr w:type="spellStart"/>
            <w:r>
              <w:rPr>
                <w:sz w:val="28"/>
                <w:szCs w:val="28"/>
              </w:rPr>
              <w:t>використан</w:t>
            </w:r>
            <w:proofErr w:type="spellEnd"/>
            <w:r>
              <w:rPr>
                <w:sz w:val="28"/>
                <w:szCs w:val="28"/>
              </w:rPr>
              <w:t>-ня інформаційно-комунікаційних технологій в управлінні і організації освітнього процесу.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D" w:rsidRDefault="00AB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</w:t>
            </w:r>
          </w:p>
          <w:p w:rsidR="00AB5E4D" w:rsidRDefault="00AB5E4D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2018-2020</w:t>
            </w:r>
          </w:p>
        </w:tc>
      </w:tr>
      <w:tr w:rsidR="00AB5E4D" w:rsidTr="00AB5E4D"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</w:t>
            </w:r>
            <w:r>
              <w:rPr>
                <w:b/>
                <w:bCs/>
                <w:sz w:val="28"/>
                <w:szCs w:val="28"/>
              </w:rPr>
              <w:t>. Міжнародне партнерство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Розширити участь навчальних закладів, педа-</w:t>
            </w:r>
            <w:proofErr w:type="spellStart"/>
            <w:r>
              <w:rPr>
                <w:sz w:val="28"/>
                <w:szCs w:val="28"/>
              </w:rPr>
              <w:t>гогів</w:t>
            </w:r>
            <w:proofErr w:type="spellEnd"/>
            <w:r>
              <w:rPr>
                <w:sz w:val="28"/>
                <w:szCs w:val="28"/>
              </w:rPr>
              <w:t xml:space="preserve"> та учнів у проектах і програмах міжнародних організацій та співтовариств.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освіти ОТГ, </w:t>
            </w:r>
            <w:r>
              <w:rPr>
                <w:kern w:val="36"/>
                <w:sz w:val="28"/>
                <w:szCs w:val="28"/>
              </w:rPr>
              <w:t>керівники навчальних закладів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</w:rPr>
            </w:pPr>
            <w:r>
              <w:t>постійно</w:t>
            </w:r>
          </w:p>
        </w:tc>
      </w:tr>
      <w:tr w:rsidR="00AB5E4D" w:rsidTr="00AB5E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Всеукраїнського дня бібліотек проводити благодійні акції «Поповнимо шкільну </w:t>
            </w:r>
            <w:r>
              <w:rPr>
                <w:sz w:val="28"/>
                <w:szCs w:val="28"/>
              </w:rPr>
              <w:lastRenderedPageBreak/>
              <w:t>бібліотеку», «Подаруй книжку бібліотеці» тощо, залучаючи спонсорські кошти, добровільні внески вчителів та батьків.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відділ освіти ОТГ,</w:t>
            </w:r>
          </w:p>
          <w:p w:rsidR="00AB5E4D" w:rsidRDefault="00AB5E4D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керівники </w:t>
            </w:r>
            <w:r>
              <w:rPr>
                <w:kern w:val="36"/>
                <w:sz w:val="28"/>
                <w:szCs w:val="28"/>
              </w:rPr>
              <w:lastRenderedPageBreak/>
              <w:t>навчальних закладів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4D" w:rsidRDefault="00AB5E4D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lastRenderedPageBreak/>
              <w:t>Щороку до 01 жовтня</w:t>
            </w:r>
          </w:p>
        </w:tc>
      </w:tr>
    </w:tbl>
    <w:p w:rsidR="00AB5E4D" w:rsidRDefault="00AB5E4D" w:rsidP="00AB5E4D">
      <w:pPr>
        <w:rPr>
          <w:sz w:val="28"/>
          <w:szCs w:val="28"/>
        </w:rPr>
      </w:pPr>
    </w:p>
    <w:p w:rsidR="00AB5E4D" w:rsidRDefault="00AB5E4D" w:rsidP="00AB5E4D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сільської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І.М. </w:t>
      </w:r>
      <w:proofErr w:type="spellStart"/>
      <w:r>
        <w:rPr>
          <w:sz w:val="28"/>
          <w:szCs w:val="28"/>
        </w:rPr>
        <w:t>Невгод</w:t>
      </w:r>
      <w:proofErr w:type="spellEnd"/>
    </w:p>
    <w:p w:rsidR="00C75B86" w:rsidRDefault="00C75B86"/>
    <w:sectPr w:rsidR="00C7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1CD0"/>
    <w:multiLevelType w:val="hybridMultilevel"/>
    <w:tmpl w:val="BB54370E"/>
    <w:lvl w:ilvl="0" w:tplc="17161AA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3B"/>
    <w:rsid w:val="0051403B"/>
    <w:rsid w:val="0054640B"/>
    <w:rsid w:val="00AB5E4D"/>
    <w:rsid w:val="00C75B86"/>
    <w:rsid w:val="00F3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3C57"/>
  <w15:docId w15:val="{B1C77514-405D-4D45-B604-5EB6F82A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E4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9977</Words>
  <Characters>5688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Ekonomist</cp:lastModifiedBy>
  <cp:revision>2</cp:revision>
  <cp:lastPrinted>2018-03-29T16:47:00Z</cp:lastPrinted>
  <dcterms:created xsi:type="dcterms:W3CDTF">2018-07-24T06:37:00Z</dcterms:created>
  <dcterms:modified xsi:type="dcterms:W3CDTF">2018-07-24T06:37:00Z</dcterms:modified>
</cp:coreProperties>
</file>