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41" w:rsidRDefault="00070441" w:rsidP="0007044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070441" w:rsidRPr="00070441" w:rsidRDefault="00070441" w:rsidP="0007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044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сесії </w:t>
      </w:r>
    </w:p>
    <w:p w:rsidR="00070441" w:rsidRDefault="00070441" w:rsidP="000704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70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24-27</w:t>
      </w:r>
      <w:r w:rsidRPr="000704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70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70441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Pr="0007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22.12.</w:t>
      </w:r>
      <w:r w:rsidRPr="000704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070441" w:rsidRDefault="00070441" w:rsidP="000704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441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070441" w:rsidRPr="00070441" w:rsidRDefault="00070441" w:rsidP="00070441">
      <w:pPr>
        <w:rPr>
          <w:rFonts w:ascii="Times New Roman" w:hAnsi="Times New Roman" w:cs="Times New Roman"/>
          <w:b/>
          <w:sz w:val="28"/>
          <w:szCs w:val="28"/>
        </w:rPr>
      </w:pPr>
      <w:r w:rsidRPr="00070441">
        <w:rPr>
          <w:rFonts w:ascii="Times New Roman" w:hAnsi="Times New Roman" w:cs="Times New Roman"/>
          <w:b/>
          <w:sz w:val="28"/>
          <w:szCs w:val="28"/>
        </w:rPr>
        <w:t xml:space="preserve">с. Степанки                               06 </w:t>
      </w:r>
      <w:proofErr w:type="spellStart"/>
      <w:r w:rsidRPr="00070441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070441">
        <w:rPr>
          <w:rFonts w:ascii="Times New Roman" w:hAnsi="Times New Roman" w:cs="Times New Roman"/>
          <w:b/>
          <w:sz w:val="28"/>
          <w:szCs w:val="28"/>
        </w:rPr>
        <w:t xml:space="preserve"> 2018 року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441">
        <w:rPr>
          <w:rFonts w:ascii="Times New Roman" w:hAnsi="Times New Roman" w:cs="Times New Roman"/>
          <w:b/>
          <w:sz w:val="28"/>
          <w:szCs w:val="28"/>
        </w:rPr>
        <w:t xml:space="preserve"> 09 – 00 год.</w:t>
      </w:r>
    </w:p>
    <w:p w:rsidR="00070441" w:rsidRPr="00070441" w:rsidRDefault="00070441" w:rsidP="000704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04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конкурсу</w:t>
      </w:r>
      <w:proofErr w:type="gramEnd"/>
      <w:r w:rsidRPr="00070441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070441">
        <w:rPr>
          <w:rFonts w:ascii="Times New Roman" w:hAnsi="Times New Roman" w:cs="Times New Roman"/>
          <w:b/>
          <w:sz w:val="28"/>
          <w:szCs w:val="28"/>
        </w:rPr>
        <w:t>:</w:t>
      </w:r>
      <w:r w:rsidRPr="000704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Невгод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І.М.                                              </w:t>
      </w:r>
      <w:r w:rsidRPr="00070441"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ab/>
      </w:r>
      <w:r w:rsidRPr="00070441">
        <w:rPr>
          <w:rFonts w:ascii="Times New Roman" w:hAnsi="Times New Roman" w:cs="Times New Roman"/>
          <w:sz w:val="28"/>
          <w:szCs w:val="28"/>
        </w:rPr>
        <w:tab/>
        <w:t>Кириченко В.В.</w:t>
      </w:r>
      <w:r w:rsidRPr="00070441">
        <w:rPr>
          <w:rFonts w:ascii="Times New Roman" w:hAnsi="Times New Roman" w:cs="Times New Roman"/>
          <w:sz w:val="28"/>
          <w:szCs w:val="28"/>
        </w:rPr>
        <w:tab/>
      </w:r>
      <w:r w:rsidRPr="00070441">
        <w:rPr>
          <w:rFonts w:ascii="Times New Roman" w:hAnsi="Times New Roman" w:cs="Times New Roman"/>
          <w:sz w:val="28"/>
          <w:szCs w:val="28"/>
        </w:rPr>
        <w:tab/>
      </w:r>
      <w:r w:rsidRPr="00070441">
        <w:rPr>
          <w:rFonts w:ascii="Times New Roman" w:hAnsi="Times New Roman" w:cs="Times New Roman"/>
          <w:sz w:val="28"/>
          <w:szCs w:val="28"/>
        </w:rPr>
        <w:tab/>
      </w:r>
      <w:r w:rsidRPr="00070441">
        <w:rPr>
          <w:rFonts w:ascii="Times New Roman" w:hAnsi="Times New Roman" w:cs="Times New Roman"/>
          <w:sz w:val="28"/>
          <w:szCs w:val="28"/>
        </w:rPr>
        <w:tab/>
      </w:r>
      <w:r w:rsidRPr="000704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                   Головко Н.В.</w:t>
      </w:r>
      <w:r w:rsidRPr="000704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Член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В.М.</w:t>
      </w:r>
      <w:r w:rsidRPr="000704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Член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С.І.                                            Член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070441">
        <w:rPr>
          <w:rFonts w:ascii="Times New Roman" w:hAnsi="Times New Roman" w:cs="Times New Roman"/>
          <w:b/>
          <w:sz w:val="28"/>
          <w:szCs w:val="28"/>
        </w:rPr>
        <w:t xml:space="preserve"> конкурсу: </w:t>
      </w:r>
    </w:p>
    <w:p w:rsidR="00070441" w:rsidRPr="00070441" w:rsidRDefault="00070441" w:rsidP="00070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>Кооператив «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Радіотехнік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>»</w:t>
      </w:r>
    </w:p>
    <w:p w:rsidR="00070441" w:rsidRDefault="00070441" w:rsidP="000704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441" w:rsidRPr="00070441" w:rsidRDefault="00070441" w:rsidP="00070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b/>
          <w:sz w:val="28"/>
          <w:szCs w:val="28"/>
        </w:rPr>
        <w:t>Виступив</w:t>
      </w:r>
      <w:proofErr w:type="spellEnd"/>
      <w:r w:rsidRPr="000704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0441" w:rsidRPr="00070441" w:rsidRDefault="00070441" w:rsidP="0007044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Невгод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здає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44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Хацьки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– 45,0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., за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69, с.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Хацьки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становить – 102 600 грн. </w:t>
      </w:r>
    </w:p>
    <w:p w:rsidR="00070441" w:rsidRPr="00070441" w:rsidRDefault="00070441" w:rsidP="0007044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С.І.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ради»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22.06.2018 № 13-7/</w:t>
      </w:r>
      <w:r w:rsidRPr="000704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>.</w:t>
      </w:r>
    </w:p>
    <w:p w:rsidR="00070441" w:rsidRPr="00070441" w:rsidRDefault="00070441" w:rsidP="0007044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конкурс з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орендною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ставкою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20 %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до Методики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становить – 538 грн. 77 коп. (без ПДВ) за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погодилися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>.</w:t>
      </w:r>
    </w:p>
    <w:p w:rsidR="00070441" w:rsidRPr="00070441" w:rsidRDefault="00070441" w:rsidP="0007044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sz w:val="28"/>
          <w:szCs w:val="28"/>
        </w:rPr>
        <w:lastRenderedPageBreak/>
        <w:t>Згідно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до умов конкурсу, конкурс не проводиться при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протокольне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>.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конкурсу є кооператив «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Радіотехнік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орендною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ставкою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20 %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538 грн. 77 коп. в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(без ПДВ).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044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proofErr w:type="gramEnd"/>
      <w:r w:rsidRPr="000704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b/>
          <w:sz w:val="28"/>
          <w:szCs w:val="28"/>
        </w:rPr>
        <w:t>Вирішили</w:t>
      </w:r>
      <w:proofErr w:type="spellEnd"/>
      <w:r w:rsidRPr="00070441">
        <w:rPr>
          <w:rFonts w:ascii="Times New Roman" w:hAnsi="Times New Roman" w:cs="Times New Roman"/>
          <w:b/>
          <w:sz w:val="28"/>
          <w:szCs w:val="28"/>
        </w:rPr>
        <w:t>: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ради та кооператив «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Радіотехнік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орендною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ставкою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20% з 01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2018 року по 30 листопада 2021 року.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070441">
        <w:rPr>
          <w:rFonts w:ascii="Times New Roman" w:hAnsi="Times New Roman" w:cs="Times New Roman"/>
          <w:b/>
          <w:sz w:val="28"/>
          <w:szCs w:val="28"/>
        </w:rPr>
        <w:t>: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За - 4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>.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має</w:t>
      </w:r>
      <w:proofErr w:type="spellEnd"/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- одноголосно.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 І.М.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Невгод</w:t>
      </w:r>
      <w:proofErr w:type="spellEnd"/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____________Н.В. Головко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__________В.М.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 </w:t>
      </w:r>
      <w:r w:rsidRPr="00070441">
        <w:rPr>
          <w:rFonts w:ascii="Times New Roman" w:hAnsi="Times New Roman" w:cs="Times New Roman"/>
          <w:sz w:val="28"/>
          <w:szCs w:val="28"/>
        </w:rPr>
        <w:tab/>
      </w:r>
      <w:r w:rsidRPr="0007044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0441">
        <w:rPr>
          <w:rFonts w:ascii="Times New Roman" w:hAnsi="Times New Roman" w:cs="Times New Roman"/>
          <w:sz w:val="28"/>
          <w:szCs w:val="28"/>
        </w:rPr>
        <w:t xml:space="preserve">____________С.І.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</w:p>
    <w:p w:rsidR="00070441" w:rsidRPr="00070441" w:rsidRDefault="00070441" w:rsidP="00070441">
      <w:pPr>
        <w:ind w:left="8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41" w:rsidRPr="00070441" w:rsidRDefault="00070441" w:rsidP="00070441">
      <w:pPr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 xml:space="preserve"> кооперативу «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Радіотехнік</w:t>
      </w:r>
      <w:proofErr w:type="spellEnd"/>
      <w:r w:rsidRPr="00070441">
        <w:rPr>
          <w:rFonts w:ascii="Times New Roman" w:hAnsi="Times New Roman" w:cs="Times New Roman"/>
          <w:sz w:val="28"/>
          <w:szCs w:val="28"/>
        </w:rPr>
        <w:t>»</w:t>
      </w:r>
    </w:p>
    <w:p w:rsidR="00070441" w:rsidRPr="00070441" w:rsidRDefault="00070441" w:rsidP="00070441">
      <w:pPr>
        <w:jc w:val="both"/>
        <w:rPr>
          <w:rFonts w:ascii="Times New Roman" w:hAnsi="Times New Roman" w:cs="Times New Roman"/>
          <w:sz w:val="28"/>
          <w:szCs w:val="28"/>
        </w:rPr>
      </w:pPr>
      <w:r w:rsidRPr="00070441">
        <w:rPr>
          <w:rFonts w:ascii="Times New Roman" w:hAnsi="Times New Roman" w:cs="Times New Roman"/>
          <w:sz w:val="28"/>
          <w:szCs w:val="28"/>
        </w:rPr>
        <w:t xml:space="preserve">________________________Ю.А. </w:t>
      </w:r>
      <w:proofErr w:type="spellStart"/>
      <w:r w:rsidRPr="00070441">
        <w:rPr>
          <w:rFonts w:ascii="Times New Roman" w:hAnsi="Times New Roman" w:cs="Times New Roman"/>
          <w:sz w:val="28"/>
          <w:szCs w:val="28"/>
        </w:rPr>
        <w:t>Заїка</w:t>
      </w:r>
      <w:proofErr w:type="spellEnd"/>
    </w:p>
    <w:p w:rsidR="00070441" w:rsidRDefault="00070441" w:rsidP="00070441">
      <w:pPr>
        <w:ind w:left="885"/>
        <w:jc w:val="both"/>
        <w:rPr>
          <w:sz w:val="28"/>
          <w:szCs w:val="28"/>
        </w:rPr>
      </w:pPr>
    </w:p>
    <w:p w:rsidR="00070441" w:rsidRDefault="00070441" w:rsidP="00070441">
      <w:pPr>
        <w:jc w:val="both"/>
        <w:rPr>
          <w:sz w:val="28"/>
          <w:szCs w:val="28"/>
        </w:rPr>
      </w:pPr>
    </w:p>
    <w:p w:rsidR="0057039D" w:rsidRPr="000C08CA" w:rsidRDefault="0057039D">
      <w:pPr>
        <w:rPr>
          <w:lang w:val="uk-UA"/>
        </w:rPr>
      </w:pPr>
      <w:bookmarkStart w:id="0" w:name="_GoBack"/>
      <w:bookmarkEnd w:id="0"/>
    </w:p>
    <w:sectPr w:rsidR="0057039D" w:rsidRPr="000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51E"/>
    <w:multiLevelType w:val="hybridMultilevel"/>
    <w:tmpl w:val="96C20CE4"/>
    <w:lvl w:ilvl="0" w:tplc="E416D9B4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4FC0"/>
    <w:multiLevelType w:val="hybridMultilevel"/>
    <w:tmpl w:val="0824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96"/>
    <w:rsid w:val="00070441"/>
    <w:rsid w:val="000C08CA"/>
    <w:rsid w:val="00323796"/>
    <w:rsid w:val="0057039D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B03D"/>
  <w15:docId w15:val="{4A8C2B5F-4AC8-4C16-984A-2CFA47E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2019-01-14T08:16:00Z</dcterms:created>
  <dcterms:modified xsi:type="dcterms:W3CDTF">2019-01-14T08:16:00Z</dcterms:modified>
</cp:coreProperties>
</file>