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69" w:rsidRDefault="001A3169" w:rsidP="001A3169">
      <w:pPr>
        <w:rPr>
          <w:sz w:val="28"/>
          <w:szCs w:val="28"/>
          <w:lang w:val="uk-UA"/>
        </w:rPr>
      </w:pPr>
      <w:bookmarkStart w:id="0" w:name="_GoBack"/>
      <w:bookmarkEnd w:id="0"/>
    </w:p>
    <w:p w:rsidR="001A3169" w:rsidRDefault="001A3169" w:rsidP="001A316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  <w:r w:rsidRPr="00171CCE">
        <w:rPr>
          <w:color w:val="000000"/>
          <w:lang w:val="uk-UA"/>
        </w:rPr>
        <w:t>Додаток</w:t>
      </w:r>
      <w:r>
        <w:rPr>
          <w:color w:val="000000"/>
          <w:lang w:val="uk-UA"/>
        </w:rPr>
        <w:t xml:space="preserve"> 1 </w:t>
      </w:r>
    </w:p>
    <w:p w:rsidR="001A3169" w:rsidRPr="001A3169" w:rsidRDefault="001A3169" w:rsidP="001A316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  <w:r w:rsidRPr="00171CCE">
        <w:rPr>
          <w:color w:val="000000"/>
          <w:lang w:val="uk-UA"/>
        </w:rPr>
        <w:t xml:space="preserve">до </w:t>
      </w:r>
      <w:r>
        <w:rPr>
          <w:color w:val="000000"/>
          <w:lang w:val="uk-UA"/>
        </w:rPr>
        <w:t>рішення від 29.11.2018 р. № 22-15/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>ІІ</w:t>
      </w:r>
    </w:p>
    <w:p w:rsidR="001A3169" w:rsidRDefault="001A3169" w:rsidP="001A3169">
      <w:pPr>
        <w:pStyle w:val="a3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:rsidR="001A3169" w:rsidRPr="00171CCE" w:rsidRDefault="001A3169" w:rsidP="001A316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План діяльності </w:t>
      </w:r>
      <w:proofErr w:type="spellStart"/>
      <w:r>
        <w:rPr>
          <w:rStyle w:val="a4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color w:val="000000"/>
          <w:sz w:val="28"/>
          <w:szCs w:val="28"/>
          <w:lang w:val="uk-UA"/>
        </w:rPr>
        <w:t xml:space="preserve"> сільської ради</w:t>
      </w:r>
      <w:r>
        <w:rPr>
          <w:b/>
          <w:bCs/>
          <w:color w:val="000000"/>
          <w:sz w:val="28"/>
          <w:szCs w:val="28"/>
          <w:lang w:val="uk-UA"/>
        </w:rPr>
        <w:br/>
      </w:r>
      <w:r>
        <w:rPr>
          <w:rStyle w:val="a4"/>
          <w:color w:val="000000"/>
          <w:sz w:val="28"/>
          <w:szCs w:val="28"/>
          <w:lang w:val="uk-UA"/>
        </w:rPr>
        <w:t>з підготовки проектів регуляторних актів на 2019 рік</w:t>
      </w:r>
    </w:p>
    <w:tbl>
      <w:tblPr>
        <w:tblW w:w="1060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8"/>
        <w:gridCol w:w="2127"/>
        <w:gridCol w:w="3686"/>
        <w:gridCol w:w="1417"/>
        <w:gridCol w:w="2977"/>
      </w:tblGrid>
      <w:tr w:rsidR="001A3169" w:rsidTr="001A3169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</w:rPr>
              <w:t>Назва</w:t>
            </w:r>
            <w:proofErr w:type="spellEnd"/>
            <w:r>
              <w:rPr>
                <w:b/>
                <w:color w:val="000000"/>
              </w:rPr>
              <w:t xml:space="preserve"> регуляторного</w:t>
            </w:r>
          </w:p>
          <w:p w:rsidR="001A3169" w:rsidRDefault="001A3169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акт</w:t>
            </w:r>
            <w:r>
              <w:rPr>
                <w:b/>
                <w:color w:val="000000"/>
                <w:lang w:val="uk-UA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Цілі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прийняття</w:t>
            </w:r>
            <w:proofErr w:type="spellEnd"/>
            <w:r>
              <w:rPr>
                <w:b/>
                <w:color w:val="000000"/>
              </w:rPr>
              <w:br/>
              <w:t>регуляторного 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Строк</w:t>
            </w:r>
            <w:r>
              <w:rPr>
                <w:b/>
                <w:color w:val="000000"/>
              </w:rPr>
              <w:br/>
            </w:r>
            <w:proofErr w:type="spellStart"/>
            <w:r>
              <w:rPr>
                <w:b/>
                <w:color w:val="000000"/>
              </w:rPr>
              <w:t>підготовки</w:t>
            </w:r>
            <w:proofErr w:type="spellEnd"/>
            <w:r>
              <w:rPr>
                <w:b/>
                <w:color w:val="000000"/>
              </w:rPr>
              <w:br/>
              <w:t>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Відповідальні</w:t>
            </w:r>
            <w:proofErr w:type="spellEnd"/>
            <w:r>
              <w:rPr>
                <w:b/>
                <w:color w:val="000000"/>
              </w:rPr>
              <w:t xml:space="preserve"> за </w:t>
            </w:r>
            <w:proofErr w:type="spellStart"/>
            <w:r>
              <w:rPr>
                <w:b/>
                <w:color w:val="000000"/>
              </w:rPr>
              <w:t>розроблення</w:t>
            </w:r>
            <w:proofErr w:type="spellEnd"/>
            <w:r>
              <w:rPr>
                <w:b/>
                <w:color w:val="000000"/>
              </w:rPr>
              <w:t xml:space="preserve"> проекту регуляторного акта</w:t>
            </w:r>
          </w:p>
        </w:tc>
      </w:tr>
      <w:tr w:rsidR="001A3169" w:rsidTr="001A3169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Єдиного податку</w:t>
            </w:r>
          </w:p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1A3169" w:rsidRDefault="001A3169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2019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діючої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оподаткування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відповідність</w:t>
            </w:r>
            <w:proofErr w:type="spellEnd"/>
            <w:r>
              <w:rPr>
                <w:color w:val="000000"/>
              </w:rPr>
              <w:t xml:space="preserve">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proofErr w:type="spellStart"/>
            <w:r>
              <w:rPr>
                <w:color w:val="000000"/>
              </w:rPr>
              <w:t>Податкового</w:t>
            </w:r>
            <w:proofErr w:type="spellEnd"/>
            <w:r>
              <w:rPr>
                <w:color w:val="000000"/>
              </w:rPr>
              <w:t xml:space="preserve"> кодексу та </w:t>
            </w:r>
            <w:proofErr w:type="spellStart"/>
            <w:r>
              <w:rPr>
                <w:color w:val="000000"/>
              </w:rPr>
              <w:t>наповнення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201</w:t>
            </w:r>
            <w:r>
              <w:rPr>
                <w:color w:val="000000"/>
                <w:lang w:val="uk-UA"/>
              </w:rPr>
              <w:t>9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</w:t>
            </w:r>
            <w:proofErr w:type="spellEnd"/>
            <w:r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економічного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1A3169" w:rsidTr="001A3169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ставок та пільг із</w:t>
            </w:r>
          </w:p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2019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діючої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оподаткування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відповідність</w:t>
            </w:r>
            <w:proofErr w:type="spellEnd"/>
            <w:r>
              <w:rPr>
                <w:color w:val="000000"/>
              </w:rPr>
              <w:t xml:space="preserve">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proofErr w:type="spellStart"/>
            <w:r>
              <w:rPr>
                <w:color w:val="000000"/>
              </w:rPr>
              <w:t>Податкового</w:t>
            </w:r>
            <w:proofErr w:type="spellEnd"/>
            <w:r>
              <w:rPr>
                <w:color w:val="000000"/>
              </w:rPr>
              <w:t xml:space="preserve"> кодексу та </w:t>
            </w:r>
            <w:proofErr w:type="spellStart"/>
            <w:r>
              <w:rPr>
                <w:color w:val="000000"/>
              </w:rPr>
              <w:t>наповнення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201</w:t>
            </w:r>
            <w:r>
              <w:rPr>
                <w:color w:val="000000"/>
                <w:lang w:val="uk-UA"/>
              </w:rPr>
              <w:t>9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</w:t>
            </w:r>
            <w:proofErr w:type="spellEnd"/>
            <w:r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економічного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1A3169" w:rsidTr="001A3169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pStyle w:val="a3"/>
              <w:spacing w:before="0" w:beforeAutospacing="0" w:after="0" w:afterAutospacing="0"/>
            </w:pP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ставок та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</w:p>
          <w:p w:rsidR="001A3169" w:rsidRDefault="001A3169">
            <w:pPr>
              <w:pStyle w:val="a3"/>
              <w:spacing w:before="0" w:beforeAutospacing="0" w:after="0" w:afterAutospacing="0"/>
            </w:pP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>,</w:t>
            </w:r>
          </w:p>
          <w:p w:rsidR="001A3169" w:rsidRDefault="001A316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відмінне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, на 201</w:t>
            </w:r>
            <w:r>
              <w:rPr>
                <w:lang w:val="uk-UA"/>
              </w:rPr>
              <w:t>9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</w:pPr>
            <w:proofErr w:type="spellStart"/>
            <w:r>
              <w:t>Приведення</w:t>
            </w:r>
            <w:proofErr w:type="spellEnd"/>
            <w:r>
              <w:t xml:space="preserve"> </w:t>
            </w:r>
            <w:proofErr w:type="spellStart"/>
            <w:r>
              <w:t>діючої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оподаткування</w:t>
            </w:r>
            <w:proofErr w:type="spellEnd"/>
            <w:r>
              <w:t xml:space="preserve"> у </w:t>
            </w:r>
            <w:proofErr w:type="spellStart"/>
            <w:r>
              <w:t>відповідність</w:t>
            </w:r>
            <w:proofErr w:type="spellEnd"/>
            <w:r>
              <w:t xml:space="preserve"> до </w:t>
            </w:r>
            <w:r>
              <w:rPr>
                <w:lang w:val="uk-UA"/>
              </w:rPr>
              <w:t xml:space="preserve">Бюджетного, </w:t>
            </w:r>
            <w:proofErr w:type="spellStart"/>
            <w:r>
              <w:t>Податкового</w:t>
            </w:r>
            <w:proofErr w:type="spellEnd"/>
            <w:r>
              <w:t xml:space="preserve"> кодексу та </w:t>
            </w:r>
            <w:proofErr w:type="spellStart"/>
            <w:r>
              <w:t>наповнення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</w:pPr>
            <w:r>
              <w:rPr>
                <w:lang w:val="uk-UA"/>
              </w:rPr>
              <w:t>ІІ квартал</w:t>
            </w:r>
            <w:r>
              <w:br/>
              <w:t>201</w:t>
            </w:r>
            <w:r>
              <w:rPr>
                <w:lang w:val="uk-UA"/>
              </w:rPr>
              <w:t>9</w:t>
            </w:r>
            <w: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3169" w:rsidRDefault="001A3169">
            <w:pPr>
              <w:spacing w:line="300" w:lineRule="atLeast"/>
            </w:pPr>
            <w:proofErr w:type="spellStart"/>
            <w:r>
              <w:t>Постійна</w:t>
            </w:r>
            <w:proofErr w:type="spellEnd"/>
            <w:r>
              <w:t xml:space="preserve"> </w:t>
            </w:r>
            <w:proofErr w:type="spellStart"/>
            <w:r>
              <w:t>комісія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rPr>
                <w:lang w:val="uk-UA"/>
              </w:rPr>
              <w:t xml:space="preserve"> фінансів, бюджету, планування </w:t>
            </w:r>
            <w:r>
              <w:t xml:space="preserve"> </w:t>
            </w:r>
            <w:proofErr w:type="spellStart"/>
            <w:r>
              <w:t>соціально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,  </w:t>
            </w:r>
            <w:r>
              <w:rPr>
                <w:lang w:val="uk-UA"/>
              </w:rPr>
              <w:t>інвестицій та міжнародного співробітництва</w:t>
            </w:r>
          </w:p>
        </w:tc>
      </w:tr>
    </w:tbl>
    <w:p w:rsidR="001A3169" w:rsidRDefault="001A3169" w:rsidP="001A316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A3169" w:rsidRDefault="001A3169" w:rsidP="001A316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1A3169" w:rsidRDefault="001A3169" w:rsidP="001A316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сільської </w:t>
      </w:r>
      <w:r>
        <w:rPr>
          <w:color w:val="000000"/>
          <w:sz w:val="28"/>
          <w:szCs w:val="28"/>
        </w:rPr>
        <w:t xml:space="preserve">ради                                                           </w:t>
      </w:r>
      <w:r>
        <w:rPr>
          <w:color w:val="000000"/>
          <w:sz w:val="28"/>
          <w:szCs w:val="28"/>
          <w:lang w:val="uk-UA"/>
        </w:rPr>
        <w:t xml:space="preserve">І.М. </w:t>
      </w:r>
      <w:proofErr w:type="spellStart"/>
      <w:r>
        <w:rPr>
          <w:color w:val="000000"/>
          <w:sz w:val="28"/>
          <w:szCs w:val="28"/>
          <w:lang w:val="uk-UA"/>
        </w:rPr>
        <w:t>Невгод</w:t>
      </w:r>
      <w:proofErr w:type="spellEnd"/>
    </w:p>
    <w:p w:rsidR="001A3169" w:rsidRDefault="001A3169" w:rsidP="001A3169"/>
    <w:p w:rsidR="001A3169" w:rsidRDefault="001A3169" w:rsidP="001A3169"/>
    <w:p w:rsidR="001A3169" w:rsidRDefault="001A3169" w:rsidP="001A3169"/>
    <w:p w:rsidR="001A3169" w:rsidRDefault="001A3169" w:rsidP="001A3169">
      <w:pPr>
        <w:rPr>
          <w:lang w:val="uk-UA"/>
        </w:rPr>
      </w:pPr>
    </w:p>
    <w:p w:rsidR="001A3169" w:rsidRDefault="001A3169" w:rsidP="001A3169">
      <w:pPr>
        <w:rPr>
          <w:lang w:val="uk-UA"/>
        </w:rPr>
      </w:pPr>
    </w:p>
    <w:p w:rsidR="001A3169" w:rsidRDefault="001A3169" w:rsidP="001A3169">
      <w:pPr>
        <w:rPr>
          <w:lang w:val="uk-UA"/>
        </w:rPr>
      </w:pPr>
    </w:p>
    <w:p w:rsidR="001A3169" w:rsidRDefault="001A3169" w:rsidP="001A3169">
      <w:pPr>
        <w:rPr>
          <w:lang w:val="uk-UA"/>
        </w:rPr>
        <w:sectPr w:rsidR="001A3169">
          <w:pgSz w:w="11906" w:h="16838"/>
          <w:pgMar w:top="1134" w:right="850" w:bottom="1134" w:left="1701" w:header="708" w:footer="708" w:gutter="0"/>
          <w:cols w:space="720"/>
        </w:sectPr>
      </w:pPr>
    </w:p>
    <w:p w:rsidR="001A3169" w:rsidRDefault="001A3169" w:rsidP="001A3169">
      <w:pPr>
        <w:pStyle w:val="a3"/>
        <w:shd w:val="clear" w:color="auto" w:fill="FFFFFF"/>
        <w:spacing w:before="0" w:beforeAutospacing="0" w:after="0" w:afterAutospacing="0"/>
        <w:ind w:left="12053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lastRenderedPageBreak/>
        <w:t>Додаток</w:t>
      </w:r>
      <w:proofErr w:type="spellEnd"/>
      <w:r>
        <w:rPr>
          <w:color w:val="000000"/>
          <w:lang w:val="uk-UA"/>
        </w:rPr>
        <w:t xml:space="preserve"> 2 </w:t>
      </w:r>
    </w:p>
    <w:p w:rsidR="001A3169" w:rsidRDefault="001A3169" w:rsidP="001A3169">
      <w:pPr>
        <w:pStyle w:val="a3"/>
        <w:shd w:val="clear" w:color="auto" w:fill="FFFFFF"/>
        <w:spacing w:before="0" w:beforeAutospacing="0" w:after="0" w:afterAutospacing="0"/>
        <w:ind w:left="12053"/>
        <w:rPr>
          <w:color w:val="000000"/>
          <w:lang w:val="uk-UA"/>
        </w:rPr>
      </w:pPr>
      <w:r>
        <w:rPr>
          <w:color w:val="000000"/>
          <w:lang w:val="uk-UA"/>
        </w:rPr>
        <w:t>До рішення від 29.11.2018 р.№22-15/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</w:t>
      </w:r>
    </w:p>
    <w:p w:rsidR="001A3169" w:rsidRDefault="001A3169" w:rsidP="001A3169">
      <w:pPr>
        <w:pStyle w:val="a3"/>
        <w:shd w:val="clear" w:color="auto" w:fill="FFFFFF"/>
        <w:spacing w:before="0" w:beforeAutospacing="0" w:after="0" w:afterAutospacing="0"/>
        <w:ind w:left="12053"/>
        <w:rPr>
          <w:color w:val="000000"/>
          <w:lang w:val="uk-UA"/>
        </w:rPr>
      </w:pPr>
    </w:p>
    <w:p w:rsidR="001A3169" w:rsidRDefault="001A3169" w:rsidP="001A31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 xml:space="preserve">План-графік діяльності </w:t>
      </w:r>
    </w:p>
    <w:p w:rsidR="001A3169" w:rsidRDefault="001A3169" w:rsidP="001A31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proofErr w:type="spellStart"/>
      <w:r>
        <w:rPr>
          <w:rStyle w:val="a4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color w:val="000000"/>
          <w:sz w:val="28"/>
          <w:szCs w:val="28"/>
          <w:lang w:val="uk-UA"/>
        </w:rPr>
        <w:t xml:space="preserve"> сільської ради щодо проведення заходів</w:t>
      </w:r>
    </w:p>
    <w:p w:rsidR="001A3169" w:rsidRDefault="001A3169" w:rsidP="001A31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з відстеження результативності прийнятих регуляторних актів на 2019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212"/>
        <w:gridCol w:w="1964"/>
        <w:gridCol w:w="2846"/>
        <w:gridCol w:w="2377"/>
        <w:gridCol w:w="2391"/>
      </w:tblGrid>
      <w:tr w:rsidR="001A3169" w:rsidTr="001A31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Дата, номер та назва регуляторного акта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Вид відстеження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Відповідальний за проведення відстеження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Строк виконання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Вид даних</w:t>
            </w:r>
          </w:p>
        </w:tc>
      </w:tr>
      <w:tr w:rsidR="001A3169" w:rsidTr="001A31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07.12.2018 №6-11/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</w:t>
            </w:r>
            <w:r>
              <w:rPr>
                <w:color w:val="000000"/>
                <w:lang w:val="uk-UA"/>
              </w:rPr>
              <w:t xml:space="preserve">Про пайову участь замовників будівництва у розвитку інфраструктури населених пунктів </w:t>
            </w:r>
            <w:proofErr w:type="spellStart"/>
            <w:r>
              <w:rPr>
                <w:color w:val="000000"/>
                <w:lang w:val="uk-UA"/>
              </w:rPr>
              <w:t>Степанківської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І квартал 2019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A3169" w:rsidTr="001A31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22.06.2018 №13-2/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</w:t>
            </w:r>
            <w:r>
              <w:rPr>
                <w:color w:val="000000"/>
                <w:lang w:val="uk-UA"/>
              </w:rPr>
              <w:t xml:space="preserve">Про затвердження Правил благоустрою та утримання території населених пунктів </w:t>
            </w:r>
            <w:proofErr w:type="spellStart"/>
            <w:r>
              <w:rPr>
                <w:color w:val="000000"/>
                <w:lang w:val="uk-UA"/>
              </w:rPr>
              <w:t>Степанківської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ІІ квартал 2019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A3169" w:rsidTr="001A31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22.06.2018 №13-4/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</w:t>
            </w: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ставок та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</w:p>
          <w:p w:rsidR="001A3169" w:rsidRDefault="001A3169">
            <w:pPr>
              <w:pStyle w:val="a3"/>
              <w:spacing w:before="0" w:beforeAutospacing="0" w:after="0" w:afterAutospacing="0"/>
            </w:pP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>,</w:t>
            </w:r>
          </w:p>
          <w:p w:rsidR="001A3169" w:rsidRDefault="001A3169">
            <w:pPr>
              <w:rPr>
                <w:lang w:val="uk-UA"/>
              </w:rPr>
            </w:pPr>
            <w:proofErr w:type="spellStart"/>
            <w:r>
              <w:t>відмінне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, на 201</w:t>
            </w:r>
            <w:r>
              <w:rPr>
                <w:lang w:val="uk-UA"/>
              </w:rPr>
              <w:t>9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ІІІ квартал 2019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A3169" w:rsidTr="001A31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22.06.2018 №13-3/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ставок та пільг із</w:t>
            </w:r>
          </w:p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2019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ІІІ квартал 2019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A3169" w:rsidTr="001A31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22.06.2018 №13-5/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Єдиного податку</w:t>
            </w:r>
          </w:p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Положення на 2019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ІІІ квартал 2019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A3169" w:rsidTr="001A31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spacing w:line="300" w:lineRule="atLeast"/>
              <w:rPr>
                <w:lang w:val="uk-UA"/>
              </w:rPr>
            </w:pPr>
            <w:r>
              <w:rPr>
                <w:color w:val="000000"/>
                <w:lang w:val="uk-UA"/>
              </w:rPr>
              <w:t>22.06.2018 №13-7/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</w:t>
            </w:r>
            <w:r>
              <w:rPr>
                <w:lang w:val="uk-UA"/>
              </w:rPr>
              <w:t xml:space="preserve"> «Про оренду майна комунальної власності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ради»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ІІ квартал 2019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A3169" w:rsidTr="001A31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27.07.2018 №17-2/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ІІ «Про Порядок розміщення тимчасових споруд для провадження підприємницької діяльності на території населених пунктів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об’єднаної територіальної громади»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ІІІ квартал 2019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A3169" w:rsidTr="001A31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14.09.2018 року №19-2/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обмеження продажу алкогольних напоїв»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ІІІ квартал 2019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A3169" w:rsidTr="001A31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ІІ квартал 2019 року «</w:t>
            </w: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ставок та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</w:p>
          <w:p w:rsidR="001A3169" w:rsidRDefault="001A3169">
            <w:pPr>
              <w:pStyle w:val="a3"/>
              <w:spacing w:before="0" w:beforeAutospacing="0" w:after="0" w:afterAutospacing="0"/>
            </w:pP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>,</w:t>
            </w:r>
          </w:p>
          <w:p w:rsidR="001A3169" w:rsidRDefault="001A3169">
            <w:pPr>
              <w:rPr>
                <w:lang w:val="uk-UA"/>
              </w:rPr>
            </w:pPr>
            <w:proofErr w:type="spellStart"/>
            <w:r>
              <w:t>відмінне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, на 20</w:t>
            </w:r>
            <w:r>
              <w:rPr>
                <w:lang w:val="uk-UA"/>
              </w:rPr>
              <w:t>20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ІІ квартал 2019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A3169" w:rsidTr="001A31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ІІ квартал 2019 року «Про встановлення ставок та пільг із</w:t>
            </w:r>
          </w:p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2020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ІІ квартал 2019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A3169" w:rsidTr="001A31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ІІ квартал 2019 року «Про встановлення Єдиного податку</w:t>
            </w:r>
          </w:p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Положення на 2020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ІІ квартал 2019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69" w:rsidRDefault="001A316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</w:tbl>
    <w:p w:rsidR="001A3169" w:rsidRDefault="001A3169" w:rsidP="001A3169">
      <w:pPr>
        <w:rPr>
          <w:lang w:val="uk-UA"/>
        </w:rPr>
      </w:pPr>
    </w:p>
    <w:p w:rsidR="001A3169" w:rsidRDefault="001A3169" w:rsidP="001A3169">
      <w:pPr>
        <w:rPr>
          <w:lang w:val="uk-UA"/>
        </w:rPr>
      </w:pPr>
    </w:p>
    <w:p w:rsidR="001A3169" w:rsidRDefault="001A3169" w:rsidP="001A31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І.М.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</w:p>
    <w:sectPr w:rsidR="001A3169" w:rsidSect="001A316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90A"/>
    <w:multiLevelType w:val="multilevel"/>
    <w:tmpl w:val="747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94"/>
    <w:rsid w:val="00053094"/>
    <w:rsid w:val="00157A8F"/>
    <w:rsid w:val="00171CCE"/>
    <w:rsid w:val="001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FF16"/>
  <w15:docId w15:val="{DA7A3601-4340-4971-8776-576233FA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3169"/>
    <w:pPr>
      <w:spacing w:before="100" w:beforeAutospacing="1" w:after="100" w:afterAutospacing="1"/>
    </w:pPr>
  </w:style>
  <w:style w:type="character" w:styleId="a4">
    <w:name w:val="Strong"/>
    <w:basedOn w:val="a0"/>
    <w:qFormat/>
    <w:rsid w:val="001A31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31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2019-01-10T10:42:00Z</dcterms:created>
  <dcterms:modified xsi:type="dcterms:W3CDTF">2019-01-10T10:42:00Z</dcterms:modified>
</cp:coreProperties>
</file>