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6A6" w:rsidRPr="00C326A6" w:rsidRDefault="00C326A6" w:rsidP="00C326A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26A6" w:rsidRPr="00C326A6" w:rsidRDefault="00C326A6" w:rsidP="00C326A6">
      <w:pPr>
        <w:pStyle w:val="a3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Додаток 1</w:t>
      </w:r>
      <w:r w:rsidRPr="00C326A6">
        <w:rPr>
          <w:color w:val="000000"/>
          <w:lang w:val="uk-UA"/>
        </w:rPr>
        <w:t xml:space="preserve"> </w:t>
      </w:r>
    </w:p>
    <w:p w:rsidR="00C326A6" w:rsidRPr="00C326A6" w:rsidRDefault="00C326A6" w:rsidP="00C326A6">
      <w:pPr>
        <w:pStyle w:val="a3"/>
        <w:shd w:val="clear" w:color="auto" w:fill="FFFFFF"/>
        <w:spacing w:before="0" w:beforeAutospacing="0" w:after="0" w:afterAutospacing="0"/>
        <w:ind w:left="6379"/>
        <w:jc w:val="both"/>
        <w:rPr>
          <w:color w:val="000000"/>
          <w:lang w:val="uk-UA"/>
        </w:rPr>
      </w:pPr>
      <w:r w:rsidRPr="00C326A6">
        <w:rPr>
          <w:color w:val="000000"/>
          <w:lang w:val="uk-UA"/>
        </w:rPr>
        <w:t xml:space="preserve">до рішення </w:t>
      </w:r>
      <w:proofErr w:type="spellStart"/>
      <w:r w:rsidRPr="00C326A6">
        <w:rPr>
          <w:color w:val="000000"/>
          <w:lang w:val="uk-UA"/>
        </w:rPr>
        <w:t>Степанківської</w:t>
      </w:r>
      <w:proofErr w:type="spellEnd"/>
    </w:p>
    <w:p w:rsidR="00C326A6" w:rsidRPr="00C326A6" w:rsidRDefault="00C326A6" w:rsidP="00C326A6">
      <w:pPr>
        <w:pStyle w:val="a3"/>
        <w:shd w:val="clear" w:color="auto" w:fill="FFFFFF"/>
        <w:spacing w:before="0" w:beforeAutospacing="0" w:after="0" w:afterAutospacing="0"/>
        <w:ind w:left="6379" w:right="-143"/>
        <w:rPr>
          <w:color w:val="000000"/>
          <w:lang w:val="uk-UA"/>
        </w:rPr>
      </w:pPr>
      <w:r>
        <w:rPr>
          <w:color w:val="000000"/>
          <w:lang w:val="uk-UA"/>
        </w:rPr>
        <w:t>сільської ради</w:t>
      </w:r>
      <w:r>
        <w:rPr>
          <w:color w:val="000000"/>
          <w:lang w:val="uk-UA"/>
        </w:rPr>
        <w:br/>
        <w:t>№26-9</w:t>
      </w:r>
      <w:r w:rsidRPr="00C326A6">
        <w:rPr>
          <w:color w:val="000000"/>
          <w:lang w:val="uk-UA"/>
        </w:rPr>
        <w:t>/</w:t>
      </w:r>
      <w:r w:rsidRPr="00C326A6">
        <w:rPr>
          <w:color w:val="000000"/>
          <w:lang w:val="en-US"/>
        </w:rPr>
        <w:t>V</w:t>
      </w:r>
      <w:r>
        <w:rPr>
          <w:color w:val="000000"/>
          <w:lang w:val="uk-UA"/>
        </w:rPr>
        <w:t>ІІ від 08.02.2019</w:t>
      </w:r>
      <w:r w:rsidRPr="00C326A6">
        <w:rPr>
          <w:color w:val="000000"/>
          <w:lang w:val="uk-UA"/>
        </w:rPr>
        <w:t xml:space="preserve"> р. </w:t>
      </w:r>
    </w:p>
    <w:p w:rsidR="00C326A6" w:rsidRPr="00C326A6" w:rsidRDefault="00C326A6" w:rsidP="00C326A6">
      <w:pPr>
        <w:pStyle w:val="a3"/>
        <w:shd w:val="clear" w:color="auto" w:fill="FFFFFF"/>
        <w:spacing w:before="0" w:beforeAutospacing="0" w:after="0" w:afterAutospacing="0"/>
        <w:ind w:left="7080"/>
        <w:rPr>
          <w:color w:val="000000"/>
          <w:lang w:val="uk-UA"/>
        </w:rPr>
      </w:pPr>
    </w:p>
    <w:p w:rsidR="00C326A6" w:rsidRPr="00C326A6" w:rsidRDefault="00C326A6" w:rsidP="00C326A6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Style w:val="a4"/>
          <w:sz w:val="28"/>
          <w:szCs w:val="28"/>
        </w:rPr>
      </w:pPr>
      <w:r w:rsidRPr="00C326A6">
        <w:rPr>
          <w:rStyle w:val="a4"/>
          <w:color w:val="000000"/>
          <w:sz w:val="28"/>
          <w:szCs w:val="28"/>
          <w:lang w:val="uk-UA"/>
        </w:rPr>
        <w:t xml:space="preserve">План діяльності </w:t>
      </w:r>
      <w:proofErr w:type="spellStart"/>
      <w:r w:rsidRPr="00C326A6">
        <w:rPr>
          <w:rStyle w:val="a4"/>
          <w:color w:val="000000"/>
          <w:sz w:val="28"/>
          <w:szCs w:val="28"/>
          <w:lang w:val="uk-UA"/>
        </w:rPr>
        <w:t>Степанківської</w:t>
      </w:r>
      <w:proofErr w:type="spellEnd"/>
      <w:r w:rsidRPr="00C326A6">
        <w:rPr>
          <w:rStyle w:val="a4"/>
          <w:color w:val="000000"/>
          <w:sz w:val="28"/>
          <w:szCs w:val="28"/>
          <w:lang w:val="uk-UA"/>
        </w:rPr>
        <w:t xml:space="preserve"> сільської ради</w:t>
      </w:r>
      <w:r w:rsidRPr="00C326A6">
        <w:rPr>
          <w:b/>
          <w:bCs/>
          <w:color w:val="000000"/>
          <w:sz w:val="28"/>
          <w:szCs w:val="28"/>
          <w:lang w:val="uk-UA"/>
        </w:rPr>
        <w:br/>
      </w:r>
      <w:r w:rsidRPr="00C326A6">
        <w:rPr>
          <w:rStyle w:val="a4"/>
          <w:color w:val="000000"/>
          <w:sz w:val="28"/>
          <w:szCs w:val="28"/>
          <w:lang w:val="uk-UA"/>
        </w:rPr>
        <w:t>з підготовки проектів регуляторних актів на 2019 рік</w:t>
      </w:r>
    </w:p>
    <w:tbl>
      <w:tblPr>
        <w:tblW w:w="10605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98"/>
        <w:gridCol w:w="2127"/>
        <w:gridCol w:w="3686"/>
        <w:gridCol w:w="1417"/>
        <w:gridCol w:w="2977"/>
      </w:tblGrid>
      <w:tr w:rsidR="00C326A6" w:rsidRPr="00C326A6" w:rsidTr="00C326A6">
        <w:trPr>
          <w:trHeight w:val="1181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26A6" w:rsidRPr="00C326A6" w:rsidRDefault="00C326A6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26A6">
              <w:rPr>
                <w:rFonts w:ascii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26A6" w:rsidRPr="00C326A6" w:rsidRDefault="00C326A6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C326A6">
              <w:rPr>
                <w:rFonts w:ascii="Times New Roman" w:hAnsi="Times New Roman" w:cs="Times New Roman"/>
                <w:b/>
                <w:color w:val="000000"/>
              </w:rPr>
              <w:t>Назва</w:t>
            </w:r>
            <w:proofErr w:type="spellEnd"/>
            <w:r w:rsidRPr="00C326A6">
              <w:rPr>
                <w:rFonts w:ascii="Times New Roman" w:hAnsi="Times New Roman" w:cs="Times New Roman"/>
                <w:b/>
                <w:color w:val="000000"/>
              </w:rPr>
              <w:t xml:space="preserve"> регуляторного</w:t>
            </w:r>
          </w:p>
          <w:p w:rsidR="00C326A6" w:rsidRPr="00C326A6" w:rsidRDefault="00C326A6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326A6">
              <w:rPr>
                <w:rFonts w:ascii="Times New Roman" w:hAnsi="Times New Roman" w:cs="Times New Roman"/>
                <w:b/>
                <w:color w:val="000000"/>
              </w:rPr>
              <w:t>акт</w:t>
            </w:r>
            <w:r w:rsidRPr="00C326A6">
              <w:rPr>
                <w:rFonts w:ascii="Times New Roman" w:hAnsi="Times New Roman" w:cs="Times New Roman"/>
                <w:b/>
                <w:color w:val="000000"/>
                <w:lang w:val="uk-UA"/>
              </w:rPr>
              <w:t>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26A6" w:rsidRPr="00C326A6" w:rsidRDefault="00C326A6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326A6">
              <w:rPr>
                <w:rFonts w:ascii="Times New Roman" w:hAnsi="Times New Roman" w:cs="Times New Roman"/>
                <w:b/>
                <w:color w:val="000000"/>
              </w:rPr>
              <w:t>Цілі</w:t>
            </w:r>
            <w:proofErr w:type="spellEnd"/>
            <w:r w:rsidRPr="00C326A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C326A6">
              <w:rPr>
                <w:rFonts w:ascii="Times New Roman" w:hAnsi="Times New Roman" w:cs="Times New Roman"/>
                <w:b/>
                <w:color w:val="000000"/>
              </w:rPr>
              <w:t>прийняття</w:t>
            </w:r>
            <w:proofErr w:type="spellEnd"/>
            <w:r w:rsidRPr="00C326A6">
              <w:rPr>
                <w:rFonts w:ascii="Times New Roman" w:hAnsi="Times New Roman" w:cs="Times New Roman"/>
                <w:b/>
                <w:color w:val="000000"/>
              </w:rPr>
              <w:br/>
              <w:t>регуляторного 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26A6" w:rsidRPr="00C326A6" w:rsidRDefault="00C326A6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26A6">
              <w:rPr>
                <w:rFonts w:ascii="Times New Roman" w:hAnsi="Times New Roman" w:cs="Times New Roman"/>
                <w:b/>
                <w:color w:val="000000"/>
              </w:rPr>
              <w:t>Строк</w:t>
            </w:r>
            <w:r w:rsidRPr="00C326A6">
              <w:rPr>
                <w:rFonts w:ascii="Times New Roman" w:hAnsi="Times New Roman" w:cs="Times New Roman"/>
                <w:b/>
                <w:color w:val="000000"/>
              </w:rPr>
              <w:br/>
            </w:r>
            <w:proofErr w:type="spellStart"/>
            <w:r w:rsidRPr="00C326A6">
              <w:rPr>
                <w:rFonts w:ascii="Times New Roman" w:hAnsi="Times New Roman" w:cs="Times New Roman"/>
                <w:b/>
                <w:color w:val="000000"/>
              </w:rPr>
              <w:t>підготовки</w:t>
            </w:r>
            <w:proofErr w:type="spellEnd"/>
            <w:r w:rsidRPr="00C326A6">
              <w:rPr>
                <w:rFonts w:ascii="Times New Roman" w:hAnsi="Times New Roman" w:cs="Times New Roman"/>
                <w:b/>
                <w:color w:val="000000"/>
              </w:rPr>
              <w:br/>
              <w:t>проекту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26A6" w:rsidRPr="00C326A6" w:rsidRDefault="00C326A6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326A6">
              <w:rPr>
                <w:rFonts w:ascii="Times New Roman" w:hAnsi="Times New Roman" w:cs="Times New Roman"/>
                <w:b/>
                <w:color w:val="000000"/>
              </w:rPr>
              <w:t>Відповідальні</w:t>
            </w:r>
            <w:proofErr w:type="spellEnd"/>
            <w:r w:rsidRPr="00C326A6">
              <w:rPr>
                <w:rFonts w:ascii="Times New Roman" w:hAnsi="Times New Roman" w:cs="Times New Roman"/>
                <w:b/>
                <w:color w:val="000000"/>
              </w:rPr>
              <w:t xml:space="preserve"> за </w:t>
            </w:r>
            <w:proofErr w:type="spellStart"/>
            <w:r w:rsidRPr="00C326A6">
              <w:rPr>
                <w:rFonts w:ascii="Times New Roman" w:hAnsi="Times New Roman" w:cs="Times New Roman"/>
                <w:b/>
                <w:color w:val="000000"/>
              </w:rPr>
              <w:t>розроблення</w:t>
            </w:r>
            <w:proofErr w:type="spellEnd"/>
            <w:r w:rsidRPr="00C326A6">
              <w:rPr>
                <w:rFonts w:ascii="Times New Roman" w:hAnsi="Times New Roman" w:cs="Times New Roman"/>
                <w:b/>
                <w:color w:val="000000"/>
              </w:rPr>
              <w:t xml:space="preserve"> проекту регуляторного акта</w:t>
            </w:r>
          </w:p>
        </w:tc>
      </w:tr>
      <w:tr w:rsidR="00C326A6" w:rsidRPr="00C326A6" w:rsidTr="00C326A6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26A6" w:rsidRPr="00C326A6" w:rsidRDefault="00C326A6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326A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26A6" w:rsidRPr="00C326A6" w:rsidRDefault="00C326A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26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туристичний збір на 2019 рік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26A6" w:rsidRPr="00C326A6" w:rsidRDefault="00C326A6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326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Приведення</w:t>
            </w:r>
            <w:proofErr w:type="spellEnd"/>
            <w:r w:rsidRPr="00C326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26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діючої</w:t>
            </w:r>
            <w:proofErr w:type="spellEnd"/>
            <w:r w:rsidRPr="00C326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26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системи</w:t>
            </w:r>
            <w:proofErr w:type="spellEnd"/>
            <w:r w:rsidRPr="00C326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26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оподаткування</w:t>
            </w:r>
            <w:proofErr w:type="spellEnd"/>
            <w:r w:rsidRPr="00C326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C326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відповідність</w:t>
            </w:r>
            <w:proofErr w:type="spellEnd"/>
            <w:r w:rsidRPr="00C326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</w:t>
            </w:r>
            <w:r w:rsidRPr="00C326A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Бюджетного, </w:t>
            </w:r>
            <w:proofErr w:type="spellStart"/>
            <w:r w:rsidRPr="00C326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Податкового</w:t>
            </w:r>
            <w:proofErr w:type="spellEnd"/>
            <w:r w:rsidRPr="00C326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кодексу та </w:t>
            </w:r>
            <w:proofErr w:type="spellStart"/>
            <w:r w:rsidRPr="00C326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наповнення</w:t>
            </w:r>
            <w:proofErr w:type="spellEnd"/>
            <w:r w:rsidRPr="00C326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26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місцевого</w:t>
            </w:r>
            <w:proofErr w:type="spellEnd"/>
            <w:r w:rsidRPr="00C326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бюджету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26A6" w:rsidRPr="00C326A6" w:rsidRDefault="00C326A6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26A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 квартал</w:t>
            </w:r>
            <w:r w:rsidRPr="00C326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201</w:t>
            </w:r>
            <w:r w:rsidRPr="00C326A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  <w:r w:rsidRPr="00C326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326A6" w:rsidRPr="00C326A6" w:rsidRDefault="00C326A6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326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Постійна</w:t>
            </w:r>
            <w:proofErr w:type="spellEnd"/>
            <w:r w:rsidRPr="00C326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26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комісія</w:t>
            </w:r>
            <w:proofErr w:type="spellEnd"/>
            <w:r w:rsidRPr="00C326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C326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питань</w:t>
            </w:r>
            <w:proofErr w:type="spellEnd"/>
            <w:r w:rsidRPr="00C326A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фінансів, бюджету, планування </w:t>
            </w:r>
            <w:r w:rsidRPr="00C326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26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соціально</w:t>
            </w:r>
            <w:proofErr w:type="spellEnd"/>
            <w:r w:rsidRPr="00C326A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proofErr w:type="spellStart"/>
            <w:r w:rsidRPr="00C326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економічного</w:t>
            </w:r>
            <w:proofErr w:type="spellEnd"/>
            <w:r w:rsidRPr="00C326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26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розвитку</w:t>
            </w:r>
            <w:proofErr w:type="spellEnd"/>
            <w:r w:rsidRPr="00C326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  </w:t>
            </w:r>
            <w:r w:rsidRPr="00C326A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інвестицій та міжнародного співробітництва</w:t>
            </w:r>
          </w:p>
        </w:tc>
      </w:tr>
    </w:tbl>
    <w:p w:rsidR="00C326A6" w:rsidRPr="00C326A6" w:rsidRDefault="00C326A6" w:rsidP="00C326A6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1"/>
          <w:szCs w:val="21"/>
          <w:lang w:val="uk-UA"/>
        </w:rPr>
      </w:pPr>
    </w:p>
    <w:p w:rsidR="00C326A6" w:rsidRPr="00C326A6" w:rsidRDefault="00C326A6" w:rsidP="00C326A6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1"/>
          <w:szCs w:val="21"/>
          <w:lang w:val="uk-UA"/>
        </w:rPr>
      </w:pPr>
    </w:p>
    <w:p w:rsidR="00C326A6" w:rsidRPr="00C326A6" w:rsidRDefault="00C326A6" w:rsidP="00C326A6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  <w:lang w:val="uk-UA"/>
        </w:rPr>
      </w:pPr>
      <w:proofErr w:type="spellStart"/>
      <w:r w:rsidRPr="00C326A6">
        <w:rPr>
          <w:color w:val="000000"/>
          <w:sz w:val="28"/>
          <w:szCs w:val="28"/>
        </w:rPr>
        <w:t>Секретар</w:t>
      </w:r>
      <w:proofErr w:type="spellEnd"/>
      <w:r w:rsidRPr="00C326A6">
        <w:rPr>
          <w:color w:val="000000"/>
          <w:sz w:val="28"/>
          <w:szCs w:val="28"/>
        </w:rPr>
        <w:t xml:space="preserve"> </w:t>
      </w:r>
      <w:r w:rsidRPr="00C326A6">
        <w:rPr>
          <w:color w:val="000000"/>
          <w:sz w:val="28"/>
          <w:szCs w:val="28"/>
          <w:lang w:val="uk-UA"/>
        </w:rPr>
        <w:t xml:space="preserve">сільської </w:t>
      </w:r>
      <w:r w:rsidRPr="00C326A6">
        <w:rPr>
          <w:color w:val="000000"/>
          <w:sz w:val="28"/>
          <w:szCs w:val="28"/>
        </w:rPr>
        <w:t>ради              </w:t>
      </w:r>
      <w:r>
        <w:rPr>
          <w:color w:val="000000"/>
          <w:sz w:val="28"/>
          <w:szCs w:val="28"/>
          <w:lang w:val="uk-UA"/>
        </w:rPr>
        <w:t xml:space="preserve">      </w:t>
      </w:r>
      <w:r w:rsidRPr="00C326A6">
        <w:rPr>
          <w:color w:val="000000"/>
          <w:sz w:val="28"/>
          <w:szCs w:val="28"/>
        </w:rPr>
        <w:t xml:space="preserve">                                             </w:t>
      </w:r>
      <w:r w:rsidRPr="00C326A6">
        <w:rPr>
          <w:color w:val="000000"/>
          <w:sz w:val="28"/>
          <w:szCs w:val="28"/>
          <w:lang w:val="uk-UA"/>
        </w:rPr>
        <w:t xml:space="preserve">І.М. </w:t>
      </w:r>
      <w:proofErr w:type="spellStart"/>
      <w:r w:rsidRPr="00C326A6">
        <w:rPr>
          <w:color w:val="000000"/>
          <w:sz w:val="28"/>
          <w:szCs w:val="28"/>
          <w:lang w:val="uk-UA"/>
        </w:rPr>
        <w:t>Невгод</w:t>
      </w:r>
      <w:proofErr w:type="spellEnd"/>
    </w:p>
    <w:p w:rsidR="00C326A6" w:rsidRPr="00C326A6" w:rsidRDefault="00C326A6" w:rsidP="00C326A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326A6" w:rsidRDefault="00C326A6" w:rsidP="00C326A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326A6" w:rsidRDefault="00C326A6" w:rsidP="00C326A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326A6" w:rsidRDefault="00C326A6" w:rsidP="00C326A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326A6" w:rsidRDefault="00C326A6" w:rsidP="00C326A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326A6" w:rsidRDefault="00C326A6" w:rsidP="00C326A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326A6" w:rsidRDefault="00C326A6" w:rsidP="00C326A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326A6" w:rsidRDefault="00C326A6" w:rsidP="00C326A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326A6" w:rsidRDefault="00C326A6" w:rsidP="00C326A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326A6" w:rsidRDefault="00C326A6" w:rsidP="00C326A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326A6" w:rsidRDefault="00C326A6" w:rsidP="00C326A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326A6" w:rsidRDefault="00C326A6" w:rsidP="00C326A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326A6" w:rsidRDefault="00C326A6" w:rsidP="00C326A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326A6" w:rsidRDefault="00C326A6" w:rsidP="00C326A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326A6" w:rsidRDefault="00C326A6" w:rsidP="00C326A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326A6" w:rsidRDefault="00C326A6" w:rsidP="00C326A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326A6" w:rsidRDefault="00C326A6" w:rsidP="00C326A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326A6" w:rsidRDefault="00C326A6" w:rsidP="00C326A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C3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90A"/>
    <w:multiLevelType w:val="multilevel"/>
    <w:tmpl w:val="74765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C99"/>
    <w:rsid w:val="0012037F"/>
    <w:rsid w:val="00576C99"/>
    <w:rsid w:val="00886741"/>
    <w:rsid w:val="00AA6A99"/>
    <w:rsid w:val="00B00FCA"/>
    <w:rsid w:val="00C326A6"/>
    <w:rsid w:val="00DF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9D9FB"/>
  <w15:docId w15:val="{C2BC8A0B-7DD5-49B9-8105-960D86CE8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FC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32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C326A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32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IT</cp:lastModifiedBy>
  <cp:revision>2</cp:revision>
  <dcterms:created xsi:type="dcterms:W3CDTF">2019-02-13T18:58:00Z</dcterms:created>
  <dcterms:modified xsi:type="dcterms:W3CDTF">2019-02-13T18:58:00Z</dcterms:modified>
</cp:coreProperties>
</file>