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C0" w:rsidRDefault="00F65EC0" w:rsidP="00F65EC0">
      <w:pPr>
        <w:spacing w:after="0" w:line="240" w:lineRule="auto"/>
        <w:rPr>
          <w:rFonts w:eastAsia="Times New Roman"/>
          <w:lang w:val="uk-UA" w:eastAsia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022A3" wp14:editId="33DDB1D7">
            <wp:simplePos x="0" y="0"/>
            <wp:positionH relativeFrom="column">
              <wp:posOffset>2747010</wp:posOffset>
            </wp:positionH>
            <wp:positionV relativeFrom="paragraph">
              <wp:posOffset>-121920</wp:posOffset>
            </wp:positionV>
            <wp:extent cx="431800" cy="543560"/>
            <wp:effectExtent l="0" t="0" r="6350" b="8890"/>
            <wp:wrapSquare wrapText="bothSides"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C0" w:rsidRDefault="00F65EC0" w:rsidP="00F65EC0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F65EC0" w:rsidRDefault="00F65EC0" w:rsidP="00F65EC0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F65EC0" w:rsidRDefault="00F65EC0" w:rsidP="00F65EC0">
      <w:pPr>
        <w:spacing w:after="0" w:line="240" w:lineRule="auto"/>
        <w:jc w:val="center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УКРАЇНА</w:t>
      </w:r>
    </w:p>
    <w:p w:rsidR="00F65EC0" w:rsidRDefault="00F65EC0" w:rsidP="00F65EC0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F65EC0" w:rsidRDefault="00F65EC0" w:rsidP="00F65EC0">
      <w:pPr>
        <w:spacing w:after="0" w:line="240" w:lineRule="auto"/>
        <w:jc w:val="center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>СТЕПАНКІВСЬКА  СІЛЬСЬКА РАДА</w:t>
      </w:r>
    </w:p>
    <w:p w:rsidR="00F65EC0" w:rsidRDefault="00F65EC0" w:rsidP="00F65EC0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</w:p>
    <w:p w:rsidR="00F65EC0" w:rsidRDefault="00F65EC0" w:rsidP="00F65EC0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Двадцять дев’ята сесія </w:t>
      </w:r>
      <w:r>
        <w:rPr>
          <w:rFonts w:eastAsia="Times New Roman"/>
          <w:bCs w:val="0"/>
          <w:lang w:val="en-US" w:eastAsia="uk-UA"/>
        </w:rPr>
        <w:t>VII</w:t>
      </w:r>
      <w:r w:rsidRPr="00F65EC0">
        <w:rPr>
          <w:rFonts w:eastAsia="Times New Roman"/>
          <w:bCs w:val="0"/>
          <w:lang w:eastAsia="uk-UA"/>
        </w:rPr>
        <w:t xml:space="preserve"> </w:t>
      </w:r>
      <w:r>
        <w:rPr>
          <w:rFonts w:eastAsia="Times New Roman"/>
          <w:bCs w:val="0"/>
          <w:lang w:val="uk-UA" w:eastAsia="uk-UA"/>
        </w:rPr>
        <w:t>скликання</w:t>
      </w:r>
    </w:p>
    <w:p w:rsidR="00F65EC0" w:rsidRDefault="00F65EC0" w:rsidP="00F65EC0">
      <w:pPr>
        <w:spacing w:after="0" w:line="240" w:lineRule="auto"/>
        <w:ind w:left="-360" w:right="360" w:firstLine="360"/>
        <w:rPr>
          <w:rFonts w:eastAsia="Times New Roman"/>
          <w:bCs w:val="0"/>
          <w:szCs w:val="20"/>
          <w:lang w:val="uk-UA" w:eastAsia="ru-RU"/>
        </w:rPr>
      </w:pPr>
      <w:r>
        <w:rPr>
          <w:rFonts w:eastAsia="Times New Roman"/>
          <w:bCs w:val="0"/>
          <w:szCs w:val="20"/>
          <w:lang w:eastAsia="ru-RU"/>
        </w:rPr>
        <w:t>08</w:t>
      </w:r>
      <w:r>
        <w:rPr>
          <w:rFonts w:eastAsia="Times New Roman"/>
          <w:bCs w:val="0"/>
          <w:szCs w:val="20"/>
          <w:lang w:val="uk-UA" w:eastAsia="ru-RU"/>
        </w:rPr>
        <w:t>.0</w:t>
      </w:r>
      <w:r>
        <w:rPr>
          <w:rFonts w:eastAsia="Times New Roman"/>
          <w:bCs w:val="0"/>
          <w:szCs w:val="20"/>
          <w:lang w:eastAsia="ru-RU"/>
        </w:rPr>
        <w:t>4</w:t>
      </w:r>
      <w:r>
        <w:rPr>
          <w:rFonts w:eastAsia="Times New Roman"/>
          <w:bCs w:val="0"/>
          <w:szCs w:val="20"/>
          <w:lang w:val="uk-UA" w:eastAsia="ru-RU"/>
        </w:rPr>
        <w:t xml:space="preserve">.2019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  </w:t>
      </w:r>
    </w:p>
    <w:p w:rsidR="00F65EC0" w:rsidRDefault="00F65EC0" w:rsidP="00F65EC0">
      <w:pPr>
        <w:spacing w:after="0" w:line="240" w:lineRule="auto"/>
        <w:ind w:left="-360" w:right="360" w:firstLine="360"/>
        <w:rPr>
          <w:rFonts w:eastAsia="Times New Roman"/>
          <w:b w:val="0"/>
          <w:bCs w:val="0"/>
          <w:szCs w:val="20"/>
          <w:lang w:eastAsia="ru-RU"/>
        </w:rPr>
      </w:pPr>
      <w:r>
        <w:rPr>
          <w:rFonts w:eastAsia="Times New Roman"/>
          <w:b w:val="0"/>
          <w:bCs w:val="0"/>
          <w:szCs w:val="20"/>
          <w:lang w:val="uk-UA" w:eastAsia="ru-RU"/>
        </w:rPr>
        <w:t xml:space="preserve">                                                                       </w:t>
      </w:r>
    </w:p>
    <w:p w:rsidR="00F65EC0" w:rsidRDefault="00F65EC0" w:rsidP="00F65EC0">
      <w:pPr>
        <w:spacing w:after="0" w:line="240" w:lineRule="auto"/>
        <w:ind w:left="75" w:right="360"/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>
        <w:rPr>
          <w:rFonts w:eastAsia="Times New Roman"/>
          <w:bCs w:val="0"/>
          <w:sz w:val="32"/>
          <w:szCs w:val="32"/>
          <w:lang w:val="uk-UA" w:eastAsia="ru-RU"/>
        </w:rPr>
        <w:t>РІШЕННЯ</w:t>
      </w:r>
    </w:p>
    <w:p w:rsidR="00F65EC0" w:rsidRDefault="00F65EC0" w:rsidP="00F65EC0">
      <w:pPr>
        <w:spacing w:after="0" w:line="240" w:lineRule="auto"/>
        <w:ind w:left="75" w:right="360"/>
        <w:jc w:val="center"/>
        <w:rPr>
          <w:rFonts w:eastAsia="Times New Roman"/>
          <w:bCs w:val="0"/>
          <w:sz w:val="32"/>
          <w:szCs w:val="32"/>
          <w:lang w:val="uk-UA" w:eastAsia="ru-RU"/>
        </w:rPr>
      </w:pPr>
    </w:p>
    <w:p w:rsidR="00F65EC0" w:rsidRDefault="00F65EC0" w:rsidP="00F65EC0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Про передачу транспортних  засобів</w:t>
      </w:r>
    </w:p>
    <w:p w:rsidR="00F65EC0" w:rsidRDefault="00F65EC0" w:rsidP="00F65EC0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 в </w:t>
      </w:r>
    </w:p>
    <w:p w:rsidR="00F65EC0" w:rsidRDefault="00F65EC0" w:rsidP="00F65EC0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оперативне управління комунальному</w:t>
      </w:r>
    </w:p>
    <w:p w:rsidR="00F65EC0" w:rsidRDefault="00F65EC0" w:rsidP="00F65EC0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закладу «Місцева пожежна команда» </w:t>
      </w:r>
    </w:p>
    <w:p w:rsidR="00F65EC0" w:rsidRDefault="00F65EC0" w:rsidP="00F65EC0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</w:t>
      </w:r>
    </w:p>
    <w:p w:rsidR="00F65EC0" w:rsidRDefault="00F65EC0" w:rsidP="00F65EC0">
      <w:pPr>
        <w:spacing w:after="0" w:line="240" w:lineRule="auto"/>
        <w:ind w:left="75" w:right="360"/>
        <w:rPr>
          <w:rFonts w:eastAsia="Times New Roman"/>
          <w:bCs w:val="0"/>
          <w:sz w:val="32"/>
          <w:szCs w:val="32"/>
          <w:lang w:val="uk-UA" w:eastAsia="ru-RU"/>
        </w:rPr>
      </w:pPr>
    </w:p>
    <w:p w:rsidR="00F65EC0" w:rsidRDefault="00F65EC0" w:rsidP="00F65EC0">
      <w:pPr>
        <w:spacing w:after="0" w:line="237" w:lineRule="auto"/>
        <w:ind w:firstLine="708"/>
        <w:jc w:val="both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Відповідно до п. 31 ст.26, підпункту 1 пункту  ст.30, частини 2 ст.60 Закону України «Про місцеве самоврядування в Україні», статті 137 Господарського кодексу України,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22.12.18 №24-23/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 «Про створення комунального закладу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ради», розпорядження сільського голови від 21.01.2019 №17 «Про реєстрацію транспортних засобів», на підставі договорів купівлі-продажу та актів прийому-передачі від 19.03.2019,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08.04.19 №29-00/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 «Про прийняття на баланс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транспортних засобів», та з метою вирішення функціонування КЗ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ради,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сільська рада</w:t>
      </w:r>
    </w:p>
    <w:p w:rsidR="00F65EC0" w:rsidRDefault="00F65EC0" w:rsidP="00F65EC0">
      <w:pPr>
        <w:spacing w:after="0" w:line="240" w:lineRule="auto"/>
        <w:ind w:left="2880" w:firstLine="720"/>
        <w:rPr>
          <w:rFonts w:eastAsia="Times New Roman"/>
          <w:bCs w:val="0"/>
          <w:lang w:val="uk-UA" w:eastAsia="uk-UA"/>
        </w:rPr>
      </w:pPr>
    </w:p>
    <w:p w:rsidR="00F65EC0" w:rsidRDefault="00F65EC0" w:rsidP="00F65EC0">
      <w:pPr>
        <w:spacing w:after="0" w:line="240" w:lineRule="auto"/>
        <w:ind w:left="2880" w:firstLine="720"/>
        <w:rPr>
          <w:rFonts w:eastAsia="Times New Roman"/>
          <w:bCs w:val="0"/>
          <w:sz w:val="20"/>
          <w:szCs w:val="2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ВИРІШИЛА:</w:t>
      </w:r>
    </w:p>
    <w:p w:rsidR="00F65EC0" w:rsidRDefault="00F65EC0" w:rsidP="00F65EC0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Передати, комунальному закладу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виконання покладених на них завдань на правах оперативного управління транспортні засоби: </w:t>
      </w:r>
    </w:p>
    <w:p w:rsidR="00F65EC0" w:rsidRDefault="00F65EC0" w:rsidP="00F65EC0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1982, реєстраційний номер СА 0343 НА;</w:t>
      </w:r>
    </w:p>
    <w:p w:rsidR="00F65EC0" w:rsidRDefault="00F65EC0" w:rsidP="00F65EC0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1985, реєстраційний номер СА 0342 НА.</w:t>
      </w:r>
    </w:p>
    <w:p w:rsidR="00F65EC0" w:rsidRDefault="00F65EC0" w:rsidP="00F65EC0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Укласти договір «Про оперативне управління транспортними засобами» згідно чинного законодавства (додаток 1).</w:t>
      </w:r>
    </w:p>
    <w:p w:rsidR="00F65EC0" w:rsidRDefault="00F65EC0" w:rsidP="00F65EC0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3. Контроль за виконанням даного рішення покласти на начальника відділу планування, бухгалтерського обліку та звітності, головного бухгалтера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F65EC0" w:rsidRDefault="00F65EC0" w:rsidP="00F65EC0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Сільський голова                                                                              </w:t>
      </w:r>
      <w:proofErr w:type="spellStart"/>
      <w:r>
        <w:rPr>
          <w:b w:val="0"/>
          <w:bCs w:val="0"/>
          <w:lang w:val="uk-UA"/>
        </w:rPr>
        <w:t>І.М.Чекаленко</w:t>
      </w:r>
      <w:proofErr w:type="spellEnd"/>
    </w:p>
    <w:p w:rsidR="00F65EC0" w:rsidRDefault="00F65EC0" w:rsidP="00F65EC0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lastRenderedPageBreak/>
        <w:t xml:space="preserve">Підготувала  спец. І кат. </w:t>
      </w:r>
    </w:p>
    <w:p w:rsidR="00F65EC0" w:rsidRDefault="00F65EC0" w:rsidP="00F65EC0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охорони праці, цивільного</w:t>
      </w:r>
    </w:p>
    <w:p w:rsidR="00F65EC0" w:rsidRDefault="00F65EC0" w:rsidP="00F65EC0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захисту та пожежної безпеки                                                                              Ю.О. Величко</w:t>
      </w:r>
    </w:p>
    <w:p w:rsidR="00F65EC0" w:rsidRDefault="00F65EC0" w:rsidP="00F65EC0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Спец. </w:t>
      </w:r>
      <w:proofErr w:type="spellStart"/>
      <w:r>
        <w:rPr>
          <w:b w:val="0"/>
          <w:bCs w:val="0"/>
          <w:sz w:val="24"/>
          <w:szCs w:val="24"/>
          <w:lang w:val="uk-UA"/>
        </w:rPr>
        <w:t>юрис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-консульт                                                                                           С.І. </w:t>
      </w:r>
      <w:proofErr w:type="spellStart"/>
      <w:r>
        <w:rPr>
          <w:b w:val="0"/>
          <w:bCs w:val="0"/>
          <w:sz w:val="24"/>
          <w:szCs w:val="24"/>
          <w:lang w:val="uk-UA"/>
        </w:rPr>
        <w:t>Нечаєнко</w:t>
      </w:r>
      <w:proofErr w:type="spellEnd"/>
    </w:p>
    <w:p w:rsidR="00106ED1" w:rsidRPr="00F65EC0" w:rsidRDefault="00106ED1">
      <w:pPr>
        <w:rPr>
          <w:lang w:val="uk-UA"/>
        </w:rPr>
      </w:pPr>
    </w:p>
    <w:sectPr w:rsidR="00106ED1" w:rsidRPr="00F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1"/>
    <w:rsid w:val="00106ED1"/>
    <w:rsid w:val="002A773F"/>
    <w:rsid w:val="002E27C1"/>
    <w:rsid w:val="00A3698D"/>
    <w:rsid w:val="00C6120D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2607-0986-4337-B593-1ADDAEA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C0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2019-04-11T11:30:00Z</dcterms:created>
  <dcterms:modified xsi:type="dcterms:W3CDTF">2019-04-11T11:30:00Z</dcterms:modified>
</cp:coreProperties>
</file>