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4A" w:rsidRPr="008B0A4A" w:rsidRDefault="008B0A4A" w:rsidP="006D17FE">
      <w:pPr>
        <w:pStyle w:val="a3"/>
        <w:spacing w:line="276" w:lineRule="auto"/>
        <w:contextualSpacing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9B316B" w:rsidRPr="0085233D" w:rsidRDefault="009B316B" w:rsidP="009B316B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  <w:r>
        <w:rPr>
          <w:rFonts w:ascii="Times New Roman" w:hAnsi="Times New Roman"/>
          <w:b/>
          <w:sz w:val="28"/>
          <w:szCs w:val="28"/>
          <w:lang w:val="uk-UA"/>
        </w:rPr>
        <w:t>31-ї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9B316B" w:rsidRPr="0085233D" w:rsidRDefault="009B316B" w:rsidP="009B316B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233D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33D">
        <w:rPr>
          <w:rFonts w:ascii="Times New Roman" w:hAnsi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кликання </w:t>
      </w:r>
    </w:p>
    <w:p w:rsidR="009B316B" w:rsidRPr="0085233D" w:rsidRDefault="009B316B" w:rsidP="009B316B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17.05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.2019 о 15.00</w:t>
      </w:r>
    </w:p>
    <w:p w:rsidR="009B316B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Положення «Про надання матеріальної допомоги громадянам» на 2019 рік.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доп.Нечаєнко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С.І.)</w:t>
      </w:r>
    </w:p>
    <w:p w:rsidR="009B316B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матеріальної допомоги (доповідач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Буханько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О.М.).</w:t>
      </w:r>
    </w:p>
    <w:p w:rsidR="009B316B" w:rsidRPr="008B0A4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продажу  на земельному аукціоні (торгах)</w:t>
      </w:r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(доповідач </w:t>
      </w:r>
      <w:proofErr w:type="spellStart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Мирончук</w:t>
      </w:r>
      <w:proofErr w:type="spellEnd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В.М.)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316B" w:rsidRPr="008B0A4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документації щодо встановлення (відновлення)  меж земельної ділянки в натурі (на місцевості)</w:t>
      </w:r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(доповідач </w:t>
      </w:r>
      <w:proofErr w:type="spellStart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Мирончук</w:t>
      </w:r>
      <w:proofErr w:type="spellEnd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В.М.)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316B" w:rsidRPr="008B0A4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щодо встановлення(відновлення) меж земельних  ділянок в натурі (на місцевості) </w:t>
      </w:r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(доповідач </w:t>
      </w:r>
      <w:proofErr w:type="spellStart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Мирончук</w:t>
      </w:r>
      <w:proofErr w:type="spellEnd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В.М.)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316B" w:rsidRPr="008B0A4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  <w:lang w:val="uk-UA"/>
        </w:rPr>
        <w:t xml:space="preserve">Про  надання дозволу на розробку проекту  землеустрою щодо відведення земельних ділянок </w:t>
      </w:r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(доповідач </w:t>
      </w:r>
      <w:proofErr w:type="spellStart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Мирончук</w:t>
      </w:r>
      <w:proofErr w:type="spellEnd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В.М.)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316B" w:rsidRPr="008B0A4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(доповідач </w:t>
      </w:r>
      <w:proofErr w:type="spellStart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Мирончук</w:t>
      </w:r>
      <w:proofErr w:type="spellEnd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В.М.)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316B" w:rsidRPr="008B0A4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  <w:lang w:val="uk-UA"/>
        </w:rPr>
        <w:t>Про припинення права користування земельною ділянкою</w:t>
      </w:r>
      <w:r w:rsidR="008B0A4A" w:rsidRPr="008B0A4A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8B0A4A" w:rsidRPr="008B0A4A">
        <w:rPr>
          <w:rFonts w:ascii="Times New Roman" w:hAnsi="Times New Roman"/>
          <w:color w:val="000000"/>
          <w:sz w:val="28"/>
          <w:szCs w:val="28"/>
          <w:lang w:val="uk-UA"/>
        </w:rPr>
        <w:t>доп</w:t>
      </w:r>
      <w:proofErr w:type="spellEnd"/>
      <w:r w:rsidR="008B0A4A"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Мирончук</w:t>
      </w:r>
      <w:proofErr w:type="spellEnd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В.М.)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316B" w:rsidRPr="008B0A4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B0A4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4A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4A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B0A4A">
        <w:rPr>
          <w:rFonts w:ascii="Times New Roman" w:hAnsi="Times New Roman"/>
          <w:sz w:val="28"/>
          <w:szCs w:val="28"/>
        </w:rPr>
        <w:t>амброзією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4A">
        <w:rPr>
          <w:rFonts w:ascii="Times New Roman" w:hAnsi="Times New Roman"/>
          <w:sz w:val="28"/>
          <w:szCs w:val="28"/>
        </w:rPr>
        <w:t>полинолистою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B0A4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4A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4A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4A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4A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B0A4A">
        <w:rPr>
          <w:rFonts w:ascii="Times New Roman" w:hAnsi="Times New Roman"/>
          <w:sz w:val="28"/>
          <w:szCs w:val="28"/>
        </w:rPr>
        <w:t xml:space="preserve"> на 2019-2021 роки</w:t>
      </w:r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(доповідач </w:t>
      </w:r>
      <w:proofErr w:type="spellStart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Мирончук</w:t>
      </w:r>
      <w:proofErr w:type="spellEnd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В.М.)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316B" w:rsidRPr="008B0A4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внесення змін до рішення сесії </w:t>
      </w:r>
      <w:proofErr w:type="spellStart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№24-16/</w:t>
      </w:r>
      <w:r w:rsidRPr="008B0A4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ІІ від 22.12.2018 року «Про затвердження Програми «Обдаровані діти» на 2019 рік» (доповідач Кулик Я.О.).</w:t>
      </w:r>
    </w:p>
    <w:p w:rsidR="009B316B" w:rsidRPr="008B0A4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Про встановлення збору за місця для паркування транспортних засобів та затвердження відповідного Положення на 201</w:t>
      </w:r>
      <w:r w:rsidR="002A3121" w:rsidRPr="008B0A4A">
        <w:rPr>
          <w:rFonts w:ascii="Times New Roman" w:hAnsi="Times New Roman"/>
          <w:color w:val="000000"/>
          <w:sz w:val="28"/>
          <w:szCs w:val="28"/>
          <w:lang w:val="uk-UA"/>
        </w:rPr>
        <w:t>9 рік (</w:t>
      </w:r>
      <w:proofErr w:type="spellStart"/>
      <w:r w:rsidR="002A3121" w:rsidRPr="008B0A4A">
        <w:rPr>
          <w:rFonts w:ascii="Times New Roman" w:hAnsi="Times New Roman"/>
          <w:color w:val="000000"/>
          <w:sz w:val="28"/>
          <w:szCs w:val="28"/>
          <w:lang w:val="uk-UA"/>
        </w:rPr>
        <w:t>доп</w:t>
      </w:r>
      <w:proofErr w:type="spellEnd"/>
      <w:r w:rsidR="002A3121"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>Нечаєнко</w:t>
      </w:r>
      <w:proofErr w:type="spellEnd"/>
      <w:r w:rsidRPr="008B0A4A">
        <w:rPr>
          <w:rFonts w:ascii="Times New Roman" w:hAnsi="Times New Roman"/>
          <w:color w:val="000000"/>
          <w:sz w:val="28"/>
          <w:szCs w:val="28"/>
          <w:lang w:val="uk-UA"/>
        </w:rPr>
        <w:t xml:space="preserve"> С.І.).</w:t>
      </w:r>
    </w:p>
    <w:p w:rsidR="009B316B" w:rsidRPr="00414F90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сесії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45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Pr="00414F9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 xml:space="preserve">ІІ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22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.12.201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«Про затвердження штатних розписів закладів </w:t>
      </w:r>
      <w:proofErr w:type="spellStart"/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на 2019 рік»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 (Кріпак Н.,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С.)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B316B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№24-41/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  «Про бюджет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об’єднаної громади» на 2019 рік» зі змінами (доповідач Кріпак Н.).</w:t>
      </w:r>
    </w:p>
    <w:p w:rsidR="008B0A4A" w:rsidRPr="008B0A4A" w:rsidRDefault="008B0A4A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звіту про виконання бюджету </w:t>
      </w:r>
      <w:proofErr w:type="spellStart"/>
      <w:r w:rsidRPr="008B0A4A">
        <w:rPr>
          <w:rFonts w:ascii="Times New Roman" w:hAnsi="Times New Roman"/>
          <w:sz w:val="28"/>
          <w:szCs w:val="28"/>
          <w:lang w:val="uk-UA" w:eastAsia="en-US"/>
        </w:rPr>
        <w:t>Степанківської</w:t>
      </w:r>
      <w:proofErr w:type="spellEnd"/>
      <w:r w:rsidRPr="008B0A4A">
        <w:rPr>
          <w:rFonts w:ascii="Times New Roman" w:hAnsi="Times New Roman"/>
          <w:sz w:val="28"/>
          <w:szCs w:val="28"/>
          <w:lang w:val="uk-UA" w:eastAsia="en-US"/>
        </w:rPr>
        <w:t xml:space="preserve"> ОТГ за І квартал 2019 року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доп.Кріпак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Н.).</w:t>
      </w:r>
    </w:p>
    <w:p w:rsidR="008B0A4A" w:rsidRPr="008B0A4A" w:rsidRDefault="008B0A4A" w:rsidP="008B0A4A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 24-37/</w:t>
      </w:r>
      <w:r w:rsidRPr="008B0A4A">
        <w:rPr>
          <w:rFonts w:ascii="Times New Roman" w:hAnsi="Times New Roman"/>
          <w:sz w:val="28"/>
          <w:szCs w:val="28"/>
          <w:lang w:val="en-US"/>
        </w:rPr>
        <w:t>VII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 від 22.12.2019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«Про затвердження Плану економічного і соціального розвитку </w:t>
      </w:r>
      <w:proofErr w:type="spellStart"/>
      <w:r w:rsidRPr="008B0A4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B0A4A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2019 рік</w:t>
      </w:r>
      <w:r w:rsidRPr="008B0A4A">
        <w:rPr>
          <w:rFonts w:ascii="Times New Roman" w:hAnsi="Times New Roman"/>
          <w:bCs/>
          <w:sz w:val="28"/>
          <w:szCs w:val="28"/>
          <w:lang w:val="uk-UA"/>
        </w:rPr>
        <w:t>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доп.Клименко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І.І.)</w:t>
      </w:r>
    </w:p>
    <w:p w:rsidR="009B316B" w:rsidRPr="003B3FEA" w:rsidRDefault="009B316B" w:rsidP="009B31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B3FEA">
        <w:rPr>
          <w:rFonts w:ascii="Times New Roman" w:hAnsi="Times New Roman"/>
          <w:sz w:val="28"/>
          <w:szCs w:val="28"/>
          <w:lang w:val="uk-UA"/>
        </w:rPr>
        <w:t>Різне.</w:t>
      </w:r>
    </w:p>
    <w:p w:rsidR="006D17FE" w:rsidRPr="0085233D" w:rsidRDefault="006D17FE" w:rsidP="006D17FE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      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D205B4" w:rsidRPr="006D17FE" w:rsidRDefault="00D205B4">
      <w:pPr>
        <w:rPr>
          <w:lang w:val="uk-UA"/>
        </w:rPr>
      </w:pPr>
      <w:bookmarkStart w:id="0" w:name="_GoBack"/>
      <w:bookmarkEnd w:id="0"/>
    </w:p>
    <w:sectPr w:rsidR="00D205B4" w:rsidRPr="006D17FE" w:rsidSect="008B0A4A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E9D"/>
    <w:multiLevelType w:val="hybridMultilevel"/>
    <w:tmpl w:val="3698BB6E"/>
    <w:lvl w:ilvl="0" w:tplc="D97293D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23B"/>
    <w:multiLevelType w:val="hybridMultilevel"/>
    <w:tmpl w:val="75E6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2A07"/>
    <w:multiLevelType w:val="hybridMultilevel"/>
    <w:tmpl w:val="9DE855FC"/>
    <w:lvl w:ilvl="0" w:tplc="4936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E552DD"/>
    <w:multiLevelType w:val="hybridMultilevel"/>
    <w:tmpl w:val="017AEB1E"/>
    <w:lvl w:ilvl="0" w:tplc="803A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6E"/>
    <w:rsid w:val="001E4955"/>
    <w:rsid w:val="002A3121"/>
    <w:rsid w:val="002E5C6E"/>
    <w:rsid w:val="006D17FE"/>
    <w:rsid w:val="008B0A4A"/>
    <w:rsid w:val="009B316B"/>
    <w:rsid w:val="00AA3C0E"/>
    <w:rsid w:val="00CF5E81"/>
    <w:rsid w:val="00D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9DD0"/>
  <w15:docId w15:val="{2B519FF2-55A3-4B41-8ACE-6B225967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7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D17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6D1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2019-05-16T15:04:00Z</cp:lastPrinted>
  <dcterms:created xsi:type="dcterms:W3CDTF">2019-05-22T12:04:00Z</dcterms:created>
  <dcterms:modified xsi:type="dcterms:W3CDTF">2019-05-22T12:04:00Z</dcterms:modified>
</cp:coreProperties>
</file>