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19" w:rsidRDefault="00281E19" w:rsidP="00281E19">
      <w:pPr>
        <w:spacing w:after="0" w:line="240" w:lineRule="auto"/>
        <w:jc w:val="center"/>
        <w:rPr>
          <w:rFonts w:ascii="Times New Roman" w:hAnsi="Times New Roman"/>
          <w:sz w:val="28"/>
          <w:szCs w:val="28"/>
        </w:rPr>
      </w:pPr>
      <w:bookmarkStart w:id="0" w:name="_GoBack"/>
      <w:bookmarkEnd w:id="0"/>
      <w:r>
        <w:rPr>
          <w:rFonts w:ascii="Times New Roman" w:hAnsi="Times New Roman"/>
          <w:noProof/>
          <w:sz w:val="20"/>
        </w:rPr>
        <w:drawing>
          <wp:inline distT="0" distB="0" distL="0" distR="0">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rPr>
        <w:t>УКРАЇНА</w:t>
      </w:r>
    </w:p>
    <w:p w:rsidR="00281E19" w:rsidRDefault="00281E19" w:rsidP="00281E19">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281E19" w:rsidRDefault="00281E19" w:rsidP="00281E19">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друга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281E19" w:rsidRDefault="00281E19" w:rsidP="00281E19">
      <w:pPr>
        <w:spacing w:after="0" w:line="240" w:lineRule="auto"/>
        <w:jc w:val="center"/>
        <w:rPr>
          <w:rFonts w:ascii="Times New Roman" w:hAnsi="Times New Roman"/>
          <w:b/>
          <w:sz w:val="28"/>
          <w:szCs w:val="28"/>
        </w:rPr>
      </w:pP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281E19" w:rsidRDefault="00281E19" w:rsidP="00281E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ПРОЕКТ</w:t>
      </w:r>
    </w:p>
    <w:p w:rsidR="00281E19" w:rsidRDefault="00281E19" w:rsidP="00281E19">
      <w:pPr>
        <w:spacing w:after="0" w:line="240" w:lineRule="auto"/>
        <w:rPr>
          <w:rFonts w:ascii="Times New Roman" w:hAnsi="Times New Roman"/>
          <w:b/>
          <w:sz w:val="28"/>
          <w:szCs w:val="28"/>
          <w:lang w:val="uk-UA"/>
        </w:rPr>
      </w:pPr>
      <w:r>
        <w:rPr>
          <w:rFonts w:ascii="Times New Roman" w:hAnsi="Times New Roman"/>
          <w:b/>
          <w:sz w:val="28"/>
          <w:szCs w:val="28"/>
          <w:lang w:val="uk-UA"/>
        </w:rPr>
        <w:t>00.00.</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0-0/VII</w:t>
      </w:r>
    </w:p>
    <w:p w:rsidR="00281E19" w:rsidRDefault="00281E19" w:rsidP="00281E19">
      <w:pPr>
        <w:spacing w:after="0" w:line="240" w:lineRule="auto"/>
        <w:rPr>
          <w:rFonts w:ascii="Times New Roman" w:hAnsi="Times New Roman"/>
          <w:b/>
          <w:sz w:val="28"/>
          <w:szCs w:val="28"/>
        </w:rPr>
      </w:pPr>
      <w:r>
        <w:rPr>
          <w:rFonts w:ascii="Times New Roman" w:hAnsi="Times New Roman"/>
          <w:b/>
          <w:sz w:val="28"/>
          <w:szCs w:val="28"/>
        </w:rPr>
        <w:tab/>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внесення змін до рішення </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сесії № 24-37/</w:t>
      </w:r>
      <w:r>
        <w:rPr>
          <w:rFonts w:ascii="Times New Roman" w:hAnsi="Times New Roman"/>
          <w:b/>
          <w:sz w:val="28"/>
          <w:szCs w:val="28"/>
          <w:lang w:val="en-US"/>
        </w:rPr>
        <w:t>VII</w:t>
      </w:r>
      <w:r>
        <w:rPr>
          <w:rFonts w:ascii="Times New Roman" w:hAnsi="Times New Roman"/>
          <w:b/>
          <w:sz w:val="28"/>
          <w:szCs w:val="28"/>
          <w:lang w:val="uk-UA"/>
        </w:rPr>
        <w:t xml:space="preserve"> від 22.12.2018року</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затвердження Плану економічного і</w:t>
      </w:r>
    </w:p>
    <w:p w:rsidR="00281E19" w:rsidRDefault="00281E19" w:rsidP="00281E1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соціального розвитку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w:t>
      </w:r>
    </w:p>
    <w:p w:rsidR="00281E19" w:rsidRDefault="00281E19" w:rsidP="00281E19">
      <w:pPr>
        <w:spacing w:after="0" w:line="240" w:lineRule="auto"/>
        <w:jc w:val="both"/>
        <w:rPr>
          <w:rFonts w:ascii="Times New Roman" w:hAnsi="Times New Roman"/>
          <w:b/>
          <w:bCs/>
          <w:sz w:val="28"/>
          <w:szCs w:val="28"/>
          <w:lang w:val="uk-UA"/>
        </w:rPr>
      </w:pPr>
      <w:r>
        <w:rPr>
          <w:rFonts w:ascii="Times New Roman" w:hAnsi="Times New Roman"/>
          <w:b/>
          <w:sz w:val="28"/>
          <w:szCs w:val="28"/>
          <w:lang w:val="uk-UA"/>
        </w:rPr>
        <w:t>об’єднаної територіальної громади» на 2019 рік</w:t>
      </w:r>
      <w:r>
        <w:rPr>
          <w:rFonts w:ascii="Times New Roman" w:hAnsi="Times New Roman"/>
          <w:b/>
          <w:bCs/>
          <w:sz w:val="28"/>
          <w:szCs w:val="28"/>
          <w:lang w:val="uk-UA"/>
        </w:rPr>
        <w:t xml:space="preserve"> </w:t>
      </w:r>
    </w:p>
    <w:p w:rsidR="00281E19" w:rsidRDefault="00281E19" w:rsidP="00281E19">
      <w:pPr>
        <w:spacing w:after="0"/>
        <w:jc w:val="both"/>
        <w:rPr>
          <w:rFonts w:ascii="Times New Roman" w:hAnsi="Times New Roman"/>
          <w:b/>
          <w:sz w:val="28"/>
          <w:szCs w:val="28"/>
          <w:lang w:val="uk-UA"/>
        </w:rPr>
      </w:pPr>
    </w:p>
    <w:p w:rsidR="00281E19" w:rsidRDefault="00281E19" w:rsidP="00281E1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на підставі рішення сесії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№24-37/VII від 22.12.2018 року</w:t>
      </w:r>
      <w:r w:rsidRPr="00281E19">
        <w:rPr>
          <w:rFonts w:ascii="Times New Roman" w:hAnsi="Times New Roman"/>
          <w:sz w:val="28"/>
          <w:szCs w:val="28"/>
          <w:lang w:val="uk-UA"/>
        </w:rPr>
        <w:t xml:space="preserve"> </w:t>
      </w:r>
      <w:r>
        <w:rPr>
          <w:rFonts w:ascii="Times New Roman" w:hAnsi="Times New Roman"/>
          <w:sz w:val="28"/>
          <w:szCs w:val="28"/>
          <w:lang w:val="uk-UA"/>
        </w:rPr>
        <w:t xml:space="preserve">«Про затвердження Плану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сесія сільської ради</w:t>
      </w:r>
    </w:p>
    <w:p w:rsidR="00281E19" w:rsidRDefault="00281E19" w:rsidP="00281E19">
      <w:pPr>
        <w:tabs>
          <w:tab w:val="left" w:pos="709"/>
        </w:tabs>
        <w:jc w:val="center"/>
        <w:rPr>
          <w:rFonts w:ascii="Times New Roman" w:hAnsi="Times New Roman"/>
          <w:b/>
          <w:sz w:val="28"/>
          <w:szCs w:val="28"/>
          <w:lang w:val="uk-UA"/>
        </w:rPr>
      </w:pPr>
      <w:r>
        <w:rPr>
          <w:rFonts w:ascii="Times New Roman" w:hAnsi="Times New Roman"/>
          <w:b/>
          <w:sz w:val="28"/>
          <w:szCs w:val="28"/>
          <w:lang w:val="uk-UA"/>
        </w:rPr>
        <w:t>В И Р І Ш И Л А:</w:t>
      </w:r>
    </w:p>
    <w:p w:rsidR="00281E19" w:rsidRDefault="00281E19" w:rsidP="00281E19">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Внести зміни до Плану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затвердженого рішенням сесії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  №24-37/VII від 22.12.2018 року, а саме:</w:t>
      </w:r>
    </w:p>
    <w:p w:rsidR="00281E19" w:rsidRDefault="00281E19" w:rsidP="00281E19">
      <w:pPr>
        <w:spacing w:after="0"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1. 1. Розділ 4.1. «Основні заходи, які у 2019 році будуть проводитися за рахунок коштів бюджету об’єднаної територіальної громади» викласти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1.2. Розділ </w:t>
      </w:r>
      <w:r>
        <w:rPr>
          <w:rFonts w:ascii="Times New Roman" w:hAnsi="Times New Roman"/>
          <w:sz w:val="28"/>
          <w:szCs w:val="28"/>
          <w:lang w:val="uk-UA"/>
        </w:rPr>
        <w:t>4.2. «Перелік об’єктів, видатки на які у 2019 році будуть проводитися за рахунок коштів бюджету розвитку»</w:t>
      </w:r>
      <w:r>
        <w:rPr>
          <w:rFonts w:ascii="Times New Roman" w:hAnsi="Times New Roman"/>
          <w:bCs/>
          <w:sz w:val="28"/>
          <w:szCs w:val="28"/>
          <w:shd w:val="clear" w:color="auto" w:fill="FFFFFF"/>
          <w:lang w:val="uk-UA"/>
        </w:rPr>
        <w:t xml:space="preserve"> викласти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4.2.4. Виготовлення проектів електрозабезпечення, водопостачання, благоустрою, тощо для об’єкта «Амбулаторія загальної практики сімейної медицини по вул. </w:t>
            </w:r>
            <w:r>
              <w:rPr>
                <w:rFonts w:ascii="Times New Roman" w:hAnsi="Times New Roman"/>
                <w:sz w:val="24"/>
                <w:szCs w:val="24"/>
                <w:lang w:val="uk-UA"/>
              </w:rPr>
              <w:lastRenderedPageBreak/>
              <w:t>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281E19" w:rsidRDefault="00281E19">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bCs/>
          <w:sz w:val="28"/>
          <w:szCs w:val="28"/>
          <w:shd w:val="clear" w:color="auto" w:fill="FFFFFF"/>
          <w:lang w:val="uk-UA"/>
        </w:rPr>
      </w:pPr>
    </w:p>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lastRenderedPageBreak/>
        <w:t xml:space="preserve">1.3. Розділ </w:t>
      </w:r>
      <w:r>
        <w:rPr>
          <w:rFonts w:ascii="Times New Roman" w:hAnsi="Times New Roman"/>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r>
        <w:rPr>
          <w:rFonts w:ascii="Times New Roman" w:hAnsi="Times New Roman"/>
          <w:bCs/>
          <w:sz w:val="28"/>
          <w:szCs w:val="28"/>
          <w:shd w:val="clear" w:color="auto" w:fill="FFFFFF"/>
          <w:lang w:val="uk-UA"/>
        </w:rPr>
        <w:t xml:space="preserve"> викласти в новій редакції: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RPr="00281E19" w:rsidTr="00281E19">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rsidP="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center"/>
              <w:rPr>
                <w:rFonts w:ascii="Times New Roman" w:hAnsi="Times New Roman"/>
                <w:sz w:val="24"/>
                <w:szCs w:val="24"/>
                <w:lang w:val="uk-UA"/>
              </w:rPr>
            </w:pPr>
          </w:p>
        </w:tc>
      </w:tr>
      <w:tr w:rsidR="00281E19" w:rsidRP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bCs/>
          <w:sz w:val="28"/>
          <w:szCs w:val="28"/>
          <w:shd w:val="clear" w:color="auto" w:fill="FFFFFF"/>
          <w:lang w:val="uk-UA"/>
        </w:rPr>
      </w:pPr>
    </w:p>
    <w:p w:rsidR="00281E19" w:rsidRDefault="00281E19" w:rsidP="00281E19">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1.4. Розділ </w:t>
      </w:r>
      <w:r>
        <w:rPr>
          <w:rFonts w:ascii="Times New Roman" w:hAnsi="Times New Roman"/>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sz w:val="28"/>
          <w:szCs w:val="28"/>
          <w:lang w:val="uk-UA"/>
        </w:rPr>
        <w:t>Степанківській</w:t>
      </w:r>
      <w:proofErr w:type="spellEnd"/>
      <w:r>
        <w:rPr>
          <w:rFonts w:ascii="Times New Roman" w:hAnsi="Times New Roman"/>
          <w:sz w:val="28"/>
          <w:szCs w:val="28"/>
          <w:lang w:val="uk-UA"/>
        </w:rPr>
        <w:t xml:space="preserve"> сільській об’єднаній територіальній громаді» </w:t>
      </w:r>
      <w:r w:rsidR="000128DF">
        <w:rPr>
          <w:rFonts w:ascii="Times New Roman" w:hAnsi="Times New Roman"/>
          <w:bCs/>
          <w:sz w:val="28"/>
          <w:szCs w:val="28"/>
          <w:shd w:val="clear" w:color="auto" w:fill="FFFFFF"/>
          <w:lang w:val="uk-UA"/>
        </w:rPr>
        <w:t>викласт</w:t>
      </w:r>
      <w:r>
        <w:rPr>
          <w:rFonts w:ascii="Times New Roman" w:hAnsi="Times New Roman"/>
          <w:bCs/>
          <w:sz w:val="28"/>
          <w:szCs w:val="28"/>
          <w:shd w:val="clear" w:color="auto" w:fill="FFFFFF"/>
          <w:lang w:val="uk-UA"/>
        </w:rPr>
        <w:t>и в новій редакції: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281E19" w:rsidTr="00281E19">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281E19" w:rsidRDefault="00281E19">
            <w:pPr>
              <w:spacing w:after="0" w:line="240" w:lineRule="auto"/>
              <w:rPr>
                <w:rFonts w:ascii="Times New Roman" w:hAnsi="Times New Roman"/>
                <w:sz w:val="24"/>
                <w:szCs w:val="24"/>
                <w:lang w:val="uk-UA"/>
              </w:rPr>
            </w:pPr>
          </w:p>
        </w:tc>
      </w:tr>
    </w:tbl>
    <w:p w:rsidR="00281E19" w:rsidRDefault="00281E19" w:rsidP="00281E19">
      <w:pPr>
        <w:spacing w:after="0" w:line="240" w:lineRule="auto"/>
        <w:jc w:val="both"/>
        <w:rPr>
          <w:rFonts w:ascii="Times New Roman" w:hAnsi="Times New Roman"/>
          <w:sz w:val="28"/>
          <w:szCs w:val="28"/>
          <w:lang w:val="uk-UA"/>
        </w:rPr>
      </w:pPr>
    </w:p>
    <w:p w:rsidR="00281E19" w:rsidRDefault="00281E19" w:rsidP="00281E1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План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викласти в новій редакції (Додаток 1).</w:t>
      </w:r>
    </w:p>
    <w:p w:rsidR="00281E19" w:rsidRDefault="00281E19" w:rsidP="00281E19">
      <w:pPr>
        <w:spacing w:after="0" w:line="240" w:lineRule="auto"/>
        <w:jc w:val="both"/>
        <w:rPr>
          <w:rFonts w:ascii="Times New Roman" w:hAnsi="Times New Roman"/>
          <w:sz w:val="28"/>
          <w:szCs w:val="28"/>
          <w:lang w:val="uk-UA"/>
        </w:rPr>
      </w:pPr>
    </w:p>
    <w:p w:rsidR="00281E19" w:rsidRDefault="00281E19" w:rsidP="00281E19">
      <w:p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3. 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 та гуманітарних питань.</w:t>
      </w:r>
    </w:p>
    <w:p w:rsidR="00281E19" w:rsidRDefault="00281E19" w:rsidP="00281E19">
      <w:pPr>
        <w:spacing w:after="0"/>
        <w:jc w:val="both"/>
        <w:rPr>
          <w:rFonts w:ascii="Times New Roman" w:hAnsi="Times New Roman"/>
          <w:b/>
          <w:sz w:val="28"/>
          <w:szCs w:val="28"/>
          <w:lang w:val="uk-UA"/>
        </w:rPr>
      </w:pPr>
    </w:p>
    <w:p w:rsidR="00281E19" w:rsidRDefault="00281E19" w:rsidP="00281E19">
      <w:pPr>
        <w:spacing w:after="0"/>
        <w:jc w:val="both"/>
        <w:rPr>
          <w:rFonts w:ascii="Times New Roman" w:hAnsi="Times New Roman"/>
          <w:bCs/>
          <w:sz w:val="28"/>
          <w:szCs w:val="28"/>
        </w:rPr>
      </w:pPr>
      <w:proofErr w:type="spellStart"/>
      <w:r>
        <w:rPr>
          <w:rFonts w:ascii="Times New Roman" w:hAnsi="Times New Roman"/>
          <w:bCs/>
          <w:sz w:val="28"/>
          <w:szCs w:val="28"/>
        </w:rPr>
        <w:t>Сільський</w:t>
      </w:r>
      <w:proofErr w:type="spellEnd"/>
      <w:r>
        <w:rPr>
          <w:rFonts w:ascii="Times New Roman" w:hAnsi="Times New Roman"/>
          <w:bCs/>
          <w:sz w:val="28"/>
          <w:szCs w:val="28"/>
        </w:rPr>
        <w:t xml:space="preserve"> голова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І.М. </w:t>
      </w:r>
      <w:proofErr w:type="spellStart"/>
      <w:r>
        <w:rPr>
          <w:rFonts w:ascii="Times New Roman" w:hAnsi="Times New Roman"/>
          <w:bCs/>
          <w:sz w:val="28"/>
          <w:szCs w:val="28"/>
        </w:rPr>
        <w:t>Чекаленко</w:t>
      </w:r>
      <w:proofErr w:type="spellEnd"/>
    </w:p>
    <w:p w:rsidR="00281E19" w:rsidRDefault="00281E19" w:rsidP="00281E19">
      <w:pPr>
        <w:spacing w:after="0" w:line="240" w:lineRule="auto"/>
        <w:rPr>
          <w:rFonts w:ascii="Times New Roman" w:hAnsi="Times New Roman"/>
          <w:lang w:val="uk-UA"/>
        </w:rPr>
      </w:pPr>
    </w:p>
    <w:p w:rsidR="00281E19" w:rsidRDefault="00281E19" w:rsidP="00281E19">
      <w:pPr>
        <w:spacing w:after="0" w:line="240" w:lineRule="auto"/>
        <w:rPr>
          <w:rFonts w:ascii="Times New Roman" w:hAnsi="Times New Roman"/>
          <w:lang w:val="uk-UA"/>
        </w:rPr>
      </w:pPr>
    </w:p>
    <w:p w:rsidR="00281E19" w:rsidRDefault="00281E19" w:rsidP="00281E19">
      <w:pPr>
        <w:spacing w:after="0" w:line="240" w:lineRule="auto"/>
        <w:rPr>
          <w:rFonts w:ascii="Times New Roman" w:hAnsi="Times New Roman"/>
          <w:lang w:val="uk-UA"/>
        </w:rPr>
      </w:pPr>
      <w:r>
        <w:rPr>
          <w:rFonts w:ascii="Times New Roman" w:hAnsi="Times New Roman"/>
          <w:lang w:val="uk-UA"/>
        </w:rPr>
        <w:t>Підготували:</w:t>
      </w:r>
    </w:p>
    <w:p w:rsidR="00281E19" w:rsidRDefault="00281E19" w:rsidP="00281E19">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281E19" w:rsidRDefault="00281E19" w:rsidP="00281E19">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281E19" w:rsidRDefault="00281E19" w:rsidP="00281E19">
      <w:pPr>
        <w:spacing w:after="0" w:line="240" w:lineRule="auto"/>
        <w:ind w:left="6545"/>
        <w:rPr>
          <w:rFonts w:ascii="Times New Roman" w:hAnsi="Times New Roman"/>
          <w:sz w:val="18"/>
          <w:szCs w:val="18"/>
          <w:lang w:val="uk-UA"/>
        </w:rPr>
      </w:pPr>
      <w:r>
        <w:rPr>
          <w:rFonts w:ascii="Times New Roman" w:hAnsi="Times New Roman"/>
          <w:sz w:val="18"/>
          <w:szCs w:val="18"/>
          <w:lang w:val="uk-UA"/>
        </w:rPr>
        <w:lastRenderedPageBreak/>
        <w:t>Додаток 1</w:t>
      </w:r>
    </w:p>
    <w:p w:rsidR="00281E19" w:rsidRDefault="00281E19" w:rsidP="00281E19">
      <w:pPr>
        <w:spacing w:after="0" w:line="240" w:lineRule="auto"/>
        <w:rPr>
          <w:rFonts w:ascii="Times New Roman" w:hAnsi="Times New Roman"/>
          <w:sz w:val="18"/>
          <w:szCs w:val="18"/>
          <w:lang w:val="uk-UA"/>
        </w:rPr>
      </w:pPr>
      <w:r>
        <w:rPr>
          <w:rFonts w:ascii="Times New Roman" w:hAnsi="Times New Roman"/>
          <w:sz w:val="18"/>
          <w:szCs w:val="18"/>
          <w:lang w:val="uk-UA"/>
        </w:rPr>
        <w:t xml:space="preserve">                                                                                                                             </w:t>
      </w:r>
      <w:r w:rsidR="005C764E">
        <w:rPr>
          <w:rFonts w:ascii="Times New Roman" w:hAnsi="Times New Roman"/>
          <w:sz w:val="18"/>
          <w:szCs w:val="18"/>
          <w:lang w:val="uk-UA"/>
        </w:rPr>
        <w:t>Д</w:t>
      </w:r>
      <w:r>
        <w:rPr>
          <w:rFonts w:ascii="Times New Roman" w:hAnsi="Times New Roman"/>
          <w:sz w:val="18"/>
          <w:szCs w:val="18"/>
          <w:lang w:val="uk-UA"/>
        </w:rPr>
        <w:t>о</w:t>
      </w:r>
      <w:r w:rsidR="005C764E">
        <w:rPr>
          <w:rFonts w:ascii="Times New Roman" w:hAnsi="Times New Roman"/>
          <w:sz w:val="18"/>
          <w:szCs w:val="18"/>
          <w:lang w:val="uk-UA"/>
        </w:rPr>
        <w:t xml:space="preserve"> </w:t>
      </w:r>
      <w:r w:rsidR="00284607">
        <w:rPr>
          <w:rFonts w:ascii="Times New Roman" w:hAnsi="Times New Roman"/>
          <w:sz w:val="18"/>
          <w:szCs w:val="18"/>
          <w:lang w:val="uk-UA"/>
        </w:rPr>
        <w:t>проекту</w:t>
      </w:r>
      <w:r>
        <w:rPr>
          <w:rFonts w:ascii="Times New Roman" w:hAnsi="Times New Roman"/>
          <w:sz w:val="18"/>
          <w:szCs w:val="18"/>
          <w:lang w:val="uk-UA"/>
        </w:rPr>
        <w:t xml:space="preserve"> рішення №____/VII від 00.00.2019р.</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внесення змін до рішення </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22.12.2018 року</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281E19" w:rsidRDefault="00281E19" w:rsidP="00281E1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w:t>
      </w:r>
      <w:proofErr w:type="spellStart"/>
      <w:r>
        <w:rPr>
          <w:rFonts w:ascii="Times New Roman" w:hAnsi="Times New Roman"/>
          <w:sz w:val="18"/>
          <w:szCs w:val="18"/>
          <w:lang w:val="uk-UA"/>
        </w:rPr>
        <w:t>Степанківської</w:t>
      </w:r>
      <w:proofErr w:type="spellEnd"/>
      <w:r>
        <w:rPr>
          <w:rFonts w:ascii="Times New Roman" w:hAnsi="Times New Roman"/>
          <w:sz w:val="18"/>
          <w:szCs w:val="18"/>
          <w:lang w:val="uk-UA"/>
        </w:rPr>
        <w:t xml:space="preserve"> сільської </w:t>
      </w:r>
    </w:p>
    <w:p w:rsidR="00281E19" w:rsidRDefault="00281E19" w:rsidP="00281E19">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w:t>
      </w:r>
      <w:r w:rsidR="00284607">
        <w:rPr>
          <w:rFonts w:ascii="Times New Roman" w:hAnsi="Times New Roman"/>
          <w:sz w:val="18"/>
          <w:szCs w:val="18"/>
          <w:lang w:val="uk-UA"/>
        </w:rPr>
        <w:t>»</w:t>
      </w:r>
      <w:r>
        <w:rPr>
          <w:rFonts w:ascii="Times New Roman" w:hAnsi="Times New Roman"/>
          <w:sz w:val="18"/>
          <w:szCs w:val="18"/>
          <w:lang w:val="uk-UA"/>
        </w:rPr>
        <w:t xml:space="preserve"> на 2019 рік</w:t>
      </w:r>
      <w:r>
        <w:rPr>
          <w:rFonts w:ascii="Times New Roman" w:hAnsi="Times New Roman"/>
          <w:bCs/>
          <w:sz w:val="18"/>
          <w:szCs w:val="18"/>
          <w:lang w:val="uk-UA"/>
        </w:rPr>
        <w:t xml:space="preserve"> </w:t>
      </w:r>
    </w:p>
    <w:p w:rsidR="00281E19" w:rsidRDefault="00281E19" w:rsidP="00281E19">
      <w:pPr>
        <w:shd w:val="clear" w:color="auto" w:fill="FFFFFF"/>
        <w:spacing w:after="0" w:line="240" w:lineRule="auto"/>
        <w:ind w:left="6545"/>
        <w:jc w:val="both"/>
        <w:outlineLvl w:val="0"/>
        <w:rPr>
          <w:rFonts w:ascii="Times New Roman" w:hAnsi="Times New Roman"/>
          <w:sz w:val="18"/>
          <w:szCs w:val="18"/>
          <w:lang w:val="uk-UA"/>
        </w:rPr>
      </w:pPr>
    </w:p>
    <w:p w:rsidR="00281E19" w:rsidRDefault="00281E19" w:rsidP="00281E19">
      <w:pPr>
        <w:ind w:left="-567" w:firstLine="567"/>
        <w:jc w:val="right"/>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281E19" w:rsidRDefault="00281E19" w:rsidP="00281E19">
      <w:pPr>
        <w:ind w:left="-567" w:firstLine="567"/>
        <w:jc w:val="center"/>
        <w:rPr>
          <w:rFonts w:ascii="Times New Roman" w:hAnsi="Times New Roman"/>
          <w:b/>
          <w:sz w:val="40"/>
          <w:szCs w:val="40"/>
          <w:lang w:val="uk-UA"/>
        </w:rPr>
      </w:pPr>
      <w:proofErr w:type="spellStart"/>
      <w:r>
        <w:rPr>
          <w:rFonts w:ascii="Times New Roman" w:hAnsi="Times New Roman"/>
          <w:b/>
          <w:sz w:val="40"/>
          <w:szCs w:val="40"/>
          <w:lang w:val="uk-UA"/>
        </w:rPr>
        <w:t>Степанківської</w:t>
      </w:r>
      <w:proofErr w:type="spellEnd"/>
      <w:r>
        <w:rPr>
          <w:rFonts w:ascii="Times New Roman" w:hAnsi="Times New Roman"/>
          <w:b/>
          <w:sz w:val="40"/>
          <w:szCs w:val="40"/>
          <w:lang w:val="uk-UA"/>
        </w:rPr>
        <w:t xml:space="preserve"> сільської об’єднаної територіальної громади </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на 2019 рік</w:t>
      </w:r>
    </w:p>
    <w:p w:rsidR="00281E19" w:rsidRDefault="00281E19" w:rsidP="00281E19">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p>
    <w:p w:rsidR="00281E19" w:rsidRDefault="00281E19" w:rsidP="00281E19">
      <w:pPr>
        <w:ind w:left="-567" w:firstLine="567"/>
        <w:jc w:val="center"/>
        <w:rPr>
          <w:rFonts w:ascii="Times New Roman" w:hAnsi="Times New Roman"/>
          <w:b/>
          <w:sz w:val="24"/>
          <w:szCs w:val="24"/>
          <w:lang w:val="uk-UA"/>
        </w:rPr>
      </w:pPr>
      <w:r>
        <w:rPr>
          <w:rFonts w:ascii="Times New Roman" w:hAnsi="Times New Roman"/>
          <w:b/>
          <w:sz w:val="24"/>
          <w:szCs w:val="24"/>
          <w:lang w:val="uk-UA"/>
        </w:rPr>
        <w:t>ЗМІСТ</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1. Вступ.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2.1. Географічне розташування , опис суміжних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281E19" w:rsidRDefault="00281E19" w:rsidP="00281E19">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  Пріоритетні заходи реалізації плану економічного і соціального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щодо соціально-економічного розвитку окремих категорій.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4.4. Перелік  заходів , які можуть реалізуватися за рахунок коштів субвенції з</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1. Вступ</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Закону України «Про добровільне об’єднання територіальних громад», рішень сільських рад сіл: Степанки,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w:t>
      </w:r>
      <w:r>
        <w:rPr>
          <w:rFonts w:ascii="Times New Roman" w:hAnsi="Times New Roman"/>
          <w:sz w:val="24"/>
          <w:szCs w:val="24"/>
          <w:lang w:val="uk-UA"/>
        </w:rPr>
        <w:lastRenderedPageBreak/>
        <w:t xml:space="preserve">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Основною метою Плану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План визначає цілі, завдання та основні заходи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 Аналітична частина.</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2.1. Географічне розташування , опис суміжних території.</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село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 3143 жителів; 1444 господарських дворів</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281E19" w:rsidRDefault="00281E19" w:rsidP="00281E19">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281E19" w:rsidRDefault="00281E19">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281E19" w:rsidTr="00281E19">
        <w:tc>
          <w:tcPr>
            <w:tcW w:w="3510"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281E19" w:rsidRDefault="00281E19">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281E19" w:rsidRDefault="00281E19" w:rsidP="00281E19">
      <w:pPr>
        <w:ind w:firstLine="567"/>
        <w:jc w:val="both"/>
        <w:rPr>
          <w:rFonts w:ascii="Times New Roman" w:hAnsi="Times New Roman"/>
          <w:sz w:val="24"/>
          <w:szCs w:val="24"/>
          <w:lang w:val="uk-UA"/>
        </w:rPr>
      </w:pP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281E19" w:rsidRDefault="00281E19" w:rsidP="00281E19">
      <w:pPr>
        <w:jc w:val="both"/>
        <w:rPr>
          <w:sz w:val="24"/>
          <w:szCs w:val="24"/>
          <w:lang w:val="uk-UA"/>
        </w:rPr>
      </w:pPr>
      <w:r>
        <w:rPr>
          <w:rStyle w:val="fontstyle01"/>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lastRenderedPageBreak/>
        <w:t>2.3. Стан розвитку інфраструктури.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Одним з пріоритетів</w:t>
      </w:r>
      <w:r>
        <w:rPr>
          <w:rStyle w:val="fontstyle01"/>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281E19" w:rsidTr="00281E19">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281E19" w:rsidTr="00281E19">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281E19" w:rsidTr="00281E19">
        <w:tc>
          <w:tcPr>
            <w:tcW w:w="51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середня освіта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учнів станом на 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Педагогічний склад</w:t>
            </w:r>
          </w:p>
        </w:tc>
      </w:tr>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281E19" w:rsidTr="00281E19">
        <w:tc>
          <w:tcPr>
            <w:tcW w:w="51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281E19" w:rsidRDefault="00281E19" w:rsidP="00281E19">
      <w:pPr>
        <w:ind w:firstLine="567"/>
        <w:jc w:val="both"/>
        <w:rPr>
          <w:rFonts w:ascii="Times New Roman" w:hAnsi="Times New Roman"/>
          <w:sz w:val="24"/>
          <w:szCs w:val="24"/>
          <w:lang w:val="uk-UA"/>
        </w:rPr>
      </w:pP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та філія-бібліотека КЗ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w:t>
      </w:r>
      <w:r>
        <w:rPr>
          <w:rFonts w:ascii="Times New Roman" w:hAnsi="Times New Roman"/>
          <w:sz w:val="24"/>
          <w:szCs w:val="24"/>
          <w:lang w:val="uk-UA"/>
        </w:rPr>
        <w:lastRenderedPageBreak/>
        <w:t>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кабінет та лабораторія.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w:t>
      </w:r>
      <w:r w:rsidR="000128DF">
        <w:rPr>
          <w:rFonts w:ascii="Times New Roman" w:hAnsi="Times New Roman"/>
          <w:sz w:val="24"/>
          <w:szCs w:val="24"/>
          <w:lang w:val="uk-UA"/>
        </w:rPr>
        <w:t>ериторії сіл функціонує 24 торго</w:t>
      </w:r>
      <w:r>
        <w:rPr>
          <w:rFonts w:ascii="Times New Roman" w:hAnsi="Times New Roman"/>
          <w:sz w:val="24"/>
          <w:szCs w:val="24"/>
          <w:lang w:val="uk-UA"/>
        </w:rPr>
        <w:t>вельних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 послуги надають компанії:ПАТ « Укртелеком»,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w:t>
      </w:r>
      <w:proofErr w:type="spellStart"/>
      <w:r>
        <w:rPr>
          <w:rFonts w:ascii="Times New Roman" w:hAnsi="Times New Roman"/>
          <w:sz w:val="24"/>
          <w:szCs w:val="24"/>
          <w:lang w:val="uk-UA"/>
        </w:rPr>
        <w:t>Радіотехнік»,ПП</w:t>
      </w:r>
      <w:proofErr w:type="spellEnd"/>
      <w:r>
        <w:rPr>
          <w:rFonts w:ascii="Times New Roman" w:hAnsi="Times New Roman"/>
          <w:sz w:val="24"/>
          <w:szCs w:val="24"/>
          <w:lang w:val="uk-UA"/>
        </w:rPr>
        <w:t xml:space="preserve"> «</w:t>
      </w:r>
      <w:r>
        <w:rPr>
          <w:rFonts w:ascii="Times New Roman" w:hAnsi="Times New Roman"/>
          <w:sz w:val="24"/>
          <w:szCs w:val="24"/>
          <w:lang w:val="en-US"/>
        </w:rPr>
        <w:t>ALDEN</w:t>
      </w:r>
      <w:r>
        <w:rPr>
          <w:rFonts w:ascii="Times New Roman" w:hAnsi="Times New Roman"/>
          <w:sz w:val="24"/>
          <w:szCs w:val="24"/>
          <w:lang w:val="uk-UA"/>
        </w:rPr>
        <w:t xml:space="preserve">».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довжина доріг сіл ОТГ складає 67,87 км.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281E19" w:rsidRDefault="00281E19" w:rsidP="00281E19">
      <w:pPr>
        <w:ind w:firstLine="567"/>
        <w:jc w:val="both"/>
        <w:rPr>
          <w:rFonts w:ascii="Times New Roman" w:hAnsi="Times New Roman"/>
          <w:b/>
          <w:sz w:val="36"/>
          <w:szCs w:val="36"/>
          <w:lang w:val="uk-UA"/>
        </w:rPr>
      </w:pPr>
      <w:r>
        <w:rPr>
          <w:rFonts w:ascii="Times New Roman" w:hAnsi="Times New Roman"/>
          <w:b/>
          <w:sz w:val="36"/>
          <w:szCs w:val="36"/>
          <w:lang w:val="uk-UA"/>
        </w:rPr>
        <w:t>2.4. Динаміка та особливості соціально-економічного розвитку.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населених пунктів ОТГ працюють СТОВ «Степанки»,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СФГ «Сім’я Хорошковських», ПП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-Агро»,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розташовано понад 50 підприємств, установ та організацій, в яких працюють  місцеві жителі.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покращення професійної підготовки;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w:t>
      </w:r>
      <w:r>
        <w:rPr>
          <w:rFonts w:ascii="Times New Roman" w:hAnsi="Times New Roman"/>
          <w:sz w:val="24"/>
          <w:szCs w:val="24"/>
          <w:lang w:val="uk-UA"/>
        </w:rPr>
        <w:lastRenderedPageBreak/>
        <w:t xml:space="preserve">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w:t>
      </w:r>
      <w:proofErr w:type="spellEnd"/>
      <w:r>
        <w:rPr>
          <w:rFonts w:ascii="Times New Roman" w:hAnsi="Times New Roman"/>
          <w:sz w:val="24"/>
          <w:szCs w:val="24"/>
          <w:lang w:val="uk-UA"/>
        </w:rPr>
        <w:t>-регулятора.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281E19" w:rsidRDefault="00281E19" w:rsidP="00281E19">
      <w:pPr>
        <w:ind w:firstLine="567"/>
        <w:jc w:val="both"/>
        <w:rPr>
          <w:rFonts w:ascii="Times New Roman" w:hAnsi="Times New Roman"/>
          <w:sz w:val="24"/>
          <w:szCs w:val="24"/>
          <w:lang w:val="uk-UA"/>
        </w:rPr>
      </w:pP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2.5. Соціальне забезпечення.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сім’ї з дітьми-інвалідами - 16 сімей;</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lastRenderedPageBreak/>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281E19" w:rsidRDefault="00281E19" w:rsidP="00281E19">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2.6. Фінансово-бюджетна ситуація.</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найефективніших</w:t>
      </w:r>
      <w:proofErr w:type="spellEnd"/>
      <w:r>
        <w:rPr>
          <w:rFonts w:ascii="Times New Roman" w:hAnsi="Times New Roman"/>
          <w:sz w:val="24"/>
          <w:szCs w:val="24"/>
        </w:rPr>
        <w:t xml:space="preserve"> </w:t>
      </w:r>
      <w:proofErr w:type="spellStart"/>
      <w:r>
        <w:rPr>
          <w:rFonts w:ascii="Times New Roman" w:hAnsi="Times New Roman"/>
          <w:sz w:val="24"/>
          <w:szCs w:val="24"/>
        </w:rPr>
        <w:t>інструментів</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регулювання</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країни</w:t>
      </w:r>
      <w:proofErr w:type="spellEnd"/>
      <w:r>
        <w:rPr>
          <w:rFonts w:ascii="Times New Roman" w:hAnsi="Times New Roman"/>
          <w:sz w:val="24"/>
          <w:szCs w:val="24"/>
        </w:rPr>
        <w:t xml:space="preserve"> є </w:t>
      </w:r>
      <w:proofErr w:type="spellStart"/>
      <w:r>
        <w:rPr>
          <w:rFonts w:ascii="Times New Roman" w:hAnsi="Times New Roman"/>
          <w:sz w:val="24"/>
          <w:szCs w:val="24"/>
        </w:rPr>
        <w:t>бюджетна</w:t>
      </w:r>
      <w:proofErr w:type="spellEnd"/>
      <w:r>
        <w:rPr>
          <w:rFonts w:ascii="Times New Roman" w:hAnsi="Times New Roman"/>
          <w:sz w:val="24"/>
          <w:szCs w:val="24"/>
        </w:rPr>
        <w:t xml:space="preserve"> </w:t>
      </w:r>
      <w:proofErr w:type="spellStart"/>
      <w:r>
        <w:rPr>
          <w:rFonts w:ascii="Times New Roman" w:hAnsi="Times New Roman"/>
          <w:sz w:val="24"/>
          <w:szCs w:val="24"/>
        </w:rPr>
        <w:t>політика</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Метою </w:t>
      </w:r>
      <w:proofErr w:type="spellStart"/>
      <w:r>
        <w:rPr>
          <w:rFonts w:ascii="Times New Roman" w:hAnsi="Times New Roman"/>
          <w:sz w:val="24"/>
          <w:szCs w:val="24"/>
        </w:rPr>
        <w:t>бюджетної</w:t>
      </w:r>
      <w:proofErr w:type="spellEnd"/>
      <w:r>
        <w:rPr>
          <w:rFonts w:ascii="Times New Roman" w:hAnsi="Times New Roman"/>
          <w:sz w:val="24"/>
          <w:szCs w:val="24"/>
        </w:rPr>
        <w:t xml:space="preserve"> </w:t>
      </w:r>
      <w:proofErr w:type="spellStart"/>
      <w:r>
        <w:rPr>
          <w:rFonts w:ascii="Times New Roman" w:hAnsi="Times New Roman"/>
          <w:sz w:val="24"/>
          <w:szCs w:val="24"/>
        </w:rPr>
        <w:t>політики</w:t>
      </w:r>
      <w:proofErr w:type="spellEnd"/>
      <w:r>
        <w:rPr>
          <w:rFonts w:ascii="Times New Roman" w:hAnsi="Times New Roman"/>
          <w:sz w:val="24"/>
          <w:szCs w:val="24"/>
        </w:rPr>
        <w:t xml:space="preserve"> є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на </w:t>
      </w:r>
      <w:proofErr w:type="spellStart"/>
      <w:r>
        <w:rPr>
          <w:rFonts w:ascii="Times New Roman" w:hAnsi="Times New Roman"/>
          <w:sz w:val="24"/>
          <w:szCs w:val="24"/>
        </w:rPr>
        <w:t>основі</w:t>
      </w:r>
      <w:proofErr w:type="spellEnd"/>
      <w:r>
        <w:rPr>
          <w:rFonts w:ascii="Times New Roman" w:hAnsi="Times New Roman"/>
          <w:sz w:val="24"/>
          <w:szCs w:val="24"/>
        </w:rPr>
        <w:t xml:space="preserve"> </w:t>
      </w:r>
      <w:proofErr w:type="spellStart"/>
      <w:r>
        <w:rPr>
          <w:rFonts w:ascii="Times New Roman" w:hAnsi="Times New Roman"/>
          <w:sz w:val="24"/>
          <w:szCs w:val="24"/>
        </w:rPr>
        <w:t>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класифікацій</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t>заповнених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категорій</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але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жодної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w:t>
      </w:r>
      <w:proofErr w:type="spellEnd"/>
      <w:r>
        <w:rPr>
          <w:rFonts w:ascii="Times New Roman" w:hAnsi="Times New Roman"/>
          <w:sz w:val="24"/>
          <w:szCs w:val="24"/>
        </w:rPr>
        <w:t xml:space="preserve"> </w:t>
      </w:r>
      <w:proofErr w:type="spellStart"/>
      <w:r>
        <w:rPr>
          <w:rFonts w:ascii="Times New Roman" w:hAnsi="Times New Roman"/>
          <w:sz w:val="24"/>
          <w:szCs w:val="24"/>
        </w:rPr>
        <w:t>ефект</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w:t>
      </w:r>
      <w:proofErr w:type="spellStart"/>
      <w:r>
        <w:rPr>
          <w:rFonts w:ascii="Times New Roman" w:hAnsi="Times New Roman"/>
          <w:sz w:val="24"/>
          <w:szCs w:val="24"/>
        </w:rPr>
        <w:t>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чіткого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ресурсами,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певних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w:t>
      </w:r>
      <w:proofErr w:type="spellEnd"/>
      <w:r>
        <w:rPr>
          <w:rFonts w:ascii="Times New Roman" w:hAnsi="Times New Roman"/>
          <w:sz w:val="24"/>
          <w:szCs w:val="24"/>
        </w:rPr>
        <w:t xml:space="preserve"> </w:t>
      </w:r>
      <w:proofErr w:type="spellStart"/>
      <w:r>
        <w:rPr>
          <w:rFonts w:ascii="Times New Roman" w:hAnsi="Times New Roman"/>
          <w:sz w:val="24"/>
          <w:szCs w:val="24"/>
        </w:rPr>
        <w:t>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зволікання</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риси</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1) не </w:t>
      </w:r>
      <w:proofErr w:type="spellStart"/>
      <w:r>
        <w:rPr>
          <w:rFonts w:ascii="Times New Roman" w:hAnsi="Times New Roman"/>
          <w:sz w:val="24"/>
          <w:szCs w:val="24"/>
        </w:rPr>
        <w:t>розвивається</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w:t>
      </w:r>
      <w:proofErr w:type="spellEnd"/>
      <w:r>
        <w:rPr>
          <w:rFonts w:ascii="Times New Roman" w:hAnsi="Times New Roman"/>
          <w:sz w:val="24"/>
          <w:szCs w:val="24"/>
        </w:rPr>
        <w:t xml:space="preserve"> </w:t>
      </w:r>
      <w:proofErr w:type="spellStart"/>
      <w:r>
        <w:rPr>
          <w:rFonts w:ascii="Times New Roman" w:hAnsi="Times New Roman"/>
          <w:sz w:val="24"/>
          <w:szCs w:val="24"/>
        </w:rPr>
        <w:t>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 xml:space="preserve">з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ефективності</w:t>
      </w:r>
      <w:proofErr w:type="spellEnd"/>
      <w:r>
        <w:rPr>
          <w:rFonts w:ascii="Times New Roman" w:hAnsi="Times New Roman"/>
          <w:sz w:val="24"/>
          <w:szCs w:val="24"/>
        </w:rPr>
        <w:t xml:space="preserve"> </w:t>
      </w:r>
      <w:proofErr w:type="spellStart"/>
      <w:r>
        <w:rPr>
          <w:rFonts w:ascii="Times New Roman" w:hAnsi="Times New Roman"/>
          <w:sz w:val="24"/>
          <w:szCs w:val="24"/>
        </w:rPr>
        <w:t>співвідношення</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lastRenderedPageBreak/>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3) в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жорсткої</w:t>
      </w:r>
      <w:proofErr w:type="spellEnd"/>
      <w:r>
        <w:rPr>
          <w:rFonts w:ascii="Times New Roman" w:hAnsi="Times New Roman"/>
          <w:sz w:val="24"/>
          <w:szCs w:val="24"/>
        </w:rPr>
        <w:t xml:space="preserve"> </w:t>
      </w:r>
      <w:proofErr w:type="spellStart"/>
      <w:r>
        <w:rPr>
          <w:rFonts w:ascii="Times New Roman" w:hAnsi="Times New Roman"/>
          <w:sz w:val="24"/>
          <w:szCs w:val="24"/>
        </w:rPr>
        <w:t>обмеженості</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пропорційне</w:t>
      </w:r>
      <w:proofErr w:type="spellEnd"/>
      <w:r>
        <w:rPr>
          <w:rFonts w:ascii="Times New Roman" w:hAnsi="Times New Roman"/>
          <w:sz w:val="24"/>
          <w:szCs w:val="24"/>
        </w:rPr>
        <w:t xml:space="preserve"> </w:t>
      </w:r>
      <w:proofErr w:type="spellStart"/>
      <w:r>
        <w:rPr>
          <w:rFonts w:ascii="Times New Roman" w:hAnsi="Times New Roman"/>
          <w:sz w:val="24"/>
          <w:szCs w:val="24"/>
        </w:rPr>
        <w:t>скорочення</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сьогодні</w:t>
      </w:r>
      <w:proofErr w:type="spellEnd"/>
      <w:r>
        <w:rPr>
          <w:rFonts w:ascii="Times New Roman" w:hAnsi="Times New Roman"/>
          <w:sz w:val="24"/>
          <w:szCs w:val="24"/>
        </w:rPr>
        <w:t xml:space="preserve"> </w:t>
      </w:r>
      <w:proofErr w:type="spellStart"/>
      <w:r>
        <w:rPr>
          <w:rFonts w:ascii="Times New Roman" w:hAnsi="Times New Roman"/>
          <w:sz w:val="24"/>
          <w:szCs w:val="24"/>
        </w:rPr>
        <w:t>вже</w:t>
      </w:r>
      <w:proofErr w:type="spellEnd"/>
      <w:r>
        <w:rPr>
          <w:rFonts w:ascii="Times New Roman" w:hAnsi="Times New Roman"/>
          <w:sz w:val="24"/>
          <w:szCs w:val="24"/>
        </w:rPr>
        <w:t xml:space="preserve"> </w:t>
      </w:r>
      <w:proofErr w:type="spellStart"/>
      <w:r>
        <w:rPr>
          <w:rFonts w:ascii="Times New Roman" w:hAnsi="Times New Roman"/>
          <w:sz w:val="24"/>
          <w:szCs w:val="24"/>
        </w:rPr>
        <w:t>багато</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rPr>
        <w:t xml:space="preserve"> </w:t>
      </w:r>
      <w:proofErr w:type="spellStart"/>
      <w:r>
        <w:rPr>
          <w:rFonts w:ascii="Times New Roman" w:hAnsi="Times New Roman"/>
          <w:sz w:val="24"/>
          <w:szCs w:val="24"/>
        </w:rPr>
        <w:t>успішно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значущий</w:t>
      </w:r>
      <w:proofErr w:type="spellEnd"/>
      <w:r>
        <w:rPr>
          <w:rFonts w:ascii="Times New Roman" w:hAnsi="Times New Roman"/>
          <w:sz w:val="24"/>
          <w:szCs w:val="24"/>
        </w:rPr>
        <w:t xml:space="preserve"> результат.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ці</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конкретного, як правило</w:t>
      </w:r>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методів</w:t>
      </w:r>
      <w:proofErr w:type="spellEnd"/>
      <w:r>
        <w:rPr>
          <w:rFonts w:ascii="Times New Roman" w:hAnsi="Times New Roman"/>
          <w:sz w:val="24"/>
          <w:szCs w:val="24"/>
        </w:rPr>
        <w:t xml:space="preserve"> </w:t>
      </w:r>
      <w:proofErr w:type="spellStart"/>
      <w:r>
        <w:rPr>
          <w:rFonts w:ascii="Times New Roman" w:hAnsi="Times New Roman"/>
          <w:sz w:val="24"/>
          <w:szCs w:val="24"/>
        </w:rPr>
        <w:t>допоможе</w:t>
      </w:r>
      <w:proofErr w:type="spellEnd"/>
      <w:r>
        <w:rPr>
          <w:rFonts w:ascii="Times New Roman" w:hAnsi="Times New Roman"/>
          <w:sz w:val="24"/>
          <w:szCs w:val="24"/>
        </w:rPr>
        <w:t xml:space="preserve">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пріоритети</w:t>
      </w:r>
      <w:proofErr w:type="spellEnd"/>
      <w:r>
        <w:rPr>
          <w:rFonts w:ascii="Times New Roman" w:hAnsi="Times New Roman"/>
          <w:sz w:val="24"/>
          <w:szCs w:val="24"/>
        </w:rPr>
        <w:t xml:space="preserve"> в межах </w:t>
      </w:r>
      <w:proofErr w:type="spellStart"/>
      <w:r>
        <w:rPr>
          <w:rFonts w:ascii="Times New Roman" w:hAnsi="Times New Roman"/>
          <w:sz w:val="24"/>
          <w:szCs w:val="24"/>
        </w:rPr>
        <w:t>існуючих</w:t>
      </w:r>
      <w:proofErr w:type="spellEnd"/>
      <w:r>
        <w:rPr>
          <w:rFonts w:ascii="Times New Roman" w:hAnsi="Times New Roman"/>
          <w:sz w:val="24"/>
          <w:szCs w:val="24"/>
        </w:rPr>
        <w:t xml:space="preserve"> </w:t>
      </w:r>
      <w:proofErr w:type="spellStart"/>
      <w:r>
        <w:rPr>
          <w:rFonts w:ascii="Times New Roman" w:hAnsi="Times New Roman"/>
          <w:sz w:val="24"/>
          <w:szCs w:val="24"/>
        </w:rPr>
        <w:t>фіскальних</w:t>
      </w:r>
      <w:proofErr w:type="spellEnd"/>
      <w:r>
        <w:rPr>
          <w:rFonts w:ascii="Times New Roman" w:hAnsi="Times New Roman"/>
          <w:sz w:val="24"/>
          <w:szCs w:val="24"/>
        </w:rPr>
        <w:t xml:space="preserve"> </w:t>
      </w:r>
      <w:proofErr w:type="spellStart"/>
      <w:r>
        <w:rPr>
          <w:rFonts w:ascii="Times New Roman" w:hAnsi="Times New Roman"/>
          <w:sz w:val="24"/>
          <w:szCs w:val="24"/>
        </w:rPr>
        <w:t>обмежень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отримати</w:t>
      </w:r>
      <w:proofErr w:type="spellEnd"/>
      <w:r>
        <w:rPr>
          <w:rFonts w:ascii="Times New Roman" w:hAnsi="Times New Roman"/>
          <w:sz w:val="24"/>
          <w:szCs w:val="24"/>
        </w:rPr>
        <w:t xml:space="preserve"> </w:t>
      </w:r>
      <w:proofErr w:type="spellStart"/>
      <w:r>
        <w:rPr>
          <w:rFonts w:ascii="Times New Roman" w:hAnsi="Times New Roman"/>
          <w:sz w:val="24"/>
          <w:szCs w:val="24"/>
        </w:rPr>
        <w:t>зворотну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наданими</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281E19" w:rsidRDefault="00281E19" w:rsidP="00281E19">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281E19" w:rsidRDefault="00281E19" w:rsidP="00281E19">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Запровадження</w:t>
      </w:r>
      <w:proofErr w:type="spellEnd"/>
      <w:r>
        <w:rPr>
          <w:rFonts w:ascii="Times New Roman" w:hAnsi="Times New Roman"/>
          <w:sz w:val="24"/>
          <w:szCs w:val="24"/>
        </w:rPr>
        <w:t xml:space="preserve"> ПЦМ в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дає</w:t>
      </w:r>
      <w:proofErr w:type="spellEnd"/>
      <w:r>
        <w:rPr>
          <w:rFonts w:ascii="Times New Roman" w:hAnsi="Times New Roman"/>
          <w:sz w:val="24"/>
          <w:szCs w:val="24"/>
        </w:rPr>
        <w:t xml:space="preserve"> </w:t>
      </w:r>
      <w:proofErr w:type="spellStart"/>
      <w:r>
        <w:rPr>
          <w:rFonts w:ascii="Times New Roman" w:hAnsi="Times New Roman"/>
          <w:sz w:val="24"/>
          <w:szCs w:val="24"/>
        </w:rPr>
        <w:t>змогу</w:t>
      </w:r>
      <w:proofErr w:type="spellEnd"/>
      <w:r>
        <w:rPr>
          <w:rFonts w:ascii="Times New Roman" w:hAnsi="Times New Roman"/>
          <w:sz w:val="24"/>
          <w:szCs w:val="24"/>
        </w:rPr>
        <w:t xml:space="preserve"> </w:t>
      </w:r>
      <w:proofErr w:type="spellStart"/>
      <w:r>
        <w:rPr>
          <w:rFonts w:ascii="Times New Roman" w:hAnsi="Times New Roman"/>
          <w:sz w:val="24"/>
          <w:szCs w:val="24"/>
        </w:rPr>
        <w:t>відстежувати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ефективність</w:t>
      </w:r>
      <w:proofErr w:type="spellEnd"/>
      <w:r>
        <w:rPr>
          <w:rFonts w:ascii="Times New Roman" w:hAnsi="Times New Roman"/>
          <w:sz w:val="24"/>
          <w:szCs w:val="24"/>
        </w:rPr>
        <w:t xml:space="preserve"> і </w:t>
      </w:r>
      <w:proofErr w:type="spellStart"/>
      <w:r>
        <w:rPr>
          <w:rFonts w:ascii="Times New Roman" w:hAnsi="Times New Roman"/>
          <w:sz w:val="24"/>
          <w:szCs w:val="24"/>
        </w:rPr>
        <w:t>результативність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шляхом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оперативного </w:t>
      </w:r>
      <w:proofErr w:type="spellStart"/>
      <w:r>
        <w:rPr>
          <w:rFonts w:ascii="Times New Roman" w:hAnsi="Times New Roman"/>
          <w:sz w:val="24"/>
          <w:szCs w:val="24"/>
        </w:rPr>
        <w:t>моніторингу</w:t>
      </w:r>
      <w:proofErr w:type="spellEnd"/>
      <w:r>
        <w:rPr>
          <w:rFonts w:ascii="Times New Roman" w:hAnsi="Times New Roman"/>
          <w:sz w:val="24"/>
          <w:szCs w:val="24"/>
        </w:rPr>
        <w:t xml:space="preserve"> та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а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управлінських</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забезпечит</w:t>
      </w:r>
      <w:proofErr w:type="spellEnd"/>
      <w:r>
        <w:rPr>
          <w:rFonts w:ascii="Times New Roman" w:hAnsi="Times New Roman"/>
          <w:sz w:val="24"/>
          <w:szCs w:val="24"/>
          <w:lang w:val="uk-UA"/>
        </w:rPr>
        <w:t>ь</w:t>
      </w:r>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стратегічними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забезпеченості</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і</w:t>
      </w:r>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довіри</w:t>
      </w:r>
      <w:proofErr w:type="spellEnd"/>
      <w:r>
        <w:rPr>
          <w:rFonts w:ascii="Times New Roman" w:hAnsi="Times New Roman"/>
          <w:sz w:val="24"/>
          <w:szCs w:val="24"/>
        </w:rPr>
        <w:t xml:space="preserve"> до </w:t>
      </w:r>
      <w:proofErr w:type="spellStart"/>
      <w:r>
        <w:rPr>
          <w:rFonts w:ascii="Times New Roman" w:hAnsi="Times New Roman"/>
          <w:sz w:val="24"/>
          <w:szCs w:val="24"/>
        </w:rPr>
        <w:t>влади</w:t>
      </w:r>
      <w:proofErr w:type="spellEnd"/>
      <w:r>
        <w:rPr>
          <w:rFonts w:ascii="Times New Roman" w:hAnsi="Times New Roman"/>
          <w:sz w:val="24"/>
          <w:szCs w:val="24"/>
        </w:rPr>
        <w:t>.</w:t>
      </w:r>
    </w:p>
    <w:p w:rsidR="00281E19" w:rsidRDefault="00281E19" w:rsidP="00281E19">
      <w:pPr>
        <w:pStyle w:val="a3"/>
        <w:ind w:firstLine="709"/>
        <w:jc w:val="both"/>
      </w:pPr>
      <w:r>
        <w:t xml:space="preserve">На </w:t>
      </w:r>
      <w:proofErr w:type="spellStart"/>
      <w:r>
        <w:t>виконання</w:t>
      </w:r>
      <w:proofErr w:type="spellEnd"/>
      <w:r>
        <w:t xml:space="preserve"> </w:t>
      </w:r>
      <w:proofErr w:type="spellStart"/>
      <w:r>
        <w:t>вимог</w:t>
      </w:r>
      <w:proofErr w:type="spellEnd"/>
      <w:r>
        <w:t xml:space="preserve"> </w:t>
      </w:r>
      <w:proofErr w:type="spellStart"/>
      <w:r>
        <w:t>прикінцевих</w:t>
      </w:r>
      <w:proofErr w:type="spellEnd"/>
      <w:r>
        <w:t xml:space="preserve"> </w:t>
      </w:r>
      <w:proofErr w:type="spellStart"/>
      <w:r>
        <w:t>положень</w:t>
      </w:r>
      <w:proofErr w:type="spellEnd"/>
      <w:r>
        <w:t xml:space="preserve"> Бюджетного Кодексу </w:t>
      </w:r>
      <w:proofErr w:type="spellStart"/>
      <w:r>
        <w:t>України</w:t>
      </w:r>
      <w:proofErr w:type="spellEnd"/>
      <w:r>
        <w:t xml:space="preserve"> </w:t>
      </w:r>
      <w:proofErr w:type="spellStart"/>
      <w:r>
        <w:t>щодо</w:t>
      </w:r>
      <w:proofErr w:type="spellEnd"/>
      <w:r>
        <w:t xml:space="preserve"> </w:t>
      </w:r>
      <w:proofErr w:type="spellStart"/>
      <w:r>
        <w:t>запровадження</w:t>
      </w:r>
      <w:proofErr w:type="spellEnd"/>
      <w:r>
        <w:t xml:space="preserve"> </w:t>
      </w:r>
      <w:proofErr w:type="spellStart"/>
      <w:r>
        <w:t>програмно-цільового</w:t>
      </w:r>
      <w:proofErr w:type="spellEnd"/>
      <w:r>
        <w:t xml:space="preserve"> методу з </w:t>
      </w:r>
      <w:proofErr w:type="spellStart"/>
      <w:r>
        <w:t>січня</w:t>
      </w:r>
      <w:proofErr w:type="spellEnd"/>
      <w:r>
        <w:t xml:space="preserve"> 2017 року, бюджет </w:t>
      </w:r>
      <w:proofErr w:type="spellStart"/>
      <w:r>
        <w:t>Степанківської</w:t>
      </w:r>
      <w:proofErr w:type="spellEnd"/>
      <w:r>
        <w:t xml:space="preserve"> ОТГ на 2019 </w:t>
      </w:r>
      <w:proofErr w:type="spellStart"/>
      <w:r>
        <w:t>рік</w:t>
      </w:r>
      <w:proofErr w:type="spellEnd"/>
      <w:r>
        <w:t xml:space="preserve"> </w:t>
      </w:r>
      <w:proofErr w:type="spellStart"/>
      <w:r>
        <w:t>затверджуватиметься</w:t>
      </w:r>
      <w:proofErr w:type="spellEnd"/>
      <w:r>
        <w:t xml:space="preserve"> з </w:t>
      </w:r>
      <w:proofErr w:type="spellStart"/>
      <w:r>
        <w:t>врахуванням</w:t>
      </w:r>
      <w:proofErr w:type="spellEnd"/>
      <w:r>
        <w:t xml:space="preserve"> норм </w:t>
      </w:r>
      <w:proofErr w:type="spellStart"/>
      <w:r>
        <w:t>програмно-цільового</w:t>
      </w:r>
      <w:proofErr w:type="spellEnd"/>
      <w:r>
        <w:t xml:space="preserve"> методу </w:t>
      </w:r>
      <w:proofErr w:type="spellStart"/>
      <w:r>
        <w:t>бюджетування</w:t>
      </w:r>
      <w:proofErr w:type="spellEnd"/>
      <w:r>
        <w:t>.</w:t>
      </w:r>
    </w:p>
    <w:p w:rsidR="00281E19" w:rsidRDefault="00281E19" w:rsidP="00281E19">
      <w:pPr>
        <w:pStyle w:val="a3"/>
        <w:ind w:firstLine="709"/>
        <w:jc w:val="both"/>
      </w:pPr>
      <w:proofErr w:type="spellStart"/>
      <w:r>
        <w:t>Прогнозні</w:t>
      </w:r>
      <w:proofErr w:type="spellEnd"/>
      <w:r>
        <w:t xml:space="preserve"> </w:t>
      </w:r>
      <w:proofErr w:type="spellStart"/>
      <w:r>
        <w:t>показнику</w:t>
      </w:r>
      <w:proofErr w:type="spellEnd"/>
      <w:r>
        <w:t xml:space="preserve"> бюджету на 2019 </w:t>
      </w:r>
      <w:proofErr w:type="spellStart"/>
      <w:r>
        <w:t>рік</w:t>
      </w:r>
      <w:proofErr w:type="spellEnd"/>
      <w:r>
        <w:t>.</w:t>
      </w:r>
    </w:p>
    <w:p w:rsidR="00281E19" w:rsidRDefault="00281E19" w:rsidP="00281E19">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Обсяг доходів  бюджету об’єднаної територіальної громади  на 2019 рік обраховано в сумі 41216,087 тис. грн., в т.ч. доходи загального фонду 40586,747 тис. грн. (з них </w:t>
      </w:r>
      <w:r>
        <w:rPr>
          <w:rFonts w:ascii="Times New Roman" w:hAnsi="Times New Roman"/>
          <w:sz w:val="24"/>
          <w:szCs w:val="24"/>
          <w:lang w:val="uk-UA"/>
        </w:rPr>
        <w:lastRenderedPageBreak/>
        <w:t>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281E19" w:rsidRDefault="00281E19" w:rsidP="00281E19">
      <w:pPr>
        <w:ind w:left="-567" w:firstLine="567"/>
        <w:rPr>
          <w:rFonts w:ascii="Times New Roman" w:hAnsi="Times New Roman"/>
          <w:b/>
          <w:sz w:val="36"/>
          <w:szCs w:val="36"/>
          <w:lang w:val="uk-UA"/>
        </w:rPr>
      </w:pPr>
    </w:p>
    <w:p w:rsidR="00281E19" w:rsidRDefault="00281E19" w:rsidP="00281E19">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281E19" w:rsidRDefault="00281E19" w:rsidP="00281E19">
      <w:pPr>
        <w:ind w:firstLine="567"/>
        <w:jc w:val="both"/>
        <w:rPr>
          <w:rFonts w:ascii="Times New Roman" w:hAnsi="Times New Roman"/>
          <w:b/>
          <w:sz w:val="36"/>
          <w:szCs w:val="36"/>
          <w:lang w:val="uk-UA"/>
        </w:rPr>
      </w:pPr>
      <w:r>
        <w:rPr>
          <w:rFonts w:ascii="Times New Roman" w:hAnsi="Times New Roman"/>
          <w:sz w:val="24"/>
          <w:szCs w:val="24"/>
        </w:rPr>
        <w:t>SWOT</w:t>
      </w:r>
      <w:r>
        <w:rPr>
          <w:rFonts w:ascii="Times New Roman" w:hAnsi="Times New Roman"/>
          <w:sz w:val="24"/>
          <w:szCs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281E19" w:rsidRDefault="00281E19" w:rsidP="00281E19">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r>
        <w:rPr>
          <w:rFonts w:ascii="Times New Roman" w:hAnsi="Times New Roman"/>
          <w:sz w:val="24"/>
          <w:szCs w:val="24"/>
          <w:lang w:val="uk-UA"/>
        </w:rPr>
        <w:t>-аналізу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281E19" w:rsidRDefault="00281E19" w:rsidP="00281E19">
      <w:pPr>
        <w:ind w:firstLine="708"/>
        <w:jc w:val="right"/>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281E19" w:rsidTr="00281E19">
        <w:tc>
          <w:tcPr>
            <w:tcW w:w="9569" w:type="dxa"/>
            <w:gridSpan w:val="2"/>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lang w:val="uk-UA"/>
              </w:rPr>
            </w:pPr>
            <w:r>
              <w:rPr>
                <w:rFonts w:ascii="Times New Roman" w:hAnsi="Times New Roman"/>
                <w:b/>
                <w:bCs/>
                <w:sz w:val="24"/>
                <w:szCs w:val="24"/>
                <w:lang w:val="en-US"/>
              </w:rPr>
              <w:t>SWOT</w:t>
            </w:r>
            <w:r>
              <w:rPr>
                <w:rFonts w:ascii="Times New Roman" w:hAnsi="Times New Roman"/>
                <w:b/>
                <w:bCs/>
                <w:sz w:val="24"/>
                <w:szCs w:val="24"/>
                <w:lang w:val="uk-UA"/>
              </w:rPr>
              <w:t>-аналіз</w:t>
            </w:r>
          </w:p>
        </w:tc>
      </w:tr>
      <w:tr w:rsidR="00281E19" w:rsidTr="00281E19">
        <w:tc>
          <w:tcPr>
            <w:tcW w:w="4780" w:type="dxa"/>
            <w:tcBorders>
              <w:top w:val="single" w:sz="4" w:space="0" w:color="auto"/>
              <w:left w:val="single" w:sz="4" w:space="0" w:color="auto"/>
              <w:bottom w:val="single" w:sz="4" w:space="0" w:color="auto"/>
              <w:right w:val="single" w:sz="4" w:space="0" w:color="auto"/>
            </w:tcBorders>
            <w:hideMark/>
          </w:tcPr>
          <w:p w:rsidR="00281E19" w:rsidRDefault="00281E19">
            <w:pPr>
              <w:rPr>
                <w:rFonts w:ascii="Times New Roman" w:hAnsi="Times New Roman"/>
                <w:sz w:val="24"/>
                <w:szCs w:val="24"/>
                <w:lang w:val="uk-UA"/>
              </w:rPr>
            </w:pPr>
            <w:r>
              <w:rPr>
                <w:rFonts w:ascii="Times New Roman" w:hAnsi="Times New Roman"/>
                <w:sz w:val="24"/>
                <w:szCs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281E19" w:rsidRDefault="00281E19">
            <w:pPr>
              <w:rPr>
                <w:rFonts w:ascii="Times New Roman" w:hAnsi="Times New Roman"/>
                <w:sz w:val="24"/>
                <w:szCs w:val="24"/>
                <w:lang w:val="uk-UA"/>
              </w:rPr>
            </w:pPr>
            <w:r>
              <w:rPr>
                <w:rFonts w:ascii="Times New Roman" w:hAnsi="Times New Roman"/>
                <w:sz w:val="24"/>
                <w:szCs w:val="24"/>
                <w:lang w:val="uk-UA"/>
              </w:rPr>
              <w:t>Можливості</w:t>
            </w:r>
          </w:p>
        </w:tc>
      </w:tr>
      <w:tr w:rsidR="00281E19" w:rsidTr="00281E19">
        <w:tc>
          <w:tcPr>
            <w:tcW w:w="4780"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Вигідне</w:t>
            </w:r>
            <w:proofErr w:type="spell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281E19" w:rsidRDefault="00281E19">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281E19" w:rsidRDefault="00281E19">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281E19" w:rsidRDefault="00281E19">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281E19"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281E19"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281E19" w:rsidRDefault="00281E19">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281E19" w:rsidRPr="00284607" w:rsidRDefault="00281E19">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284607" w:rsidRDefault="00284607">
            <w:pPr>
              <w:pStyle w:val="a6"/>
              <w:numPr>
                <w:ilvl w:val="0"/>
                <w:numId w:val="4"/>
              </w:numPr>
              <w:spacing w:after="0" w:line="240" w:lineRule="auto"/>
              <w:rPr>
                <w:rFonts w:ascii="Times New Roman" w:hAnsi="Times New Roman"/>
                <w:sz w:val="24"/>
                <w:szCs w:val="24"/>
              </w:rPr>
            </w:pPr>
          </w:p>
          <w:p w:rsidR="00281E19" w:rsidRDefault="00281E19">
            <w:pPr>
              <w:pStyle w:val="a6"/>
              <w:spacing w:after="0" w:line="240" w:lineRule="auto"/>
              <w:rPr>
                <w:rFonts w:ascii="Times New Roman" w:hAnsi="Times New Roman"/>
                <w:sz w:val="24"/>
                <w:szCs w:val="24"/>
              </w:rPr>
            </w:pPr>
          </w:p>
        </w:tc>
      </w:tr>
      <w:tr w:rsidR="00281E19" w:rsidTr="00281E19">
        <w:tc>
          <w:tcPr>
            <w:tcW w:w="4780" w:type="dxa"/>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rPr>
            </w:pPr>
            <w:proofErr w:type="spellStart"/>
            <w:r>
              <w:rPr>
                <w:rFonts w:ascii="Times New Roman" w:hAnsi="Times New Roman"/>
                <w:b/>
                <w:bCs/>
                <w:sz w:val="24"/>
                <w:szCs w:val="24"/>
              </w:rPr>
              <w:lastRenderedPageBreak/>
              <w:t>Слабкі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281E19" w:rsidRDefault="00281E19">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281E19" w:rsidTr="00281E19">
        <w:tc>
          <w:tcPr>
            <w:tcW w:w="4780"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будівлі</w:t>
            </w:r>
            <w:proofErr w:type="spellEnd"/>
            <w:r>
              <w:rPr>
                <w:rFonts w:ascii="Times New Roman" w:hAnsi="Times New Roman"/>
                <w:sz w:val="24"/>
                <w:szCs w:val="24"/>
              </w:rPr>
              <w:t xml:space="preserve"> )</w:t>
            </w:r>
            <w:proofErr w:type="gram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281E19" w:rsidRDefault="00281E19">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землі</w:t>
            </w:r>
            <w:proofErr w:type="spellEnd"/>
            <w:r>
              <w:rPr>
                <w:rFonts w:ascii="Times New Roman" w:hAnsi="Times New Roman"/>
                <w:sz w:val="24"/>
                <w:szCs w:val="24"/>
              </w:rPr>
              <w:t xml:space="preserve"> )</w:t>
            </w:r>
            <w:proofErr w:type="gram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ОТГ</w:t>
            </w:r>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Відтік</w:t>
            </w:r>
            <w:proofErr w:type="spell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281E19" w:rsidRDefault="00281E19">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281E19" w:rsidRDefault="00281E19">
            <w:pPr>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281E19" w:rsidRDefault="00281E19">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281E19" w:rsidRDefault="00281E19">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281E19" w:rsidRDefault="00281E19">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привабливість</w:t>
            </w:r>
            <w:proofErr w:type="spellEnd"/>
            <w:r>
              <w:rPr>
                <w:rFonts w:ascii="Times New Roman" w:hAnsi="Times New Roman"/>
                <w:sz w:val="24"/>
                <w:szCs w:val="24"/>
              </w:rPr>
              <w:t xml:space="preserve">  ОТГ</w:t>
            </w:r>
            <w:proofErr w:type="gramEnd"/>
            <w:r>
              <w:rPr>
                <w:rFonts w:ascii="Times New Roman" w:hAnsi="Times New Roman"/>
                <w:sz w:val="24"/>
                <w:szCs w:val="24"/>
              </w:rPr>
              <w:t xml:space="preserve">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r>
              <w:rPr>
                <w:rFonts w:ascii="Times New Roman" w:hAnsi="Times New Roman"/>
                <w:sz w:val="24"/>
                <w:szCs w:val="24"/>
              </w:rPr>
              <w:t>країні</w:t>
            </w:r>
            <w:proofErr w:type="spellEnd"/>
          </w:p>
          <w:p w:rsidR="00281E19" w:rsidRDefault="00281E19">
            <w:pPr>
              <w:pStyle w:val="a6"/>
              <w:rPr>
                <w:rFonts w:ascii="Times New Roman" w:hAnsi="Times New Roman"/>
                <w:sz w:val="24"/>
                <w:szCs w:val="24"/>
              </w:rPr>
            </w:pPr>
          </w:p>
        </w:tc>
      </w:tr>
    </w:tbl>
    <w:p w:rsidR="00281E19" w:rsidRDefault="00281E19" w:rsidP="00281E19">
      <w:pPr>
        <w:ind w:left="-567" w:firstLine="567"/>
        <w:rPr>
          <w:rFonts w:ascii="Times New Roman" w:hAnsi="Times New Roman"/>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t xml:space="preserve">3. Мета, стратегічні, операційні цілі і завдання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tab/>
        <w:t xml:space="preserve">Метою </w:t>
      </w:r>
      <w:r>
        <w:rPr>
          <w:rFonts w:ascii="Times New Roman" w:hAnsi="Times New Roman"/>
          <w:sz w:val="24"/>
          <w:szCs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ab/>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Проблеми.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 xml:space="preserve">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w:t>
      </w:r>
      <w:r>
        <w:rPr>
          <w:rFonts w:ascii="Times New Roman" w:hAnsi="Times New Roman"/>
          <w:sz w:val="24"/>
          <w:szCs w:val="24"/>
          <w:lang w:val="uk-UA"/>
        </w:rPr>
        <w:lastRenderedPageBreak/>
        <w:t>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281E19" w:rsidTr="00281E19">
        <w:tc>
          <w:tcPr>
            <w:tcW w:w="3020"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281E19" w:rsidRPr="00281E19" w:rsidTr="00281E19">
        <w:tc>
          <w:tcPr>
            <w:tcW w:w="3020"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1.Економічний розвиток</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1.3.Розвиток ЖКГ та оптимізація інфраструктури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2.1.Забезпечення гідних  умов та рівня життя населення (вразливих груп населення – зокрема, жінок, молоді, ВПО)</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 Розвиток фізичної культури та спорту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1.1.3.Підвищення рівня мотивації осіб, які використовують природні ресурси, до більш раціонального їх використання;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w:t>
            </w:r>
            <w:r>
              <w:rPr>
                <w:rFonts w:ascii="Times New Roman" w:hAnsi="Times New Roman"/>
                <w:sz w:val="24"/>
                <w:szCs w:val="24"/>
                <w:lang w:val="uk-UA"/>
              </w:rPr>
              <w:lastRenderedPageBreak/>
              <w:t>відповідне навчання в залежності від виявлених у них інтересів через районний центр зайнятості;</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1.2.1.Сприяння  розширенню можливостей щодо залучення інвестиційних ресурсів в розвиток сільського господарства;</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1.3.2.Збір та вивезення побутових відходів;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1.3.4.Впровадження альтернативних джерел енергозбереження в бюджетних установах;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соціально-вразливих верств населення;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2.1.2.Розвток фізичної культури та спорту;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w:t>
            </w:r>
            <w:r>
              <w:rPr>
                <w:rFonts w:ascii="Times New Roman" w:hAnsi="Times New Roman"/>
                <w:sz w:val="24"/>
                <w:szCs w:val="24"/>
                <w:lang w:val="uk-UA"/>
              </w:rPr>
              <w:lastRenderedPageBreak/>
              <w:t xml:space="preserve">сільського населення;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3.1.2. Забезпечення соціального захисту учасників освітнього процесу;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3.1.3. Забезпечення безкоштовним харчуванням 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w:t>
            </w:r>
            <w:r>
              <w:rPr>
                <w:rFonts w:ascii="Times New Roman" w:hAnsi="Times New Roman"/>
                <w:sz w:val="24"/>
                <w:szCs w:val="24"/>
                <w:lang w:val="uk-UA"/>
              </w:rPr>
              <w:lastRenderedPageBreak/>
              <w:t xml:space="preserve">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3.1.5. Забезпечення  пріоритетності підтримки обдарованих учнів;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3.1.8. Підвищення ефективності та якості роботи закладів освіти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3.2.2. Формування системи надання населенню доступних та високоякісних </w:t>
            </w:r>
            <w:r>
              <w:rPr>
                <w:rFonts w:ascii="Times New Roman" w:hAnsi="Times New Roman"/>
                <w:sz w:val="24"/>
                <w:szCs w:val="24"/>
                <w:lang w:val="uk-UA"/>
              </w:rPr>
              <w:lastRenderedPageBreak/>
              <w:t>медичних послуг;</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3.2.3. Забезпечення належного рівня їх поточного утримання та функціонування.</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3.2.4. Підвищення 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3.3.2. Створення належних умов для розвитку системи культурного обслуговування усіх верств населення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3.3.3. Зміцнення матеріально-технічної бази, модернізація і технічне переоснащення закладів культури;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3.3.4. Охорона і збереження історико-культурної спадщини;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3.3.5. Посилення ролі бібліотек як інформаційних центрів усіх населених пунктів об’єднаної територіальної громади, </w:t>
            </w:r>
            <w:r>
              <w:rPr>
                <w:rFonts w:ascii="Times New Roman" w:hAnsi="Times New Roman"/>
                <w:sz w:val="24"/>
                <w:szCs w:val="24"/>
                <w:lang w:val="uk-UA"/>
              </w:rPr>
              <w:lastRenderedPageBreak/>
              <w:t>комплектування бібліотечних фондів, систематичне поповнення їх новою літературою;</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3.3.8. Забезпечення реалізації музейної політики;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3.3.9. Популяризація історії та культури рідного краю;</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3.3.10. Сприяння розвитку туристичної діяльності на території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3.4.2. Популяризація здорового способу життя </w:t>
            </w:r>
            <w:r>
              <w:rPr>
                <w:rFonts w:ascii="Times New Roman" w:hAnsi="Times New Roman"/>
                <w:sz w:val="24"/>
                <w:szCs w:val="24"/>
                <w:lang w:val="uk-UA"/>
              </w:rPr>
              <w:lastRenderedPageBreak/>
              <w:t>мешканців об’єднаної територіальної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3.5.4. Забезпечення  навчання з питань цивільного захисту </w:t>
            </w:r>
            <w:r>
              <w:rPr>
                <w:rFonts w:ascii="Times New Roman" w:hAnsi="Times New Roman"/>
                <w:sz w:val="24"/>
                <w:szCs w:val="24"/>
                <w:lang w:val="uk-UA"/>
              </w:rPr>
              <w:lastRenderedPageBreak/>
              <w:t>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0128DF" w:rsidRDefault="000128DF" w:rsidP="00281E19">
      <w:pPr>
        <w:jc w:val="both"/>
        <w:rPr>
          <w:b/>
          <w:lang w:val="uk-UA"/>
        </w:rPr>
      </w:pPr>
    </w:p>
    <w:p w:rsidR="00281E19" w:rsidRDefault="00281E19" w:rsidP="00281E19">
      <w:pPr>
        <w:jc w:val="both"/>
        <w:rPr>
          <w:rFonts w:ascii="Times New Roman" w:hAnsi="Times New Roman"/>
          <w:b/>
          <w:sz w:val="36"/>
          <w:szCs w:val="36"/>
          <w:lang w:val="uk-UA"/>
        </w:rPr>
      </w:pPr>
      <w:r>
        <w:rPr>
          <w:rFonts w:ascii="Times New Roman" w:hAnsi="Times New Roman"/>
          <w:b/>
          <w:sz w:val="36"/>
          <w:szCs w:val="36"/>
          <w:lang w:val="uk-UA"/>
        </w:rPr>
        <w:t xml:space="preserve">4.  Пріоритетні заходи реалізації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r>
        <w:rPr>
          <w:rFonts w:ascii="Times New Roman" w:hAnsi="Times New Roman"/>
          <w:sz w:val="24"/>
          <w:szCs w:val="24"/>
          <w:lang w:val="uk-UA"/>
        </w:rPr>
        <w:tab/>
        <w:t xml:space="preserve">Для економічного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8"/>
          <w:szCs w:val="28"/>
          <w:lang w:val="uk-UA"/>
        </w:rPr>
      </w:pPr>
      <w:r>
        <w:rPr>
          <w:rFonts w:ascii="Times New Roman" w:hAnsi="Times New Roman"/>
          <w:b/>
          <w:sz w:val="28"/>
          <w:szCs w:val="28"/>
          <w:lang w:val="uk-UA"/>
        </w:rPr>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w:t>
            </w:r>
            <w:r>
              <w:rPr>
                <w:rFonts w:ascii="Times New Roman" w:hAnsi="Times New Roman"/>
                <w:sz w:val="24"/>
                <w:szCs w:val="24"/>
                <w:lang w:val="uk-UA"/>
              </w:rPr>
              <w:lastRenderedPageBreak/>
              <w:t>району»</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281E19" w:rsidRDefault="00281E19">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0128DF" w:rsidRDefault="000128DF"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lastRenderedPageBreak/>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281E19" w:rsidTr="00281E19">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RPr="00281E19" w:rsidTr="00281E19">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center"/>
              <w:rPr>
                <w:rFonts w:ascii="Times New Roman" w:hAnsi="Times New Roman"/>
                <w:sz w:val="24"/>
                <w:szCs w:val="24"/>
                <w:lang w:val="uk-UA"/>
              </w:rPr>
            </w:pPr>
          </w:p>
        </w:tc>
      </w:tr>
      <w:tr w:rsidR="00281E19" w:rsidRPr="00281E19" w:rsidTr="00281E19">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281E19" w:rsidRDefault="00281E19">
            <w:pPr>
              <w:spacing w:after="0" w:line="240" w:lineRule="auto"/>
              <w:jc w:val="both"/>
              <w:rPr>
                <w:rFonts w:ascii="Times New Roman" w:hAnsi="Times New Roman"/>
                <w:sz w:val="24"/>
                <w:szCs w:val="24"/>
                <w:lang w:val="uk-UA"/>
              </w:rPr>
            </w:pPr>
          </w:p>
        </w:tc>
      </w:tr>
    </w:tbl>
    <w:p w:rsidR="00281E19" w:rsidRDefault="00281E19" w:rsidP="00281E19">
      <w:pPr>
        <w:jc w:val="both"/>
        <w:rPr>
          <w:rFonts w:ascii="Times New Roman" w:hAnsi="Times New Roman"/>
          <w:b/>
          <w:sz w:val="28"/>
          <w:szCs w:val="28"/>
          <w:lang w:val="uk-UA"/>
        </w:rPr>
      </w:pPr>
      <w:r>
        <w:rPr>
          <w:rFonts w:ascii="Times New Roman" w:hAnsi="Times New Roman"/>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281E19" w:rsidTr="00281E19">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281E19" w:rsidTr="00281E19">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1842" w:type="dxa"/>
            <w:tcBorders>
              <w:top w:val="single" w:sz="4" w:space="0" w:color="000000"/>
              <w:left w:val="single" w:sz="4" w:space="0" w:color="000000"/>
              <w:bottom w:val="single" w:sz="4" w:space="0" w:color="000000"/>
              <w:right w:val="single" w:sz="4" w:space="0" w:color="000000"/>
            </w:tcBorders>
            <w:hideMark/>
          </w:tcPr>
          <w:p w:rsidR="00281E19" w:rsidRDefault="00281E19">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281E19" w:rsidRDefault="00281E19">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281E19" w:rsidRDefault="00281E19">
            <w:pPr>
              <w:spacing w:after="0" w:line="240" w:lineRule="auto"/>
              <w:rPr>
                <w:rFonts w:ascii="Times New Roman" w:hAnsi="Times New Roman"/>
                <w:sz w:val="24"/>
                <w:szCs w:val="24"/>
                <w:lang w:val="uk-UA"/>
              </w:rPr>
            </w:pPr>
          </w:p>
        </w:tc>
      </w:tr>
    </w:tbl>
    <w:p w:rsidR="000128DF"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ab/>
      </w:r>
    </w:p>
    <w:p w:rsid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r w:rsidRPr="00281E19">
        <w:rPr>
          <w:rFonts w:ascii="Times New Roman" w:hAnsi="Times New Roman"/>
          <w:sz w:val="28"/>
          <w:szCs w:val="28"/>
          <w:lang w:val="uk-UA"/>
        </w:rPr>
        <w:t xml:space="preserve">Секретар сільської ради                                                           </w:t>
      </w:r>
      <w:proofErr w:type="spellStart"/>
      <w:r w:rsidRPr="00281E19">
        <w:rPr>
          <w:rFonts w:ascii="Times New Roman" w:hAnsi="Times New Roman"/>
          <w:sz w:val="28"/>
          <w:szCs w:val="28"/>
          <w:lang w:val="uk-UA"/>
        </w:rPr>
        <w:t>І.М.Невгод</w:t>
      </w:r>
      <w:proofErr w:type="spellEnd"/>
      <w:r w:rsidRPr="00281E19">
        <w:rPr>
          <w:rFonts w:ascii="Times New Roman" w:hAnsi="Times New Roman"/>
          <w:sz w:val="28"/>
          <w:szCs w:val="28"/>
          <w:lang w:val="uk-UA"/>
        </w:rPr>
        <w:tab/>
      </w:r>
    </w:p>
    <w:p w:rsidR="00281E19" w:rsidRPr="00281E19" w:rsidRDefault="00281E19" w:rsidP="00281E19">
      <w:pPr>
        <w:rPr>
          <w:rFonts w:ascii="Times New Roman" w:hAnsi="Times New Roman"/>
          <w:sz w:val="24"/>
          <w:szCs w:val="24"/>
          <w:lang w:val="uk-UA"/>
        </w:rPr>
      </w:pPr>
      <w:r w:rsidRPr="00281E19">
        <w:rPr>
          <w:rFonts w:ascii="Times New Roman" w:hAnsi="Times New Roman"/>
          <w:sz w:val="24"/>
          <w:szCs w:val="24"/>
          <w:lang w:val="uk-UA"/>
        </w:rPr>
        <w:t>Підготували:</w:t>
      </w:r>
    </w:p>
    <w:p w:rsidR="005C764E" w:rsidRDefault="005C764E" w:rsidP="005C764E">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5C764E" w:rsidRDefault="005C764E" w:rsidP="005C764E">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281E19" w:rsidRPr="00281E19" w:rsidRDefault="00281E19" w:rsidP="00281E19">
      <w:pPr>
        <w:rPr>
          <w:rFonts w:ascii="Times New Roman" w:hAnsi="Times New Roman"/>
          <w:sz w:val="24"/>
          <w:szCs w:val="24"/>
          <w:lang w:val="uk-UA"/>
        </w:rPr>
      </w:pPr>
      <w:r>
        <w:rPr>
          <w:rFonts w:ascii="Times New Roman" w:hAnsi="Times New Roman"/>
          <w:sz w:val="24"/>
          <w:szCs w:val="24"/>
          <w:lang w:val="uk-UA"/>
        </w:rPr>
        <w:t>С</w:t>
      </w:r>
      <w:r w:rsidRPr="00281E19">
        <w:rPr>
          <w:rFonts w:ascii="Times New Roman" w:hAnsi="Times New Roman"/>
          <w:sz w:val="24"/>
          <w:szCs w:val="24"/>
          <w:lang w:val="uk-UA"/>
        </w:rPr>
        <w:t xml:space="preserve">пеціаліст юрисконсульт   </w:t>
      </w:r>
      <w:r w:rsidR="005C764E">
        <w:rPr>
          <w:rFonts w:ascii="Times New Roman" w:hAnsi="Times New Roman"/>
          <w:sz w:val="24"/>
          <w:szCs w:val="24"/>
          <w:lang w:val="uk-UA"/>
        </w:rPr>
        <w:t xml:space="preserve">                                                               </w:t>
      </w:r>
      <w:r w:rsidRPr="00281E19">
        <w:rPr>
          <w:rFonts w:ascii="Times New Roman" w:hAnsi="Times New Roman"/>
          <w:sz w:val="24"/>
          <w:szCs w:val="24"/>
          <w:lang w:val="uk-UA"/>
        </w:rPr>
        <w:t xml:space="preserve">С. І. </w:t>
      </w:r>
      <w:proofErr w:type="spellStart"/>
      <w:r w:rsidRPr="00281E19">
        <w:rPr>
          <w:rFonts w:ascii="Times New Roman" w:hAnsi="Times New Roman"/>
          <w:sz w:val="24"/>
          <w:szCs w:val="24"/>
          <w:lang w:val="uk-UA"/>
        </w:rPr>
        <w:t>Нечаєнко</w:t>
      </w:r>
      <w:proofErr w:type="spellEnd"/>
    </w:p>
    <w:p w:rsidR="00281E19" w:rsidRPr="00281E19" w:rsidRDefault="00281E19" w:rsidP="00281E19">
      <w:pPr>
        <w:jc w:val="center"/>
        <w:rPr>
          <w:rFonts w:ascii="Times New Roman" w:hAnsi="Times New Roman"/>
          <w:b/>
          <w:sz w:val="24"/>
          <w:szCs w:val="24"/>
          <w:lang w:val="uk-UA"/>
        </w:rPr>
      </w:pPr>
    </w:p>
    <w:p w:rsidR="00281E19" w:rsidRDefault="00281E19" w:rsidP="00281E19">
      <w:pPr>
        <w:autoSpaceDE w:val="0"/>
        <w:autoSpaceDN w:val="0"/>
        <w:adjustRightInd w:val="0"/>
        <w:ind w:left="4248"/>
        <w:jc w:val="center"/>
        <w:rPr>
          <w:sz w:val="24"/>
          <w:szCs w:val="24"/>
          <w:lang w:val="uk-UA" w:eastAsia="uk-UA"/>
        </w:rPr>
      </w:pPr>
      <w:r>
        <w:rPr>
          <w:lang w:val="uk-UA" w:eastAsia="uk-UA"/>
        </w:rPr>
        <w:t xml:space="preserve">               </w:t>
      </w:r>
    </w:p>
    <w:p w:rsidR="00281E19" w:rsidRPr="00281E19" w:rsidRDefault="00281E19" w:rsidP="00281E19">
      <w:pPr>
        <w:tabs>
          <w:tab w:val="left" w:pos="708"/>
          <w:tab w:val="left" w:pos="1416"/>
          <w:tab w:val="left" w:pos="2124"/>
          <w:tab w:val="left" w:pos="2832"/>
          <w:tab w:val="left" w:pos="3540"/>
          <w:tab w:val="left" w:pos="4248"/>
          <w:tab w:val="left" w:pos="4956"/>
          <w:tab w:val="left" w:pos="5664"/>
          <w:tab w:val="left" w:pos="6372"/>
          <w:tab w:val="left" w:pos="7080"/>
          <w:tab w:val="left" w:pos="7515"/>
        </w:tabs>
        <w:spacing w:line="360" w:lineRule="auto"/>
        <w:ind w:left="360"/>
        <w:rPr>
          <w:rFonts w:ascii="Times New Roman" w:hAnsi="Times New Roman"/>
          <w:sz w:val="28"/>
          <w:szCs w:val="28"/>
          <w:lang w:val="uk-UA"/>
        </w:rPr>
      </w:pPr>
    </w:p>
    <w:p w:rsidR="00281E19" w:rsidRDefault="00281E19" w:rsidP="00281E19">
      <w:pPr>
        <w:spacing w:after="0" w:line="240" w:lineRule="auto"/>
        <w:rPr>
          <w:lang w:val="uk-UA"/>
        </w:rPr>
      </w:pPr>
    </w:p>
    <w:p w:rsidR="00476A61" w:rsidRPr="00281E19" w:rsidRDefault="00476A61" w:rsidP="00476A61">
      <w:pPr>
        <w:spacing w:after="0" w:line="240" w:lineRule="auto"/>
        <w:jc w:val="center"/>
        <w:rPr>
          <w:rFonts w:ascii="Times New Roman" w:hAnsi="Times New Roman"/>
          <w:sz w:val="28"/>
          <w:szCs w:val="28"/>
          <w:lang w:val="uk-UA"/>
        </w:rPr>
      </w:pPr>
      <w:r>
        <w:rPr>
          <w:rFonts w:ascii="Times New Roman" w:hAnsi="Times New Roman"/>
          <w:noProof/>
          <w:sz w:val="20"/>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76A61" w:rsidRDefault="00476A61" w:rsidP="00476A61">
      <w:pPr>
        <w:spacing w:after="0" w:line="240" w:lineRule="auto"/>
        <w:jc w:val="center"/>
        <w:rPr>
          <w:rFonts w:ascii="Times New Roman" w:hAnsi="Times New Roman"/>
          <w:b/>
          <w:sz w:val="28"/>
          <w:szCs w:val="28"/>
          <w:lang w:val="uk-UA"/>
        </w:rPr>
      </w:pPr>
      <w:r w:rsidRPr="00281E19">
        <w:rPr>
          <w:rFonts w:ascii="Times New Roman" w:hAnsi="Times New Roman"/>
          <w:b/>
          <w:sz w:val="28"/>
          <w:szCs w:val="28"/>
          <w:lang w:val="uk-UA"/>
        </w:rPr>
        <w:t>УКРАЇНА</w:t>
      </w:r>
    </w:p>
    <w:p w:rsidR="00476A61" w:rsidRPr="00281E19" w:rsidRDefault="00476A61" w:rsidP="00476A61">
      <w:pPr>
        <w:spacing w:after="0" w:line="240" w:lineRule="auto"/>
        <w:jc w:val="center"/>
        <w:rPr>
          <w:rFonts w:ascii="Times New Roman" w:hAnsi="Times New Roman"/>
          <w:b/>
          <w:sz w:val="28"/>
          <w:szCs w:val="28"/>
          <w:lang w:val="uk-UA"/>
        </w:rPr>
      </w:pPr>
    </w:p>
    <w:p w:rsidR="00476A61" w:rsidRPr="00281E19" w:rsidRDefault="00476A61" w:rsidP="00476A61">
      <w:pPr>
        <w:spacing w:after="0" w:line="240" w:lineRule="auto"/>
        <w:jc w:val="center"/>
        <w:rPr>
          <w:rFonts w:ascii="Times New Roman" w:hAnsi="Times New Roman"/>
          <w:sz w:val="28"/>
          <w:szCs w:val="28"/>
          <w:lang w:val="uk-UA"/>
        </w:rPr>
      </w:pPr>
      <w:r w:rsidRPr="00281E19">
        <w:rPr>
          <w:rFonts w:ascii="Times New Roman" w:hAnsi="Times New Roman"/>
          <w:sz w:val="28"/>
          <w:szCs w:val="28"/>
          <w:lang w:val="uk-UA"/>
        </w:rPr>
        <w:t>СТЕПАНКІВСЬКА СІЛЬСЬКА РАДА</w:t>
      </w:r>
    </w:p>
    <w:p w:rsidR="00476A61" w:rsidRDefault="00476A61" w:rsidP="00476A61">
      <w:pPr>
        <w:spacing w:after="0" w:line="240" w:lineRule="auto"/>
        <w:jc w:val="center"/>
        <w:rPr>
          <w:rFonts w:ascii="Times New Roman" w:hAnsi="Times New Roman"/>
          <w:b/>
          <w:sz w:val="28"/>
          <w:szCs w:val="28"/>
          <w:lang w:val="uk-UA"/>
        </w:rPr>
      </w:pPr>
    </w:p>
    <w:p w:rsidR="00476A61" w:rsidRDefault="00476A61" w:rsidP="00476A61">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перша </w:t>
      </w:r>
      <w:r w:rsidRPr="00281E19">
        <w:rPr>
          <w:rFonts w:ascii="Times New Roman" w:hAnsi="Times New Roman"/>
          <w:b/>
          <w:sz w:val="28"/>
          <w:szCs w:val="28"/>
          <w:lang w:val="uk-UA"/>
        </w:rPr>
        <w:t xml:space="preserve">сесія </w:t>
      </w:r>
      <w:r>
        <w:rPr>
          <w:rFonts w:ascii="Times New Roman" w:hAnsi="Times New Roman"/>
          <w:b/>
          <w:sz w:val="28"/>
          <w:szCs w:val="28"/>
          <w:lang w:val="en-US"/>
        </w:rPr>
        <w:t>V</w:t>
      </w:r>
      <w:r w:rsidRPr="00281E19">
        <w:rPr>
          <w:rFonts w:ascii="Times New Roman" w:hAnsi="Times New Roman"/>
          <w:b/>
          <w:sz w:val="28"/>
          <w:szCs w:val="28"/>
          <w:lang w:val="uk-UA"/>
        </w:rPr>
        <w:t>І</w:t>
      </w:r>
      <w:r>
        <w:rPr>
          <w:rFonts w:ascii="Times New Roman" w:hAnsi="Times New Roman"/>
          <w:b/>
          <w:sz w:val="28"/>
          <w:szCs w:val="28"/>
        </w:rPr>
        <w:t xml:space="preserve">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476A61" w:rsidRDefault="00476A61" w:rsidP="00476A61">
      <w:pPr>
        <w:spacing w:after="0" w:line="240" w:lineRule="auto"/>
        <w:jc w:val="center"/>
        <w:rPr>
          <w:rFonts w:ascii="Times New Roman" w:hAnsi="Times New Roman"/>
          <w:b/>
          <w:sz w:val="28"/>
          <w:szCs w:val="28"/>
        </w:rPr>
      </w:pPr>
    </w:p>
    <w:p w:rsidR="00476A61" w:rsidRDefault="00476A61" w:rsidP="00476A61">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p>
    <w:p w:rsidR="00476A61" w:rsidRDefault="00476A61" w:rsidP="00476A6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ПРОЕКТ</w:t>
      </w:r>
    </w:p>
    <w:p w:rsidR="00476A61" w:rsidRDefault="00476A61" w:rsidP="00476A61">
      <w:pPr>
        <w:spacing w:after="0" w:line="240" w:lineRule="auto"/>
        <w:rPr>
          <w:rFonts w:ascii="Times New Roman" w:hAnsi="Times New Roman"/>
          <w:b/>
          <w:sz w:val="28"/>
          <w:szCs w:val="28"/>
          <w:lang w:val="uk-UA"/>
        </w:rPr>
      </w:pPr>
      <w:r>
        <w:rPr>
          <w:rFonts w:ascii="Times New Roman" w:hAnsi="Times New Roman"/>
          <w:b/>
          <w:sz w:val="28"/>
          <w:szCs w:val="28"/>
          <w:lang w:val="uk-UA"/>
        </w:rPr>
        <w:t>00.00.</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0-0/VII</w:t>
      </w:r>
    </w:p>
    <w:p w:rsidR="00476A61" w:rsidRDefault="00476A61" w:rsidP="00476A61">
      <w:pPr>
        <w:spacing w:after="0" w:line="240" w:lineRule="auto"/>
        <w:rPr>
          <w:rFonts w:ascii="Times New Roman" w:hAnsi="Times New Roman"/>
          <w:b/>
          <w:sz w:val="28"/>
          <w:szCs w:val="28"/>
        </w:rPr>
      </w:pPr>
      <w:r>
        <w:rPr>
          <w:rFonts w:ascii="Times New Roman" w:hAnsi="Times New Roman"/>
          <w:b/>
          <w:sz w:val="28"/>
          <w:szCs w:val="28"/>
        </w:rPr>
        <w:tab/>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внесення змін до рішення </w:t>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lang w:val="uk-UA"/>
        </w:rPr>
        <w:t>сесії № 24-37/</w:t>
      </w:r>
      <w:r>
        <w:rPr>
          <w:rFonts w:ascii="Times New Roman" w:hAnsi="Times New Roman"/>
          <w:b/>
          <w:sz w:val="28"/>
          <w:szCs w:val="28"/>
          <w:lang w:val="en-US"/>
        </w:rPr>
        <w:t>VII</w:t>
      </w:r>
      <w:r>
        <w:rPr>
          <w:rFonts w:ascii="Times New Roman" w:hAnsi="Times New Roman"/>
          <w:b/>
          <w:sz w:val="28"/>
          <w:szCs w:val="28"/>
          <w:lang w:val="uk-UA"/>
        </w:rPr>
        <w:t xml:space="preserve"> від 22.12.2019 року</w:t>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затвердження Плану економічного і</w:t>
      </w:r>
    </w:p>
    <w:p w:rsidR="00476A61" w:rsidRDefault="00476A61" w:rsidP="00476A6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соціального розвитку </w:t>
      </w:r>
      <w:proofErr w:type="spellStart"/>
      <w:r>
        <w:rPr>
          <w:rFonts w:ascii="Times New Roman" w:hAnsi="Times New Roman"/>
          <w:b/>
          <w:sz w:val="28"/>
          <w:szCs w:val="28"/>
          <w:lang w:val="uk-UA"/>
        </w:rPr>
        <w:t>Степанківської</w:t>
      </w:r>
      <w:proofErr w:type="spellEnd"/>
      <w:r>
        <w:rPr>
          <w:rFonts w:ascii="Times New Roman" w:hAnsi="Times New Roman"/>
          <w:b/>
          <w:sz w:val="28"/>
          <w:szCs w:val="28"/>
          <w:lang w:val="uk-UA"/>
        </w:rPr>
        <w:t xml:space="preserve"> сільської </w:t>
      </w:r>
    </w:p>
    <w:p w:rsidR="00476A61" w:rsidRDefault="00476A61" w:rsidP="00476A61">
      <w:pPr>
        <w:spacing w:after="0" w:line="240" w:lineRule="auto"/>
        <w:jc w:val="both"/>
        <w:rPr>
          <w:rFonts w:ascii="Times New Roman" w:hAnsi="Times New Roman"/>
          <w:b/>
          <w:bCs/>
          <w:sz w:val="28"/>
          <w:szCs w:val="28"/>
          <w:lang w:val="uk-UA"/>
        </w:rPr>
      </w:pPr>
      <w:r>
        <w:rPr>
          <w:rFonts w:ascii="Times New Roman" w:hAnsi="Times New Roman"/>
          <w:b/>
          <w:sz w:val="28"/>
          <w:szCs w:val="28"/>
          <w:lang w:val="uk-UA"/>
        </w:rPr>
        <w:t>об’єднаної територіальної громади на 2019 рік</w:t>
      </w:r>
      <w:r>
        <w:rPr>
          <w:rFonts w:ascii="Times New Roman" w:hAnsi="Times New Roman"/>
          <w:b/>
          <w:bCs/>
          <w:sz w:val="28"/>
          <w:szCs w:val="28"/>
          <w:lang w:val="uk-UA"/>
        </w:rPr>
        <w:t xml:space="preserve">» </w:t>
      </w:r>
    </w:p>
    <w:p w:rsidR="00476A61" w:rsidRDefault="00476A61" w:rsidP="00476A61">
      <w:pPr>
        <w:spacing w:after="0"/>
        <w:jc w:val="both"/>
        <w:rPr>
          <w:rFonts w:ascii="Times New Roman" w:hAnsi="Times New Roman"/>
          <w:b/>
          <w:sz w:val="28"/>
          <w:szCs w:val="28"/>
          <w:lang w:val="uk-UA"/>
        </w:rPr>
      </w:pPr>
    </w:p>
    <w:p w:rsidR="00476A61" w:rsidRPr="00E105A8" w:rsidRDefault="00476A61" w:rsidP="00E105A8">
      <w:pPr>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Керуючись п. 22 ч. 1 ст. 26 Закону України «Про місцеве самоврядування в Україні», Державної стратегії регіонального розвитку на період до 2020 року, наказу Міністерства регіонального розвитку, будівництва та житлово-комунального господарства України від 30.03.2016 року №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r w:rsidR="00E105A8">
        <w:rPr>
          <w:rFonts w:ascii="Times New Roman" w:hAnsi="Times New Roman"/>
          <w:sz w:val="28"/>
          <w:szCs w:val="28"/>
          <w:lang w:val="uk-UA"/>
        </w:rPr>
        <w:t xml:space="preserve"> на підставі рішення сесії </w:t>
      </w:r>
      <w:proofErr w:type="spellStart"/>
      <w:r w:rsidR="00E105A8">
        <w:rPr>
          <w:rFonts w:ascii="Times New Roman" w:hAnsi="Times New Roman"/>
          <w:sz w:val="28"/>
          <w:szCs w:val="28"/>
          <w:lang w:val="uk-UA"/>
        </w:rPr>
        <w:t>Степанківської</w:t>
      </w:r>
      <w:proofErr w:type="spellEnd"/>
      <w:r w:rsidR="00E105A8">
        <w:rPr>
          <w:rFonts w:ascii="Times New Roman" w:hAnsi="Times New Roman"/>
          <w:sz w:val="28"/>
          <w:szCs w:val="28"/>
          <w:lang w:val="uk-UA"/>
        </w:rPr>
        <w:t xml:space="preserve"> сільської ради №</w:t>
      </w:r>
      <w:r w:rsidR="00E105A8" w:rsidRPr="00E105A8">
        <w:rPr>
          <w:rFonts w:ascii="Times New Roman" w:hAnsi="Times New Roman"/>
          <w:sz w:val="28"/>
          <w:szCs w:val="28"/>
          <w:lang w:val="uk-UA"/>
        </w:rPr>
        <w:t>24-37/</w:t>
      </w:r>
      <w:r w:rsidR="00E105A8" w:rsidRPr="00E105A8">
        <w:rPr>
          <w:rFonts w:ascii="Times New Roman" w:hAnsi="Times New Roman"/>
          <w:sz w:val="28"/>
          <w:szCs w:val="28"/>
          <w:lang w:val="en-US"/>
        </w:rPr>
        <w:t>VII</w:t>
      </w:r>
      <w:r w:rsidR="00E105A8" w:rsidRPr="00E105A8">
        <w:rPr>
          <w:rFonts w:ascii="Times New Roman" w:hAnsi="Times New Roman"/>
          <w:sz w:val="28"/>
          <w:szCs w:val="28"/>
          <w:lang w:val="uk-UA"/>
        </w:rPr>
        <w:t xml:space="preserve"> від 22.12.2019 року</w:t>
      </w:r>
      <w:r w:rsidR="00E105A8">
        <w:rPr>
          <w:rFonts w:ascii="Times New Roman" w:hAnsi="Times New Roman"/>
          <w:sz w:val="28"/>
          <w:szCs w:val="28"/>
          <w:lang w:val="uk-UA"/>
        </w:rPr>
        <w:t xml:space="preserve"> </w:t>
      </w:r>
      <w:r w:rsidR="00E105A8" w:rsidRPr="00E105A8">
        <w:rPr>
          <w:rFonts w:ascii="Times New Roman" w:hAnsi="Times New Roman"/>
          <w:sz w:val="28"/>
          <w:szCs w:val="28"/>
          <w:lang w:val="uk-UA"/>
        </w:rPr>
        <w:t>«Про затвердження Плану економічного і</w:t>
      </w:r>
      <w:r w:rsidR="00E105A8">
        <w:rPr>
          <w:rFonts w:ascii="Times New Roman" w:hAnsi="Times New Roman"/>
          <w:sz w:val="28"/>
          <w:szCs w:val="28"/>
          <w:lang w:val="uk-UA"/>
        </w:rPr>
        <w:t xml:space="preserve"> </w:t>
      </w:r>
      <w:r w:rsidR="00E105A8" w:rsidRPr="00E105A8">
        <w:rPr>
          <w:rFonts w:ascii="Times New Roman" w:hAnsi="Times New Roman"/>
          <w:sz w:val="28"/>
          <w:szCs w:val="28"/>
          <w:lang w:val="uk-UA"/>
        </w:rPr>
        <w:t xml:space="preserve">соціального розвитку </w:t>
      </w:r>
      <w:proofErr w:type="spellStart"/>
      <w:r w:rsidR="00E105A8" w:rsidRPr="00E105A8">
        <w:rPr>
          <w:rFonts w:ascii="Times New Roman" w:hAnsi="Times New Roman"/>
          <w:sz w:val="28"/>
          <w:szCs w:val="28"/>
          <w:lang w:val="uk-UA"/>
        </w:rPr>
        <w:t>Степанківської</w:t>
      </w:r>
      <w:proofErr w:type="spellEnd"/>
      <w:r w:rsidR="00E105A8" w:rsidRPr="00E105A8">
        <w:rPr>
          <w:rFonts w:ascii="Times New Roman" w:hAnsi="Times New Roman"/>
          <w:sz w:val="28"/>
          <w:szCs w:val="28"/>
          <w:lang w:val="uk-UA"/>
        </w:rPr>
        <w:t xml:space="preserve"> сільської об’єднаної територіальної громади</w:t>
      </w:r>
      <w:r w:rsidR="00E105A8">
        <w:rPr>
          <w:rFonts w:ascii="Times New Roman" w:hAnsi="Times New Roman"/>
          <w:sz w:val="28"/>
          <w:szCs w:val="28"/>
          <w:lang w:val="uk-UA"/>
        </w:rPr>
        <w:t>»</w:t>
      </w:r>
      <w:r w:rsidR="00E105A8" w:rsidRPr="00E105A8">
        <w:rPr>
          <w:rFonts w:ascii="Times New Roman" w:hAnsi="Times New Roman"/>
          <w:sz w:val="28"/>
          <w:szCs w:val="28"/>
          <w:lang w:val="uk-UA"/>
        </w:rPr>
        <w:t xml:space="preserve"> на 2019 рік</w:t>
      </w:r>
      <w:r w:rsidR="00E105A8" w:rsidRPr="00E105A8">
        <w:rPr>
          <w:rFonts w:ascii="Times New Roman" w:hAnsi="Times New Roman"/>
          <w:bCs/>
          <w:sz w:val="28"/>
          <w:szCs w:val="28"/>
          <w:lang w:val="uk-UA"/>
        </w:rPr>
        <w:t>»</w:t>
      </w:r>
      <w:r w:rsidR="00E105A8">
        <w:rPr>
          <w:rFonts w:ascii="Times New Roman" w:hAnsi="Times New Roman"/>
          <w:bCs/>
          <w:sz w:val="28"/>
          <w:szCs w:val="28"/>
          <w:lang w:val="uk-UA"/>
        </w:rPr>
        <w:t>,</w:t>
      </w:r>
      <w:r w:rsidR="00E105A8" w:rsidRPr="00E105A8">
        <w:rPr>
          <w:rFonts w:ascii="Times New Roman" w:hAnsi="Times New Roman"/>
          <w:bCs/>
          <w:sz w:val="28"/>
          <w:szCs w:val="28"/>
          <w:lang w:val="uk-UA"/>
        </w:rPr>
        <w:t xml:space="preserve"> </w:t>
      </w:r>
      <w:r w:rsidRPr="00E105A8">
        <w:rPr>
          <w:rFonts w:ascii="Times New Roman" w:hAnsi="Times New Roman"/>
          <w:sz w:val="28"/>
          <w:szCs w:val="28"/>
          <w:lang w:val="uk-UA"/>
        </w:rPr>
        <w:t>сесія сільської ради</w:t>
      </w:r>
    </w:p>
    <w:p w:rsidR="00476A61" w:rsidRDefault="00476A61" w:rsidP="00476A61">
      <w:pPr>
        <w:spacing w:after="0" w:line="240" w:lineRule="auto"/>
        <w:ind w:firstLine="709"/>
        <w:jc w:val="both"/>
        <w:rPr>
          <w:rFonts w:ascii="Times New Roman" w:hAnsi="Times New Roman"/>
          <w:sz w:val="28"/>
          <w:szCs w:val="28"/>
          <w:lang w:val="uk-UA"/>
        </w:rPr>
      </w:pPr>
    </w:p>
    <w:p w:rsidR="00476A61" w:rsidRDefault="00476A61" w:rsidP="00476A61">
      <w:pPr>
        <w:tabs>
          <w:tab w:val="left" w:pos="709"/>
        </w:tabs>
        <w:jc w:val="center"/>
        <w:rPr>
          <w:rFonts w:ascii="Times New Roman" w:hAnsi="Times New Roman"/>
          <w:b/>
          <w:sz w:val="28"/>
          <w:szCs w:val="28"/>
          <w:lang w:val="uk-UA"/>
        </w:rPr>
      </w:pPr>
      <w:r>
        <w:rPr>
          <w:rFonts w:ascii="Times New Roman" w:hAnsi="Times New Roman"/>
          <w:b/>
          <w:sz w:val="28"/>
          <w:szCs w:val="28"/>
          <w:lang w:val="uk-UA"/>
        </w:rPr>
        <w:t>В И Р І Ш И Л А:</w:t>
      </w:r>
    </w:p>
    <w:p w:rsidR="00476A61" w:rsidRDefault="00476A61" w:rsidP="00476A61">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Внести зміни до </w:t>
      </w:r>
      <w:r w:rsidR="00E105A8">
        <w:rPr>
          <w:rFonts w:ascii="Times New Roman" w:hAnsi="Times New Roman"/>
          <w:sz w:val="28"/>
          <w:szCs w:val="28"/>
          <w:lang w:val="uk-UA"/>
        </w:rPr>
        <w:t xml:space="preserve">рішення сесії </w:t>
      </w:r>
      <w:proofErr w:type="spellStart"/>
      <w:r w:rsidR="00E105A8">
        <w:rPr>
          <w:rFonts w:ascii="Times New Roman" w:hAnsi="Times New Roman"/>
          <w:sz w:val="28"/>
          <w:szCs w:val="28"/>
          <w:lang w:val="uk-UA"/>
        </w:rPr>
        <w:t>Степанківської</w:t>
      </w:r>
      <w:proofErr w:type="spellEnd"/>
      <w:r w:rsidR="00E105A8">
        <w:rPr>
          <w:rFonts w:ascii="Times New Roman" w:hAnsi="Times New Roman"/>
          <w:sz w:val="28"/>
          <w:szCs w:val="28"/>
          <w:lang w:val="uk-UA"/>
        </w:rPr>
        <w:t xml:space="preserve"> сільської ради  №24-37/VII від 22.12.2018 року «Про затвердження </w:t>
      </w:r>
      <w:r>
        <w:rPr>
          <w:rFonts w:ascii="Times New Roman" w:hAnsi="Times New Roman"/>
          <w:sz w:val="28"/>
          <w:szCs w:val="28"/>
          <w:lang w:val="uk-UA"/>
        </w:rPr>
        <w:t xml:space="preserve">Плану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w:t>
      </w:r>
      <w:r w:rsidR="00E105A8">
        <w:rPr>
          <w:rFonts w:ascii="Times New Roman" w:hAnsi="Times New Roman"/>
          <w:sz w:val="28"/>
          <w:szCs w:val="28"/>
          <w:lang w:val="uk-UA"/>
        </w:rPr>
        <w:t>»</w:t>
      </w:r>
      <w:r>
        <w:rPr>
          <w:rFonts w:ascii="Times New Roman" w:hAnsi="Times New Roman"/>
          <w:sz w:val="28"/>
          <w:szCs w:val="28"/>
          <w:lang w:val="uk-UA"/>
        </w:rPr>
        <w:t xml:space="preserve"> на 2019 рік</w:t>
      </w:r>
      <w:r w:rsidR="00E105A8">
        <w:rPr>
          <w:rFonts w:ascii="Times New Roman" w:hAnsi="Times New Roman"/>
          <w:sz w:val="28"/>
          <w:szCs w:val="28"/>
          <w:lang w:val="uk-UA"/>
        </w:rPr>
        <w:t xml:space="preserve">», </w:t>
      </w:r>
      <w:r>
        <w:rPr>
          <w:rFonts w:ascii="Times New Roman" w:hAnsi="Times New Roman"/>
          <w:sz w:val="28"/>
          <w:szCs w:val="28"/>
          <w:lang w:val="uk-UA"/>
        </w:rPr>
        <w:t>а саме:</w:t>
      </w:r>
    </w:p>
    <w:p w:rsidR="00476A61" w:rsidRDefault="00476A61" w:rsidP="00476A61">
      <w:pPr>
        <w:spacing w:after="0" w:line="240" w:lineRule="auto"/>
        <w:jc w:val="both"/>
        <w:rPr>
          <w:rFonts w:ascii="Times New Roman" w:hAnsi="Times New Roman"/>
          <w:bCs/>
          <w:sz w:val="28"/>
          <w:szCs w:val="28"/>
          <w:shd w:val="clear" w:color="auto" w:fill="FFFFFF"/>
          <w:lang w:val="uk-UA"/>
        </w:rPr>
      </w:pPr>
    </w:p>
    <w:p w:rsidR="00476A61" w:rsidRDefault="00476A61" w:rsidP="00476A61">
      <w:pPr>
        <w:spacing w:after="0"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1. 1. Розділ 4.1. « Основні заходи які у 2019 році будуть проводитися за рахунок коштів бюджету об’єднаної територіальної громади» виклавши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4.1.2. Ліквідація стихійних сміттєзвалищ на </w:t>
            </w:r>
            <w:r>
              <w:rPr>
                <w:rFonts w:ascii="Times New Roman" w:hAnsi="Times New Roman"/>
                <w:sz w:val="24"/>
                <w:szCs w:val="24"/>
                <w:lang w:val="uk-UA"/>
              </w:rPr>
              <w:lastRenderedPageBreak/>
              <w:t>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Кошти бюджету об’єднаної </w:t>
            </w:r>
            <w:r>
              <w:rPr>
                <w:rFonts w:ascii="Times New Roman" w:hAnsi="Times New Roman"/>
                <w:sz w:val="24"/>
                <w:szCs w:val="24"/>
                <w:lang w:val="uk-UA"/>
              </w:rPr>
              <w:lastRenderedPageBreak/>
              <w:t>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spacing w:line="240" w:lineRule="auto"/>
        <w:jc w:val="both"/>
        <w:rPr>
          <w:rFonts w:ascii="Times New Roman" w:hAnsi="Times New Roman"/>
          <w:bCs/>
          <w:sz w:val="28"/>
          <w:szCs w:val="28"/>
          <w:shd w:val="clear" w:color="auto" w:fill="FFFFFF"/>
          <w:lang w:val="uk-UA"/>
        </w:rPr>
      </w:pPr>
    </w:p>
    <w:p w:rsidR="00476A61" w:rsidRDefault="00476A61" w:rsidP="00476A61">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1.2. Розділ </w:t>
      </w:r>
      <w:r>
        <w:rPr>
          <w:rFonts w:ascii="Times New Roman" w:hAnsi="Times New Roman"/>
          <w:sz w:val="28"/>
          <w:szCs w:val="28"/>
          <w:lang w:val="uk-UA"/>
        </w:rPr>
        <w:t>4.2. «Перелік об’єктів, видатки на які у 2019 році будуть проводитися за рахунок коштів бюджету розвитку»</w:t>
      </w:r>
      <w:r>
        <w:rPr>
          <w:rFonts w:ascii="Times New Roman" w:hAnsi="Times New Roman"/>
          <w:bCs/>
          <w:sz w:val="28"/>
          <w:szCs w:val="28"/>
          <w:shd w:val="clear" w:color="auto" w:fill="FFFFFF"/>
          <w:lang w:val="uk-UA"/>
        </w:rPr>
        <w:t xml:space="preserve"> виклавши в новій редакції:</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476A61" w:rsidRDefault="00476A61">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lastRenderedPageBreak/>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spacing w:after="0" w:line="240" w:lineRule="auto"/>
        <w:jc w:val="both"/>
        <w:rPr>
          <w:rFonts w:ascii="Times New Roman" w:hAnsi="Times New Roman"/>
          <w:bCs/>
          <w:sz w:val="28"/>
          <w:szCs w:val="28"/>
          <w:shd w:val="clear" w:color="auto" w:fill="FFFFFF"/>
          <w:lang w:val="uk-UA"/>
        </w:rPr>
      </w:pPr>
    </w:p>
    <w:p w:rsidR="00476A61" w:rsidRDefault="00476A61" w:rsidP="00476A61">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1.3. Розділ </w:t>
      </w:r>
      <w:r>
        <w:rPr>
          <w:rFonts w:ascii="Times New Roman" w:hAnsi="Times New Roman"/>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r>
        <w:rPr>
          <w:rFonts w:ascii="Times New Roman" w:hAnsi="Times New Roman"/>
          <w:bCs/>
          <w:sz w:val="28"/>
          <w:szCs w:val="28"/>
          <w:shd w:val="clear" w:color="auto" w:fill="FFFFFF"/>
          <w:lang w:val="uk-UA"/>
        </w:rPr>
        <w:t xml:space="preserve"> виклавши в новій редакції:</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RPr="00281E19" w:rsidTr="00476A61">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center"/>
              <w:rPr>
                <w:rFonts w:ascii="Times New Roman" w:hAnsi="Times New Roman"/>
                <w:sz w:val="24"/>
                <w:szCs w:val="24"/>
                <w:lang w:val="uk-UA"/>
              </w:rPr>
            </w:pPr>
          </w:p>
        </w:tc>
      </w:tr>
      <w:tr w:rsidR="00476A61" w:rsidRPr="00281E19"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spacing w:after="0" w:line="240" w:lineRule="auto"/>
        <w:jc w:val="both"/>
        <w:rPr>
          <w:rFonts w:ascii="Times New Roman" w:hAnsi="Times New Roman"/>
          <w:bCs/>
          <w:sz w:val="28"/>
          <w:szCs w:val="28"/>
          <w:shd w:val="clear" w:color="auto" w:fill="FFFFFF"/>
          <w:lang w:val="uk-UA"/>
        </w:rPr>
      </w:pPr>
    </w:p>
    <w:p w:rsidR="00476A61" w:rsidRDefault="00476A61" w:rsidP="00476A61">
      <w:pPr>
        <w:spacing w:line="240" w:lineRule="auto"/>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1.4. Розділ </w:t>
      </w:r>
      <w:r>
        <w:rPr>
          <w:rFonts w:ascii="Times New Roman" w:hAnsi="Times New Roman"/>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sz w:val="28"/>
          <w:szCs w:val="28"/>
          <w:lang w:val="uk-UA"/>
        </w:rPr>
        <w:t>Степанківській</w:t>
      </w:r>
      <w:proofErr w:type="spellEnd"/>
      <w:r>
        <w:rPr>
          <w:rFonts w:ascii="Times New Roman" w:hAnsi="Times New Roman"/>
          <w:sz w:val="28"/>
          <w:szCs w:val="28"/>
          <w:lang w:val="uk-UA"/>
        </w:rPr>
        <w:t xml:space="preserve"> сільській об’єднаній територіальній громаді» </w:t>
      </w:r>
      <w:r>
        <w:rPr>
          <w:rFonts w:ascii="Times New Roman" w:hAnsi="Times New Roman"/>
          <w:bCs/>
          <w:sz w:val="28"/>
          <w:szCs w:val="28"/>
          <w:shd w:val="clear" w:color="auto" w:fill="FFFFFF"/>
          <w:lang w:val="uk-UA"/>
        </w:rPr>
        <w:t>виклавши в новій редакції: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476A61" w:rsidTr="00476A61">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w:t>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476A61" w:rsidRDefault="00476A61">
            <w:pPr>
              <w:spacing w:after="0" w:line="240" w:lineRule="auto"/>
              <w:rPr>
                <w:rFonts w:ascii="Times New Roman" w:hAnsi="Times New Roman"/>
                <w:sz w:val="24"/>
                <w:szCs w:val="24"/>
                <w:lang w:val="uk-UA"/>
              </w:rPr>
            </w:pPr>
          </w:p>
        </w:tc>
      </w:tr>
    </w:tbl>
    <w:p w:rsidR="00476A61" w:rsidRDefault="00476A61" w:rsidP="00476A61">
      <w:pPr>
        <w:spacing w:after="0" w:line="240" w:lineRule="auto"/>
        <w:jc w:val="both"/>
        <w:rPr>
          <w:rFonts w:ascii="Times New Roman" w:hAnsi="Times New Roman"/>
          <w:sz w:val="28"/>
          <w:szCs w:val="28"/>
          <w:lang w:val="uk-UA"/>
        </w:rPr>
      </w:pPr>
    </w:p>
    <w:p w:rsidR="00476A61" w:rsidRDefault="00476A61" w:rsidP="00476A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План економічного і соціального розвитку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об’єднаної територіальної громади на 2019 рік викласти в новій редакції (Додаток 1).</w:t>
      </w:r>
    </w:p>
    <w:p w:rsidR="00476A61" w:rsidRDefault="00476A61" w:rsidP="00476A61">
      <w:pPr>
        <w:spacing w:after="0" w:line="240" w:lineRule="auto"/>
        <w:jc w:val="both"/>
        <w:rPr>
          <w:rFonts w:ascii="Times New Roman" w:hAnsi="Times New Roman"/>
          <w:sz w:val="28"/>
          <w:szCs w:val="28"/>
          <w:lang w:val="uk-UA"/>
        </w:rPr>
      </w:pPr>
    </w:p>
    <w:p w:rsidR="00476A61" w:rsidRDefault="00476A61" w:rsidP="00476A61">
      <w:pPr>
        <w:spacing w:after="0" w:line="240" w:lineRule="auto"/>
        <w:jc w:val="both"/>
        <w:rPr>
          <w:rFonts w:ascii="Times New Roman" w:hAnsi="Times New Roman"/>
          <w:sz w:val="28"/>
          <w:szCs w:val="28"/>
          <w:lang w:val="uk-UA" w:eastAsia="en-US"/>
        </w:rPr>
      </w:pPr>
      <w:r>
        <w:rPr>
          <w:rFonts w:ascii="Times New Roman" w:hAnsi="Times New Roman"/>
          <w:sz w:val="28"/>
          <w:szCs w:val="28"/>
          <w:lang w:val="uk-UA"/>
        </w:rPr>
        <w:lastRenderedPageBreak/>
        <w:t>3. Контроль за виконанням даного рішення покласти на комісію з питань фінансів, бюджету, планування соціально-економічного розвитку, інвестицій та міжнародного співробітництва та гуманітарних питань.</w:t>
      </w:r>
    </w:p>
    <w:p w:rsidR="00476A61" w:rsidRDefault="00476A61" w:rsidP="00476A61">
      <w:pPr>
        <w:spacing w:after="0"/>
        <w:jc w:val="both"/>
        <w:rPr>
          <w:rFonts w:ascii="Times New Roman" w:hAnsi="Times New Roman"/>
          <w:b/>
          <w:sz w:val="28"/>
          <w:szCs w:val="28"/>
          <w:lang w:val="uk-UA"/>
        </w:rPr>
      </w:pPr>
    </w:p>
    <w:p w:rsidR="00476A61" w:rsidRDefault="00476A61" w:rsidP="00476A61">
      <w:pPr>
        <w:spacing w:after="0"/>
        <w:jc w:val="both"/>
        <w:rPr>
          <w:rFonts w:ascii="Times New Roman" w:hAnsi="Times New Roman"/>
          <w:b/>
          <w:sz w:val="28"/>
          <w:szCs w:val="28"/>
          <w:lang w:val="uk-UA"/>
        </w:rPr>
      </w:pPr>
    </w:p>
    <w:p w:rsidR="00476A61" w:rsidRDefault="00476A61" w:rsidP="00476A61">
      <w:pPr>
        <w:spacing w:after="0"/>
        <w:jc w:val="both"/>
        <w:rPr>
          <w:rFonts w:ascii="Times New Roman" w:hAnsi="Times New Roman"/>
          <w:bCs/>
          <w:sz w:val="28"/>
          <w:szCs w:val="28"/>
        </w:rPr>
      </w:pPr>
      <w:proofErr w:type="spellStart"/>
      <w:r>
        <w:rPr>
          <w:rFonts w:ascii="Times New Roman" w:hAnsi="Times New Roman"/>
          <w:bCs/>
          <w:sz w:val="28"/>
          <w:szCs w:val="28"/>
        </w:rPr>
        <w:t>Сільський</w:t>
      </w:r>
      <w:proofErr w:type="spellEnd"/>
      <w:r>
        <w:rPr>
          <w:rFonts w:ascii="Times New Roman" w:hAnsi="Times New Roman"/>
          <w:bCs/>
          <w:sz w:val="28"/>
          <w:szCs w:val="28"/>
        </w:rPr>
        <w:t xml:space="preserve"> голова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ab/>
        <w:t xml:space="preserve">І.М. </w:t>
      </w:r>
      <w:proofErr w:type="spellStart"/>
      <w:r>
        <w:rPr>
          <w:rFonts w:ascii="Times New Roman" w:hAnsi="Times New Roman"/>
          <w:bCs/>
          <w:sz w:val="28"/>
          <w:szCs w:val="28"/>
        </w:rPr>
        <w:t>Чекаленко</w:t>
      </w:r>
      <w:proofErr w:type="spellEnd"/>
    </w:p>
    <w:p w:rsidR="00476A61" w:rsidRDefault="00476A61" w:rsidP="00476A61">
      <w:pPr>
        <w:spacing w:after="0" w:line="240" w:lineRule="auto"/>
        <w:rPr>
          <w:rFonts w:ascii="Times New Roman" w:hAnsi="Times New Roman"/>
          <w:sz w:val="28"/>
          <w:szCs w:val="28"/>
          <w:lang w:val="uk-UA"/>
        </w:rPr>
      </w:pPr>
    </w:p>
    <w:p w:rsidR="00476A61" w:rsidRDefault="00476A61" w:rsidP="00476A61">
      <w:pPr>
        <w:spacing w:after="0" w:line="240" w:lineRule="auto"/>
        <w:rPr>
          <w:rFonts w:ascii="Times New Roman" w:hAnsi="Times New Roman"/>
          <w:sz w:val="28"/>
          <w:szCs w:val="28"/>
          <w:lang w:val="uk-UA"/>
        </w:rPr>
      </w:pPr>
    </w:p>
    <w:p w:rsidR="00476A61" w:rsidRDefault="00476A61" w:rsidP="00476A61">
      <w:pPr>
        <w:spacing w:after="0" w:line="240" w:lineRule="auto"/>
        <w:rPr>
          <w:rFonts w:ascii="Times New Roman" w:hAnsi="Times New Roman"/>
          <w:lang w:val="uk-UA"/>
        </w:rPr>
      </w:pPr>
    </w:p>
    <w:p w:rsidR="00476A61" w:rsidRDefault="00476A61" w:rsidP="00476A61">
      <w:pPr>
        <w:spacing w:after="0" w:line="240" w:lineRule="auto"/>
        <w:rPr>
          <w:rFonts w:ascii="Times New Roman" w:hAnsi="Times New Roman"/>
          <w:lang w:val="uk-UA"/>
        </w:rPr>
      </w:pPr>
    </w:p>
    <w:p w:rsidR="00476A61" w:rsidRDefault="00476A61" w:rsidP="00476A61">
      <w:pPr>
        <w:spacing w:after="0" w:line="240" w:lineRule="auto"/>
        <w:rPr>
          <w:rFonts w:ascii="Times New Roman" w:hAnsi="Times New Roman"/>
          <w:lang w:val="uk-UA"/>
        </w:rPr>
      </w:pPr>
      <w:r>
        <w:rPr>
          <w:rFonts w:ascii="Times New Roman" w:hAnsi="Times New Roman"/>
          <w:lang w:val="uk-UA"/>
        </w:rPr>
        <w:t>Підготували:</w:t>
      </w:r>
    </w:p>
    <w:p w:rsidR="00476A61" w:rsidRDefault="00476A61" w:rsidP="00476A61">
      <w:pPr>
        <w:spacing w:after="0" w:line="240" w:lineRule="auto"/>
        <w:rPr>
          <w:rFonts w:ascii="Times New Roman" w:hAnsi="Times New Roman"/>
          <w:lang w:val="uk-UA"/>
        </w:rPr>
      </w:pPr>
      <w:r>
        <w:rPr>
          <w:rFonts w:ascii="Times New Roman" w:hAnsi="Times New Roman"/>
          <w:lang w:val="uk-UA"/>
        </w:rPr>
        <w:t xml:space="preserve">Спеціаліст І категорії відділу фінансів, </w:t>
      </w:r>
    </w:p>
    <w:p w:rsidR="00476A61" w:rsidRDefault="00476A61" w:rsidP="00476A61">
      <w:pPr>
        <w:spacing w:after="0" w:line="240" w:lineRule="auto"/>
        <w:rPr>
          <w:rFonts w:ascii="Times New Roman" w:hAnsi="Times New Roman"/>
          <w:lang w:val="uk-UA"/>
        </w:rPr>
      </w:pPr>
      <w:r>
        <w:rPr>
          <w:rFonts w:ascii="Times New Roman" w:hAnsi="Times New Roman"/>
          <w:lang w:val="uk-UA"/>
        </w:rPr>
        <w:t>економічного розвитку та інвестицій</w:t>
      </w:r>
      <w:r>
        <w:rPr>
          <w:rFonts w:ascii="Times New Roman" w:hAnsi="Times New Roman"/>
          <w:lang w:val="uk-UA"/>
        </w:rPr>
        <w:tab/>
      </w:r>
      <w:r>
        <w:rPr>
          <w:rFonts w:ascii="Times New Roman" w:hAnsi="Times New Roman"/>
          <w:lang w:val="uk-UA"/>
        </w:rPr>
        <w:tab/>
        <w:t xml:space="preserve">                                            І.І. Клименко</w:t>
      </w:r>
    </w:p>
    <w:p w:rsidR="00476A61" w:rsidRDefault="00476A61" w:rsidP="00476A61">
      <w:pPr>
        <w:spacing w:after="0" w:line="240" w:lineRule="auto"/>
        <w:rPr>
          <w:rFonts w:ascii="Times New Roman" w:hAnsi="Times New Roman"/>
          <w:lang w:val="uk-UA"/>
        </w:rPr>
      </w:pPr>
    </w:p>
    <w:p w:rsidR="00476A61" w:rsidRDefault="00476A61" w:rsidP="00476A61">
      <w:pPr>
        <w:tabs>
          <w:tab w:val="left" w:pos="5535"/>
        </w:tabs>
        <w:spacing w:after="0" w:line="240" w:lineRule="auto"/>
        <w:jc w:val="center"/>
        <w:rPr>
          <w:rFonts w:ascii="Times New Roman" w:hAnsi="Times New Roman"/>
          <w:bCs/>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bCs/>
          <w:lang w:val="uk-UA"/>
        </w:rPr>
        <w:t xml:space="preserve"> </w:t>
      </w: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rPr>
          <w:lang w:val="uk-UA"/>
        </w:rPr>
      </w:pPr>
    </w:p>
    <w:p w:rsidR="00476A61" w:rsidRDefault="00476A61" w:rsidP="00476A61">
      <w:pPr>
        <w:spacing w:after="0" w:line="240" w:lineRule="auto"/>
        <w:ind w:left="6545"/>
        <w:rPr>
          <w:rFonts w:ascii="Times New Roman" w:hAnsi="Times New Roman"/>
          <w:sz w:val="18"/>
          <w:szCs w:val="18"/>
          <w:lang w:val="uk-UA"/>
        </w:rPr>
      </w:pPr>
      <w:r>
        <w:rPr>
          <w:rFonts w:ascii="Times New Roman" w:hAnsi="Times New Roman"/>
          <w:sz w:val="18"/>
          <w:szCs w:val="18"/>
          <w:lang w:val="uk-UA"/>
        </w:rPr>
        <w:t>Додаток 1</w:t>
      </w:r>
    </w:p>
    <w:p w:rsidR="00476A61" w:rsidRDefault="00476A61" w:rsidP="00476A61">
      <w:pPr>
        <w:spacing w:after="0" w:line="240" w:lineRule="auto"/>
        <w:rPr>
          <w:rFonts w:ascii="Times New Roman" w:hAnsi="Times New Roman"/>
          <w:sz w:val="18"/>
          <w:szCs w:val="18"/>
          <w:lang w:val="uk-UA"/>
        </w:rPr>
      </w:pPr>
      <w:r>
        <w:rPr>
          <w:rFonts w:ascii="Times New Roman" w:hAnsi="Times New Roman"/>
          <w:sz w:val="18"/>
          <w:szCs w:val="18"/>
          <w:lang w:val="uk-UA"/>
        </w:rPr>
        <w:lastRenderedPageBreak/>
        <w:t xml:space="preserve">                                                                                                                              </w:t>
      </w:r>
      <w:r w:rsidR="00E105A8">
        <w:rPr>
          <w:rFonts w:ascii="Times New Roman" w:hAnsi="Times New Roman"/>
          <w:sz w:val="18"/>
          <w:szCs w:val="18"/>
          <w:lang w:val="uk-UA"/>
        </w:rPr>
        <w:t>Д</w:t>
      </w:r>
      <w:r>
        <w:rPr>
          <w:rFonts w:ascii="Times New Roman" w:hAnsi="Times New Roman"/>
          <w:sz w:val="18"/>
          <w:szCs w:val="18"/>
          <w:lang w:val="uk-UA"/>
        </w:rPr>
        <w:t>о</w:t>
      </w:r>
      <w:r w:rsidR="00E105A8">
        <w:rPr>
          <w:rFonts w:ascii="Times New Roman" w:hAnsi="Times New Roman"/>
          <w:sz w:val="18"/>
          <w:szCs w:val="18"/>
          <w:lang w:val="uk-UA"/>
        </w:rPr>
        <w:t xml:space="preserve"> проекту рішення №___</w:t>
      </w:r>
      <w:r>
        <w:rPr>
          <w:rFonts w:ascii="Times New Roman" w:hAnsi="Times New Roman"/>
          <w:sz w:val="18"/>
          <w:szCs w:val="18"/>
          <w:lang w:val="uk-UA"/>
        </w:rPr>
        <w:t>/VII від 00.00.2019р.</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w:t>
      </w:r>
      <w:r>
        <w:rPr>
          <w:rFonts w:ascii="Times New Roman" w:hAnsi="Times New Roman"/>
          <w:sz w:val="18"/>
          <w:szCs w:val="18"/>
        </w:rPr>
        <w:t xml:space="preserve">Про </w:t>
      </w:r>
      <w:r>
        <w:rPr>
          <w:rFonts w:ascii="Times New Roman" w:hAnsi="Times New Roman"/>
          <w:sz w:val="18"/>
          <w:szCs w:val="18"/>
          <w:lang w:val="uk-UA"/>
        </w:rPr>
        <w:t xml:space="preserve">внесення змін до рішення </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сесії № 24-37/</w:t>
      </w:r>
      <w:r>
        <w:rPr>
          <w:rFonts w:ascii="Times New Roman" w:hAnsi="Times New Roman"/>
          <w:sz w:val="18"/>
          <w:szCs w:val="18"/>
          <w:lang w:val="en-US"/>
        </w:rPr>
        <w:t>VII</w:t>
      </w:r>
      <w:r>
        <w:rPr>
          <w:rFonts w:ascii="Times New Roman" w:hAnsi="Times New Roman"/>
          <w:sz w:val="18"/>
          <w:szCs w:val="18"/>
          <w:lang w:val="uk-UA"/>
        </w:rPr>
        <w:t xml:space="preserve"> від 22.12.2019 року</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«Про затвердження Плану економічного і</w:t>
      </w:r>
    </w:p>
    <w:p w:rsidR="00476A61" w:rsidRDefault="00476A61" w:rsidP="00476A61">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соціального розвитку </w:t>
      </w:r>
      <w:proofErr w:type="spellStart"/>
      <w:r>
        <w:rPr>
          <w:rFonts w:ascii="Times New Roman" w:hAnsi="Times New Roman"/>
          <w:sz w:val="18"/>
          <w:szCs w:val="18"/>
          <w:lang w:val="uk-UA"/>
        </w:rPr>
        <w:t>Степанківської</w:t>
      </w:r>
      <w:proofErr w:type="spellEnd"/>
      <w:r>
        <w:rPr>
          <w:rFonts w:ascii="Times New Roman" w:hAnsi="Times New Roman"/>
          <w:sz w:val="18"/>
          <w:szCs w:val="18"/>
          <w:lang w:val="uk-UA"/>
        </w:rPr>
        <w:t xml:space="preserve"> сільської </w:t>
      </w:r>
    </w:p>
    <w:p w:rsidR="00476A61" w:rsidRDefault="00476A61" w:rsidP="00476A61">
      <w:pPr>
        <w:spacing w:after="0" w:line="240" w:lineRule="auto"/>
        <w:jc w:val="both"/>
        <w:rPr>
          <w:rFonts w:ascii="Times New Roman" w:hAnsi="Times New Roman"/>
          <w:bCs/>
          <w:sz w:val="18"/>
          <w:szCs w:val="18"/>
          <w:lang w:val="uk-UA"/>
        </w:rPr>
      </w:pPr>
      <w:r>
        <w:rPr>
          <w:rFonts w:ascii="Times New Roman" w:hAnsi="Times New Roman"/>
          <w:sz w:val="18"/>
          <w:szCs w:val="18"/>
          <w:lang w:val="uk-UA"/>
        </w:rPr>
        <w:t xml:space="preserve">                                                                                                                              об’єднаної територіальної громади на 2019 рік</w:t>
      </w:r>
      <w:r>
        <w:rPr>
          <w:rFonts w:ascii="Times New Roman" w:hAnsi="Times New Roman"/>
          <w:bCs/>
          <w:sz w:val="18"/>
          <w:szCs w:val="18"/>
          <w:lang w:val="uk-UA"/>
        </w:rPr>
        <w:t xml:space="preserve">» </w:t>
      </w:r>
    </w:p>
    <w:p w:rsidR="00476A61" w:rsidRDefault="00476A61" w:rsidP="00476A61">
      <w:pPr>
        <w:shd w:val="clear" w:color="auto" w:fill="FFFFFF"/>
        <w:spacing w:after="0" w:line="240" w:lineRule="auto"/>
        <w:ind w:left="6545"/>
        <w:jc w:val="both"/>
        <w:outlineLvl w:val="0"/>
        <w:rPr>
          <w:rFonts w:ascii="Times New Roman" w:hAnsi="Times New Roman"/>
          <w:sz w:val="18"/>
          <w:szCs w:val="18"/>
          <w:lang w:val="uk-UA"/>
        </w:rPr>
      </w:pPr>
    </w:p>
    <w:p w:rsidR="00476A61" w:rsidRDefault="00476A61" w:rsidP="00476A61">
      <w:pPr>
        <w:ind w:left="-567" w:firstLine="567"/>
        <w:jc w:val="right"/>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ПЛАН </w:t>
      </w: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 xml:space="preserve">економічного і соціального розвитку </w:t>
      </w:r>
    </w:p>
    <w:p w:rsidR="00476A61" w:rsidRDefault="00476A61" w:rsidP="00476A61">
      <w:pPr>
        <w:ind w:left="-567" w:firstLine="567"/>
        <w:jc w:val="center"/>
        <w:rPr>
          <w:rFonts w:ascii="Times New Roman" w:hAnsi="Times New Roman"/>
          <w:b/>
          <w:sz w:val="40"/>
          <w:szCs w:val="40"/>
          <w:lang w:val="uk-UA"/>
        </w:rPr>
      </w:pPr>
      <w:proofErr w:type="spellStart"/>
      <w:r>
        <w:rPr>
          <w:rFonts w:ascii="Times New Roman" w:hAnsi="Times New Roman"/>
          <w:b/>
          <w:sz w:val="40"/>
          <w:szCs w:val="40"/>
          <w:lang w:val="uk-UA"/>
        </w:rPr>
        <w:t>Степанківської</w:t>
      </w:r>
      <w:proofErr w:type="spellEnd"/>
      <w:r>
        <w:rPr>
          <w:rFonts w:ascii="Times New Roman" w:hAnsi="Times New Roman"/>
          <w:b/>
          <w:sz w:val="40"/>
          <w:szCs w:val="40"/>
          <w:lang w:val="uk-UA"/>
        </w:rPr>
        <w:t xml:space="preserve"> сільської об’єднаної територіальної громади </w:t>
      </w: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на 2019 рік</w:t>
      </w:r>
    </w:p>
    <w:p w:rsidR="00476A61" w:rsidRDefault="00476A61" w:rsidP="00476A61">
      <w:pPr>
        <w:ind w:left="-567" w:firstLine="567"/>
        <w:jc w:val="center"/>
        <w:rPr>
          <w:rFonts w:ascii="Times New Roman" w:hAnsi="Times New Roman"/>
          <w:b/>
          <w:sz w:val="40"/>
          <w:szCs w:val="40"/>
          <w:lang w:val="uk-UA"/>
        </w:rPr>
      </w:pPr>
      <w:r>
        <w:rPr>
          <w:rFonts w:ascii="Times New Roman" w:hAnsi="Times New Roman"/>
          <w:b/>
          <w:sz w:val="40"/>
          <w:szCs w:val="40"/>
          <w:lang w:val="uk-UA"/>
        </w:rPr>
        <w:t>(нова редакція)</w:t>
      </w: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r>
        <w:rPr>
          <w:rFonts w:ascii="Times New Roman" w:hAnsi="Times New Roman"/>
          <w:b/>
          <w:sz w:val="24"/>
          <w:szCs w:val="24"/>
          <w:lang w:val="uk-UA"/>
        </w:rPr>
        <w:t>с. Степанки</w:t>
      </w: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p>
    <w:p w:rsidR="00476A61" w:rsidRDefault="00476A61" w:rsidP="00476A61">
      <w:pPr>
        <w:ind w:left="-567" w:firstLine="567"/>
        <w:jc w:val="center"/>
        <w:rPr>
          <w:rFonts w:ascii="Times New Roman" w:hAnsi="Times New Roman"/>
          <w:b/>
          <w:sz w:val="24"/>
          <w:szCs w:val="24"/>
          <w:lang w:val="uk-UA"/>
        </w:rPr>
      </w:pPr>
      <w:r>
        <w:rPr>
          <w:rFonts w:ascii="Times New Roman" w:hAnsi="Times New Roman"/>
          <w:b/>
          <w:sz w:val="24"/>
          <w:szCs w:val="24"/>
          <w:lang w:val="uk-UA"/>
        </w:rPr>
        <w:t>ЗМІСТ</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1. Вступ.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 Аналітична частина.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2.1. Географічне розташування , опис суміжних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сільської об’єднаної  територіальної громади.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2.2. Демографічна ситуація, ринок праці.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2.3. Стан розвитку інфраструктури.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2.4. Динаміка та особливості соціально-економічного розвитку.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2.5.  Соціальне забезпечення.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2.6. Фінансово-бюджетна ситуація.                                                                                      </w:t>
      </w:r>
    </w:p>
    <w:p w:rsidR="00476A61" w:rsidRDefault="00476A61" w:rsidP="00476A61">
      <w:pPr>
        <w:ind w:left="-567" w:firstLine="567"/>
        <w:jc w:val="both"/>
        <w:rPr>
          <w:rFonts w:ascii="Times New Roman" w:hAnsi="Times New Roman"/>
          <w:sz w:val="24"/>
          <w:szCs w:val="24"/>
          <w:lang w:val="uk-UA"/>
        </w:rPr>
      </w:pPr>
      <w:r>
        <w:rPr>
          <w:rFonts w:ascii="Times New Roman" w:hAnsi="Times New Roman"/>
          <w:sz w:val="24"/>
          <w:szCs w:val="24"/>
          <w:lang w:val="uk-UA"/>
        </w:rPr>
        <w:t xml:space="preserve">2.7.  Результати </w:t>
      </w:r>
      <w:r>
        <w:rPr>
          <w:rFonts w:ascii="Times New Roman" w:hAnsi="Times New Roman"/>
          <w:sz w:val="24"/>
          <w:szCs w:val="24"/>
          <w:lang w:val="en-US"/>
        </w:rPr>
        <w:t>SWOT</w:t>
      </w:r>
      <w:r>
        <w:rPr>
          <w:rFonts w:ascii="Times New Roman" w:hAnsi="Times New Roman"/>
          <w:sz w:val="24"/>
          <w:szCs w:val="24"/>
          <w:lang w:val="uk-UA"/>
        </w:rPr>
        <w:t xml:space="preserve"> – аналізу.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3. Мета, стратегічні, операційні цілі і завдання плану економічного і соціального</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  Пріоритетні заходи реалізації плану економічного і соціального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4.1. Основні заходи, які будуть проводитися за рахунок коштів бюджету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об’єднаної територіальної громади.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4.2. Перелік об’єктів, видатки на які у 2019 році будуть проводитися за рахунок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коштів бюджету розвитку.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4.3. Перелік об’єктів, фінансування яких у 2019 році пропонується здійснювати за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рахунок субвенції з державного бюджету місцевим бюджетам на здійснення заходів</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щодо соціально-економічного розвитку окремих категорій.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4.4. Перелік  заходів , які можуть реалізуватися за рахунок коштів субвенції з</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державного бюджету на формування інфраструктури об’єднаної територіальної</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громади.                                                                                                                                    </w:t>
      </w:r>
    </w:p>
    <w:p w:rsidR="00476A61" w:rsidRDefault="00476A61" w:rsidP="00476A61">
      <w:pPr>
        <w:ind w:left="-567" w:firstLine="567"/>
        <w:rPr>
          <w:rFonts w:ascii="Times New Roman" w:hAnsi="Times New Roman"/>
          <w:sz w:val="24"/>
          <w:szCs w:val="24"/>
          <w:lang w:val="uk-UA"/>
        </w:rPr>
      </w:pPr>
    </w:p>
    <w:p w:rsidR="00476A61" w:rsidRDefault="00476A61" w:rsidP="00476A61">
      <w:pPr>
        <w:ind w:left="-567" w:firstLine="567"/>
        <w:rPr>
          <w:rFonts w:ascii="Times New Roman" w:hAnsi="Times New Roman"/>
          <w:sz w:val="24"/>
          <w:szCs w:val="24"/>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1. Вступ</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Відповідно до Закону України «Про добровільне об’єднання територіальних громад», рішень сільських рад сіл: Степанки,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утворена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 з центром у селі Степанки.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План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Основною метою Плану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План визначає цілі, завдання та основні заходи економічного і соціального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на 2019 рік.</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right"/>
        <w:rPr>
          <w:rFonts w:ascii="Times New Roman" w:hAnsi="Times New Roman"/>
          <w:sz w:val="24"/>
          <w:szCs w:val="24"/>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 Аналітична частина.</w:t>
      </w: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lastRenderedPageBreak/>
        <w:t>2.1. Географічне розташування , опис суміжних території.</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розташовані населені пункти: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село Степанки – 2595 жителів; 1266 господарських дворів</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 xml:space="preserve"> – 588 жителів; 301 господарських дворів</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село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 3143 жителів; 1444 господарських дворів</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Розмір території  ОТГ становить 6826,5 га в т.ч. розмір сіл 1216,303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Сільськогосподарські угіддя – 958,8839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Рілля – 4647,032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Ліса і інші лісо вкриті площі – 602,7258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Землі водного фонду –75,5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Землі промислового значення – 118,32 га;</w:t>
      </w:r>
    </w:p>
    <w:p w:rsidR="00476A61" w:rsidRDefault="00476A61" w:rsidP="00476A61">
      <w:pPr>
        <w:ind w:firstLine="567"/>
        <w:rPr>
          <w:rFonts w:ascii="Times New Roman" w:hAnsi="Times New Roman"/>
          <w:sz w:val="24"/>
          <w:szCs w:val="24"/>
          <w:lang w:val="uk-UA"/>
        </w:rPr>
      </w:pPr>
      <w:r>
        <w:rPr>
          <w:rFonts w:ascii="Times New Roman" w:hAnsi="Times New Roman"/>
          <w:sz w:val="24"/>
          <w:szCs w:val="24"/>
          <w:lang w:val="uk-UA"/>
        </w:rPr>
        <w:t>Землі транспорту, зв’язку, енергетики -203,9753 га.</w:t>
      </w: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2.2. Демографічна ситуація, ринок праці.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Сучасна демографічна ситуація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с.Хацьки</w:t>
            </w:r>
            <w:proofErr w:type="spellEnd"/>
          </w:p>
        </w:tc>
      </w:tr>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6303</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rPr>
            </w:pPr>
            <w:r>
              <w:rPr>
                <w:rFonts w:ascii="Times New Roman" w:hAnsi="Times New Roman"/>
                <w:sz w:val="24"/>
                <w:szCs w:val="24"/>
                <w:lang w:val="uk-UA"/>
              </w:rPr>
              <w:t>2572</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588</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3143</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Дітей дошкільного віку</w:t>
            </w:r>
          </w:p>
          <w:p w:rsidR="00476A61" w:rsidRDefault="00476A61">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176</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245</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220</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800</w:t>
            </w:r>
          </w:p>
        </w:tc>
      </w:tr>
      <w:tr w:rsidR="00476A61" w:rsidTr="00476A61">
        <w:tc>
          <w:tcPr>
            <w:tcW w:w="3510"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rPr>
                <w:rFonts w:ascii="Times New Roman" w:hAnsi="Times New Roman"/>
                <w:sz w:val="24"/>
                <w:szCs w:val="24"/>
                <w:lang w:val="uk-UA"/>
              </w:rPr>
            </w:pPr>
            <w:r>
              <w:rPr>
                <w:rFonts w:ascii="Times New Roman" w:hAnsi="Times New Roman"/>
                <w:sz w:val="24"/>
                <w:szCs w:val="24"/>
                <w:lang w:val="uk-UA"/>
              </w:rPr>
              <w:t>Працездатне населення</w:t>
            </w:r>
          </w:p>
          <w:p w:rsidR="00476A61" w:rsidRDefault="00476A61">
            <w:pPr>
              <w:spacing w:after="0" w:line="240" w:lineRule="auto"/>
              <w:rPr>
                <w:rFonts w:ascii="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1410</w:t>
            </w:r>
          </w:p>
        </w:tc>
        <w:tc>
          <w:tcPr>
            <w:tcW w:w="14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258</w:t>
            </w:r>
          </w:p>
        </w:tc>
        <w:tc>
          <w:tcPr>
            <w:tcW w:w="141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1922</w:t>
            </w:r>
          </w:p>
        </w:tc>
      </w:tr>
    </w:tbl>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w:t>
      </w:r>
      <w:r>
        <w:rPr>
          <w:rFonts w:ascii="Times New Roman" w:hAnsi="Times New Roman"/>
          <w:sz w:val="24"/>
          <w:szCs w:val="24"/>
          <w:lang w:val="uk-UA"/>
        </w:rPr>
        <w:lastRenderedPageBreak/>
        <w:t>населення призведе до покращення демографічного стану сіл, збільшення населення, проте цей процес є тривалим і складним.</w:t>
      </w:r>
    </w:p>
    <w:p w:rsidR="00476A61" w:rsidRDefault="00476A61" w:rsidP="00476A61">
      <w:pPr>
        <w:jc w:val="both"/>
        <w:rPr>
          <w:sz w:val="24"/>
          <w:szCs w:val="24"/>
          <w:lang w:val="uk-UA"/>
        </w:rPr>
      </w:pPr>
      <w:r>
        <w:rPr>
          <w:rStyle w:val="fontstyle01"/>
          <w:sz w:val="24"/>
          <w:szCs w:val="24"/>
          <w:lang w:val="uk-UA"/>
        </w:rPr>
        <w:t xml:space="preserve">       </w:t>
      </w:r>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szCs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2.3. Стан розвитку інфраструктури.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Одним з пріоритетів</w:t>
      </w:r>
      <w:r>
        <w:rPr>
          <w:rStyle w:val="fontstyle01"/>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476A61" w:rsidTr="00476A61">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Виховательський склад</w:t>
            </w:r>
          </w:p>
        </w:tc>
      </w:tr>
      <w:tr w:rsidR="00476A61" w:rsidTr="00476A61">
        <w:tc>
          <w:tcPr>
            <w:tcW w:w="51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Степанківський</w:t>
            </w:r>
            <w:proofErr w:type="spellEnd"/>
            <w:r>
              <w:rPr>
                <w:rFonts w:ascii="Times New Roman" w:hAnsi="Times New Roman"/>
                <w:sz w:val="24"/>
                <w:szCs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76A61" w:rsidTr="00476A61">
        <w:tc>
          <w:tcPr>
            <w:tcW w:w="51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Хацьківський</w:t>
            </w:r>
            <w:proofErr w:type="spellEnd"/>
            <w:r>
              <w:rPr>
                <w:rFonts w:ascii="Times New Roman" w:hAnsi="Times New Roman"/>
                <w:sz w:val="24"/>
                <w:szCs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bl>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середня освіта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476A61" w:rsidTr="00476A61">
        <w:tc>
          <w:tcPr>
            <w:tcW w:w="5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Кількість учнів станом на </w:t>
            </w:r>
            <w:r>
              <w:rPr>
                <w:rFonts w:ascii="Times New Roman" w:hAnsi="Times New Roman"/>
                <w:sz w:val="24"/>
                <w:szCs w:val="24"/>
                <w:lang w:val="uk-UA"/>
              </w:rPr>
              <w:lastRenderedPageBreak/>
              <w:t>01.01.2019 рік</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Педагогічний склад</w:t>
            </w:r>
          </w:p>
        </w:tc>
      </w:tr>
      <w:tr w:rsidR="00476A61" w:rsidTr="00476A61">
        <w:tc>
          <w:tcPr>
            <w:tcW w:w="5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w:t>
            </w:r>
          </w:p>
        </w:tc>
        <w:tc>
          <w:tcPr>
            <w:tcW w:w="370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Степанківська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27</w:t>
            </w:r>
          </w:p>
        </w:tc>
      </w:tr>
      <w:tr w:rsidR="00476A61" w:rsidTr="00476A61">
        <w:tc>
          <w:tcPr>
            <w:tcW w:w="51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Хацьківська</w:t>
            </w:r>
            <w:proofErr w:type="spellEnd"/>
            <w:r>
              <w:rPr>
                <w:rFonts w:ascii="Times New Roman" w:hAnsi="Times New Roman"/>
                <w:sz w:val="24"/>
                <w:szCs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 </w:t>
            </w:r>
            <w:proofErr w:type="spellStart"/>
            <w:r>
              <w:rPr>
                <w:rFonts w:ascii="Times New Roman" w:hAnsi="Times New Roman"/>
                <w:sz w:val="24"/>
                <w:szCs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26</w:t>
            </w:r>
          </w:p>
        </w:tc>
      </w:tr>
    </w:tbl>
    <w:p w:rsidR="00476A61" w:rsidRDefault="00476A61" w:rsidP="00476A61">
      <w:pPr>
        <w:ind w:firstLine="567"/>
        <w:jc w:val="both"/>
        <w:rPr>
          <w:rFonts w:ascii="Times New Roman" w:hAnsi="Times New Roman"/>
          <w:sz w:val="24"/>
          <w:szCs w:val="24"/>
          <w:lang w:val="uk-UA"/>
        </w:rPr>
      </w:pP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Культурно-освітню роботу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та філія-бібліотека КЗ «ЦПБ» в с. </w:t>
      </w:r>
      <w:proofErr w:type="spellStart"/>
      <w:r>
        <w:rPr>
          <w:rFonts w:ascii="Times New Roman" w:hAnsi="Times New Roman"/>
          <w:sz w:val="24"/>
          <w:szCs w:val="24"/>
          <w:lang w:val="uk-UA"/>
        </w:rPr>
        <w:t>Бузуків</w:t>
      </w:r>
      <w:proofErr w:type="spellEnd"/>
      <w:r>
        <w:rPr>
          <w:rFonts w:ascii="Times New Roman" w:hAnsi="Times New Roman"/>
          <w:sz w:val="24"/>
          <w:szCs w:val="24"/>
          <w:lang w:val="uk-UA"/>
        </w:rPr>
        <w:t>.</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кабінет та лабораторія.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Основним пріоритетом системи охорони здоров’я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є забезпеченість мешканців вчасною і професійною медичною допомогою.</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сіл функціонує 24 </w:t>
      </w:r>
      <w:proofErr w:type="spellStart"/>
      <w:r>
        <w:rPr>
          <w:rFonts w:ascii="Times New Roman" w:hAnsi="Times New Roman"/>
          <w:sz w:val="24"/>
          <w:szCs w:val="24"/>
          <w:lang w:val="uk-UA"/>
        </w:rPr>
        <w:t>торігвельних</w:t>
      </w:r>
      <w:proofErr w:type="spellEnd"/>
      <w:r>
        <w:rPr>
          <w:rFonts w:ascii="Times New Roman" w:hAnsi="Times New Roman"/>
          <w:sz w:val="24"/>
          <w:szCs w:val="24"/>
          <w:lang w:val="uk-UA"/>
        </w:rPr>
        <w:t xml:space="preserve">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 </w:t>
      </w:r>
      <w:r>
        <w:rPr>
          <w:rFonts w:ascii="Times New Roman" w:hAnsi="Times New Roman"/>
          <w:sz w:val="24"/>
          <w:szCs w:val="24"/>
          <w:lang w:val="uk-UA"/>
        </w:rPr>
        <w:lastRenderedPageBreak/>
        <w:t>послуги надають компанії:ПАТ « Укртелеком», ТОВ «</w:t>
      </w:r>
      <w:proofErr w:type="spellStart"/>
      <w:r>
        <w:rPr>
          <w:rFonts w:ascii="Times New Roman" w:hAnsi="Times New Roman"/>
          <w:sz w:val="24"/>
          <w:szCs w:val="24"/>
          <w:lang w:val="uk-UA"/>
        </w:rPr>
        <w:t>Інтертелеком</w:t>
      </w:r>
      <w:proofErr w:type="spellEnd"/>
      <w:r>
        <w:rPr>
          <w:rFonts w:ascii="Times New Roman" w:hAnsi="Times New Roman"/>
          <w:sz w:val="24"/>
          <w:szCs w:val="24"/>
          <w:lang w:val="uk-UA"/>
        </w:rPr>
        <w:t>», кооператив «</w:t>
      </w:r>
      <w:proofErr w:type="spellStart"/>
      <w:r>
        <w:rPr>
          <w:rFonts w:ascii="Times New Roman" w:hAnsi="Times New Roman"/>
          <w:sz w:val="24"/>
          <w:szCs w:val="24"/>
          <w:lang w:val="uk-UA"/>
        </w:rPr>
        <w:t>Радіотехнік»,ПП</w:t>
      </w:r>
      <w:proofErr w:type="spellEnd"/>
      <w:r>
        <w:rPr>
          <w:rFonts w:ascii="Times New Roman" w:hAnsi="Times New Roman"/>
          <w:sz w:val="24"/>
          <w:szCs w:val="24"/>
          <w:lang w:val="uk-UA"/>
        </w:rPr>
        <w:t xml:space="preserve"> «</w:t>
      </w:r>
      <w:r>
        <w:rPr>
          <w:rFonts w:ascii="Times New Roman" w:hAnsi="Times New Roman"/>
          <w:sz w:val="24"/>
          <w:szCs w:val="24"/>
          <w:lang w:val="en-US"/>
        </w:rPr>
        <w:t>ALDEN</w:t>
      </w:r>
      <w:r>
        <w:rPr>
          <w:rFonts w:ascii="Times New Roman" w:hAnsi="Times New Roman"/>
          <w:sz w:val="24"/>
          <w:szCs w:val="24"/>
          <w:lang w:val="uk-UA"/>
        </w:rPr>
        <w:t xml:space="preserve">».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Загальна довжина доріг сіл ОТГ складає 67,87 км.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енергопостачання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w:t>
      </w:r>
      <w:proofErr w:type="spellStart"/>
      <w:r>
        <w:rPr>
          <w:rFonts w:ascii="Times New Roman" w:hAnsi="Times New Roman"/>
          <w:sz w:val="24"/>
          <w:szCs w:val="24"/>
          <w:lang w:val="uk-UA"/>
        </w:rPr>
        <w:t>Черкасиобленерго</w:t>
      </w:r>
      <w:proofErr w:type="spellEnd"/>
      <w:r>
        <w:rPr>
          <w:rFonts w:ascii="Times New Roman" w:hAnsi="Times New Roman"/>
          <w:sz w:val="24"/>
          <w:szCs w:val="24"/>
          <w:lang w:val="uk-UA"/>
        </w:rPr>
        <w:t>» Черкаський район електричних мереж, що здійснює розподіл електроенергії електромережами споживачам  та ТОВ «ЧЕРКАСИЕНЕРГОЗБУТ»  здійснює  постачання електроенергії електромережами споживачам.</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Систему газопостачання в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ОТГ представляє ПАТ «Черкасигаз» - компанія, що здійснює передачу природного газу споживачам та  ТОВ «СЕРВІС ГРУПП ЛТД» постачання природного газу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Фінансування сфери фізичної культури та спорту здійснюється з місцевого бюджету та потребує поліпшення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476A61" w:rsidRDefault="00476A61" w:rsidP="00476A61">
      <w:pPr>
        <w:ind w:firstLine="567"/>
        <w:jc w:val="both"/>
        <w:rPr>
          <w:rFonts w:ascii="Times New Roman" w:hAnsi="Times New Roman"/>
          <w:b/>
          <w:sz w:val="36"/>
          <w:szCs w:val="36"/>
          <w:lang w:val="uk-UA"/>
        </w:rPr>
      </w:pPr>
    </w:p>
    <w:p w:rsidR="00476A61" w:rsidRDefault="00476A61" w:rsidP="00476A61">
      <w:pPr>
        <w:ind w:firstLine="567"/>
        <w:jc w:val="both"/>
        <w:rPr>
          <w:rFonts w:ascii="Times New Roman" w:hAnsi="Times New Roman"/>
          <w:b/>
          <w:sz w:val="36"/>
          <w:szCs w:val="36"/>
          <w:lang w:val="uk-UA"/>
        </w:rPr>
      </w:pPr>
      <w:r>
        <w:rPr>
          <w:rFonts w:ascii="Times New Roman" w:hAnsi="Times New Roman"/>
          <w:b/>
          <w:sz w:val="36"/>
          <w:szCs w:val="36"/>
          <w:lang w:val="uk-UA"/>
        </w:rPr>
        <w:t>2.4. Динаміка та особливості соціально-економічного розвитку.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населених пунктів ОТГ працюють СТОВ «Степанки», ФГ «</w:t>
      </w:r>
      <w:proofErr w:type="spellStart"/>
      <w:r>
        <w:rPr>
          <w:rFonts w:ascii="Times New Roman" w:hAnsi="Times New Roman"/>
          <w:sz w:val="24"/>
          <w:szCs w:val="24"/>
          <w:lang w:val="uk-UA"/>
        </w:rPr>
        <w:t>Степанківське</w:t>
      </w:r>
      <w:proofErr w:type="spellEnd"/>
      <w:r>
        <w:rPr>
          <w:rFonts w:ascii="Times New Roman" w:hAnsi="Times New Roman"/>
          <w:sz w:val="24"/>
          <w:szCs w:val="24"/>
          <w:lang w:val="uk-UA"/>
        </w:rPr>
        <w:t>», СФГ «Сім’я Хорошковських», ПП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-Агро», ФГ «</w:t>
      </w:r>
      <w:proofErr w:type="spellStart"/>
      <w:r>
        <w:rPr>
          <w:rFonts w:ascii="Times New Roman" w:hAnsi="Times New Roman"/>
          <w:sz w:val="24"/>
          <w:szCs w:val="24"/>
          <w:lang w:val="uk-UA"/>
        </w:rPr>
        <w:t>Нещерет</w:t>
      </w:r>
      <w:proofErr w:type="spellEnd"/>
      <w:r>
        <w:rPr>
          <w:rFonts w:ascii="Times New Roman" w:hAnsi="Times New Roman"/>
          <w:sz w:val="24"/>
          <w:szCs w:val="24"/>
          <w:lang w:val="uk-UA"/>
        </w:rPr>
        <w:t>», які обробляють 3691,835 га земельних угідь.</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w:t>
      </w:r>
      <w:r>
        <w:rPr>
          <w:rFonts w:ascii="Times New Roman" w:hAnsi="Times New Roman"/>
          <w:sz w:val="24"/>
          <w:szCs w:val="24"/>
          <w:lang w:val="uk-UA"/>
        </w:rPr>
        <w:lastRenderedPageBreak/>
        <w:t>знаходиться в користуванні  СКП «</w:t>
      </w:r>
      <w:proofErr w:type="spellStart"/>
      <w:r>
        <w:rPr>
          <w:rFonts w:ascii="Times New Roman" w:hAnsi="Times New Roman"/>
          <w:sz w:val="24"/>
          <w:szCs w:val="24"/>
          <w:lang w:val="uk-UA"/>
        </w:rPr>
        <w:t>Райліс</w:t>
      </w:r>
      <w:proofErr w:type="spellEnd"/>
      <w:r>
        <w:rPr>
          <w:rFonts w:ascii="Times New Roman" w:hAnsi="Times New Roman"/>
          <w:sz w:val="24"/>
          <w:szCs w:val="24"/>
          <w:lang w:val="uk-UA"/>
        </w:rPr>
        <w:t>». Щорічні рубки лісу, пов’язані з реформуванням та оздоровленням угідь.</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 території ОТГ розташовано понад 50 підприємств, установ та організацій, в яких працюють  місцеві жителі.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Є значна потреба: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у створенні додаткових робочих місць;</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розвитку малого та середнього бізнесу села;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покращення професійної підготовки;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покращення соціального забезпечення населення.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Для збереження навколишнього середовища необхідно запровадити наступні заходи:</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використовувати біологічні заходи захисту для вирощування с/г культур;</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провести очистку бокової осушувальної мережі;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 провести реконструкцію </w:t>
      </w:r>
      <w:proofErr w:type="spellStart"/>
      <w:r>
        <w:rPr>
          <w:rFonts w:ascii="Times New Roman" w:hAnsi="Times New Roman"/>
          <w:sz w:val="24"/>
          <w:szCs w:val="24"/>
          <w:lang w:val="uk-UA"/>
        </w:rPr>
        <w:t>шлюза</w:t>
      </w:r>
      <w:proofErr w:type="spellEnd"/>
      <w:r>
        <w:rPr>
          <w:rFonts w:ascii="Times New Roman" w:hAnsi="Times New Roman"/>
          <w:sz w:val="24"/>
          <w:szCs w:val="24"/>
          <w:lang w:val="uk-UA"/>
        </w:rPr>
        <w:t>-регулятора.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Влітку проводиться покіс  трави на всій території ОТГ.</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476A61" w:rsidRDefault="00476A61" w:rsidP="00476A61">
      <w:pPr>
        <w:ind w:firstLine="567"/>
        <w:jc w:val="both"/>
        <w:rPr>
          <w:rFonts w:ascii="Times New Roman" w:hAnsi="Times New Roman"/>
          <w:sz w:val="24"/>
          <w:szCs w:val="24"/>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2.5. Соціальне забезпечення.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w:t>
      </w:r>
      <w:r>
        <w:rPr>
          <w:rFonts w:ascii="Times New Roman" w:hAnsi="Times New Roman"/>
          <w:sz w:val="24"/>
          <w:szCs w:val="24"/>
          <w:lang w:val="uk-UA"/>
        </w:rPr>
        <w:lastRenderedPageBreak/>
        <w:t>та їх навчання. Потребують роз’яснення проблеми професійної підготовки, продуктивної зайнятості, охорони здоров’я, соціального забезпечення.</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xml:space="preserve">Останніми роками спостерігається і нестабільність рівня життя більшості сімей у </w:t>
      </w:r>
      <w:proofErr w:type="spellStart"/>
      <w:r>
        <w:rPr>
          <w:rFonts w:ascii="Times New Roman" w:hAnsi="Times New Roman"/>
          <w:sz w:val="24"/>
          <w:szCs w:val="24"/>
          <w:lang w:val="uk-UA"/>
        </w:rPr>
        <w:t>Степанківській</w:t>
      </w:r>
      <w:proofErr w:type="spellEnd"/>
      <w:r>
        <w:rPr>
          <w:rFonts w:ascii="Times New Roman" w:hAnsi="Times New Roman"/>
          <w:sz w:val="24"/>
          <w:szCs w:val="24"/>
          <w:lang w:val="uk-UA"/>
        </w:rPr>
        <w:t xml:space="preserve"> сільській ОТГ.</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Потрібно відмітити статистику по селах:</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малозабезпечених громадян – 89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багатодітні сім’ї - 45 сімей;</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сім’ї з дітьми-інвалідами - 16 сімей;</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круглих сиріт – 7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інваліди ВВВ – 4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 одиноких пенсіонерів – 81 чол.</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476A61" w:rsidRDefault="00476A61" w:rsidP="00476A61">
      <w:pPr>
        <w:ind w:firstLine="567"/>
        <w:jc w:val="both"/>
        <w:rPr>
          <w:rFonts w:ascii="Times New Roman" w:hAnsi="Times New Roman"/>
          <w:sz w:val="24"/>
          <w:szCs w:val="24"/>
          <w:lang w:val="uk-UA"/>
        </w:rPr>
      </w:pPr>
      <w:r>
        <w:rPr>
          <w:rFonts w:ascii="Times New Roman" w:hAnsi="Times New Roman"/>
          <w:sz w:val="24"/>
          <w:szCs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476A61" w:rsidRDefault="00476A61" w:rsidP="00476A61">
      <w:pPr>
        <w:ind w:left="-567" w:firstLine="567"/>
        <w:rPr>
          <w:rFonts w:ascii="Times New Roman" w:hAnsi="Times New Roman"/>
          <w:b/>
          <w:sz w:val="36"/>
          <w:szCs w:val="36"/>
          <w:lang w:val="uk-UA"/>
        </w:rPr>
      </w:pPr>
    </w:p>
    <w:p w:rsidR="00476A61" w:rsidRDefault="00476A61" w:rsidP="00476A61">
      <w:pPr>
        <w:ind w:left="-567" w:firstLine="567"/>
        <w:rPr>
          <w:rFonts w:ascii="Times New Roman" w:hAnsi="Times New Roman"/>
          <w:b/>
          <w:sz w:val="36"/>
          <w:szCs w:val="36"/>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2.6. Фінансово-бюджетна ситуація.</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476A61" w:rsidRDefault="00476A61" w:rsidP="00476A61">
      <w:pPr>
        <w:jc w:val="both"/>
        <w:rPr>
          <w:rFonts w:ascii="Times New Roman" w:hAnsi="Times New Roman"/>
          <w:sz w:val="24"/>
          <w:szCs w:val="24"/>
        </w:rPr>
      </w:pPr>
      <w:r>
        <w:rPr>
          <w:rFonts w:ascii="Times New Roman" w:hAnsi="Times New Roman"/>
          <w:sz w:val="24"/>
          <w:szCs w:val="24"/>
          <w:lang w:val="uk-UA"/>
        </w:rPr>
        <w:lastRenderedPageBreak/>
        <w:t xml:space="preserve">     </w:t>
      </w:r>
      <w:r>
        <w:rPr>
          <w:rFonts w:ascii="Times New Roman" w:hAnsi="Times New Roman"/>
          <w:sz w:val="24"/>
          <w:szCs w:val="24"/>
        </w:rPr>
        <w:t xml:space="preserve">Одним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найефективніших</w:t>
      </w:r>
      <w:proofErr w:type="spellEnd"/>
      <w:r>
        <w:rPr>
          <w:rFonts w:ascii="Times New Roman" w:hAnsi="Times New Roman"/>
          <w:sz w:val="24"/>
          <w:szCs w:val="24"/>
        </w:rPr>
        <w:t xml:space="preserve"> </w:t>
      </w:r>
      <w:proofErr w:type="spellStart"/>
      <w:r>
        <w:rPr>
          <w:rFonts w:ascii="Times New Roman" w:hAnsi="Times New Roman"/>
          <w:sz w:val="24"/>
          <w:szCs w:val="24"/>
        </w:rPr>
        <w:t>інструментів</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регулювання</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економічного</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країни</w:t>
      </w:r>
      <w:proofErr w:type="spellEnd"/>
      <w:r>
        <w:rPr>
          <w:rFonts w:ascii="Times New Roman" w:hAnsi="Times New Roman"/>
          <w:sz w:val="24"/>
          <w:szCs w:val="24"/>
        </w:rPr>
        <w:t xml:space="preserve"> є </w:t>
      </w:r>
      <w:proofErr w:type="spellStart"/>
      <w:r>
        <w:rPr>
          <w:rFonts w:ascii="Times New Roman" w:hAnsi="Times New Roman"/>
          <w:sz w:val="24"/>
          <w:szCs w:val="24"/>
        </w:rPr>
        <w:t>бюджетна</w:t>
      </w:r>
      <w:proofErr w:type="spellEnd"/>
      <w:r>
        <w:rPr>
          <w:rFonts w:ascii="Times New Roman" w:hAnsi="Times New Roman"/>
          <w:sz w:val="24"/>
          <w:szCs w:val="24"/>
        </w:rPr>
        <w:t xml:space="preserve"> </w:t>
      </w:r>
      <w:proofErr w:type="spellStart"/>
      <w:r>
        <w:rPr>
          <w:rFonts w:ascii="Times New Roman" w:hAnsi="Times New Roman"/>
          <w:sz w:val="24"/>
          <w:szCs w:val="24"/>
        </w:rPr>
        <w:t>політика</w:t>
      </w:r>
      <w:proofErr w:type="spellEnd"/>
      <w:r>
        <w:rPr>
          <w:rFonts w:ascii="Times New Roman" w:hAnsi="Times New Roman"/>
          <w:sz w:val="24"/>
          <w:szCs w:val="24"/>
        </w:rPr>
        <w:t xml:space="preserve">.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Метою </w:t>
      </w:r>
      <w:proofErr w:type="spellStart"/>
      <w:r>
        <w:rPr>
          <w:rFonts w:ascii="Times New Roman" w:hAnsi="Times New Roman"/>
          <w:sz w:val="24"/>
          <w:szCs w:val="24"/>
        </w:rPr>
        <w:t>бюджетної</w:t>
      </w:r>
      <w:proofErr w:type="spellEnd"/>
      <w:r>
        <w:rPr>
          <w:rFonts w:ascii="Times New Roman" w:hAnsi="Times New Roman"/>
          <w:sz w:val="24"/>
          <w:szCs w:val="24"/>
        </w:rPr>
        <w:t xml:space="preserve"> </w:t>
      </w:r>
      <w:proofErr w:type="spellStart"/>
      <w:r>
        <w:rPr>
          <w:rFonts w:ascii="Times New Roman" w:hAnsi="Times New Roman"/>
          <w:sz w:val="24"/>
          <w:szCs w:val="24"/>
        </w:rPr>
        <w:t>політики</w:t>
      </w:r>
      <w:proofErr w:type="spellEnd"/>
      <w:r>
        <w:rPr>
          <w:rFonts w:ascii="Times New Roman" w:hAnsi="Times New Roman"/>
          <w:sz w:val="24"/>
          <w:szCs w:val="24"/>
        </w:rPr>
        <w:t xml:space="preserve"> є </w:t>
      </w:r>
      <w:proofErr w:type="spellStart"/>
      <w:r>
        <w:rPr>
          <w:rFonts w:ascii="Times New Roman" w:hAnsi="Times New Roman"/>
          <w:sz w:val="24"/>
          <w:szCs w:val="24"/>
        </w:rPr>
        <w:t>конкретний</w:t>
      </w:r>
      <w:proofErr w:type="spellEnd"/>
      <w:r>
        <w:rPr>
          <w:rFonts w:ascii="Times New Roman" w:hAnsi="Times New Roman"/>
          <w:sz w:val="24"/>
          <w:szCs w:val="24"/>
        </w:rPr>
        <w:t xml:space="preserve"> результат. При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бюджету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лише</w:t>
      </w:r>
      <w:proofErr w:type="spellEnd"/>
      <w:r>
        <w:rPr>
          <w:rFonts w:ascii="Times New Roman" w:hAnsi="Times New Roman"/>
          <w:sz w:val="24"/>
          <w:szCs w:val="24"/>
        </w:rPr>
        <w:t xml:space="preserve"> на </w:t>
      </w:r>
      <w:proofErr w:type="spellStart"/>
      <w:r>
        <w:rPr>
          <w:rFonts w:ascii="Times New Roman" w:hAnsi="Times New Roman"/>
          <w:sz w:val="24"/>
          <w:szCs w:val="24"/>
        </w:rPr>
        <w:t>основі</w:t>
      </w:r>
      <w:proofErr w:type="spellEnd"/>
      <w:r>
        <w:rPr>
          <w:rFonts w:ascii="Times New Roman" w:hAnsi="Times New Roman"/>
          <w:sz w:val="24"/>
          <w:szCs w:val="24"/>
        </w:rPr>
        <w:t xml:space="preserve"> </w:t>
      </w:r>
      <w:proofErr w:type="spellStart"/>
      <w:r>
        <w:rPr>
          <w:rFonts w:ascii="Times New Roman" w:hAnsi="Times New Roman"/>
          <w:sz w:val="24"/>
          <w:szCs w:val="24"/>
        </w:rPr>
        <w:t>функціональної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економічної</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класифікацій</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ж за </w:t>
      </w:r>
      <w:proofErr w:type="spellStart"/>
      <w:r>
        <w:rPr>
          <w:rFonts w:ascii="Times New Roman" w:hAnsi="Times New Roman"/>
          <w:sz w:val="24"/>
          <w:szCs w:val="24"/>
        </w:rPr>
        <w:t>економічною</w:t>
      </w:r>
      <w:proofErr w:type="spellEnd"/>
      <w:r>
        <w:rPr>
          <w:rFonts w:ascii="Times New Roman" w:hAnsi="Times New Roman"/>
          <w:sz w:val="24"/>
          <w:szCs w:val="24"/>
        </w:rPr>
        <w:t xml:space="preserve"> </w:t>
      </w:r>
      <w:proofErr w:type="spellStart"/>
      <w:r>
        <w:rPr>
          <w:rFonts w:ascii="Times New Roman" w:hAnsi="Times New Roman"/>
          <w:sz w:val="24"/>
          <w:szCs w:val="24"/>
        </w:rPr>
        <w:t>класифікацією</w:t>
      </w:r>
      <w:proofErr w:type="spellEnd"/>
      <w:r>
        <w:rPr>
          <w:rFonts w:ascii="Times New Roman" w:hAnsi="Times New Roman"/>
          <w:sz w:val="24"/>
          <w:szCs w:val="24"/>
          <w:lang w:val="uk-UA"/>
        </w:rPr>
        <w:t>,</w:t>
      </w:r>
      <w:r>
        <w:rPr>
          <w:rFonts w:ascii="Times New Roman" w:hAnsi="Times New Roman"/>
          <w:sz w:val="24"/>
          <w:szCs w:val="24"/>
        </w:rPr>
        <w:t xml:space="preserve"> то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розподіл</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вигляд</w:t>
      </w:r>
      <w:proofErr w:type="spellEnd"/>
      <w:r>
        <w:rPr>
          <w:rFonts w:ascii="Times New Roman" w:hAnsi="Times New Roman"/>
          <w:sz w:val="24"/>
          <w:szCs w:val="24"/>
        </w:rPr>
        <w:t xml:space="preserve"> форм, </w:t>
      </w:r>
      <w:proofErr w:type="spellStart"/>
      <w:r>
        <w:rPr>
          <w:rFonts w:ascii="Times New Roman" w:hAnsi="Times New Roman"/>
          <w:sz w:val="24"/>
          <w:szCs w:val="24"/>
        </w:rPr>
        <w:t>заповнених</w:t>
      </w:r>
      <w:proofErr w:type="spellEnd"/>
      <w:r>
        <w:rPr>
          <w:rFonts w:ascii="Times New Roman" w:hAnsi="Times New Roman"/>
          <w:sz w:val="24"/>
          <w:szCs w:val="24"/>
        </w:rPr>
        <w:t xml:space="preserve"> </w:t>
      </w:r>
      <w:proofErr w:type="spellStart"/>
      <w:r>
        <w:rPr>
          <w:rFonts w:ascii="Times New Roman" w:hAnsi="Times New Roman"/>
          <w:sz w:val="24"/>
          <w:szCs w:val="24"/>
        </w:rPr>
        <w:t>даними</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категорій</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але не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жодної</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про </w:t>
      </w:r>
      <w:proofErr w:type="spellStart"/>
      <w:r>
        <w:rPr>
          <w:rFonts w:ascii="Times New Roman" w:hAnsi="Times New Roman"/>
          <w:sz w:val="24"/>
          <w:szCs w:val="24"/>
        </w:rPr>
        <w:t>ціль</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та </w:t>
      </w:r>
      <w:proofErr w:type="spellStart"/>
      <w:r>
        <w:rPr>
          <w:rFonts w:ascii="Times New Roman" w:hAnsi="Times New Roman"/>
          <w:sz w:val="24"/>
          <w:szCs w:val="24"/>
        </w:rPr>
        <w:t>потенційний</w:t>
      </w:r>
      <w:proofErr w:type="spellEnd"/>
      <w:r>
        <w:rPr>
          <w:rFonts w:ascii="Times New Roman" w:hAnsi="Times New Roman"/>
          <w:sz w:val="24"/>
          <w:szCs w:val="24"/>
        </w:rPr>
        <w:t xml:space="preserve"> </w:t>
      </w:r>
      <w:proofErr w:type="spellStart"/>
      <w:r>
        <w:rPr>
          <w:rFonts w:ascii="Times New Roman" w:hAnsi="Times New Roman"/>
          <w:sz w:val="24"/>
          <w:szCs w:val="24"/>
        </w:rPr>
        <w:t>ефект</w:t>
      </w:r>
      <w:proofErr w:type="spellEnd"/>
      <w:r>
        <w:rPr>
          <w:rFonts w:ascii="Times New Roman" w:hAnsi="Times New Roman"/>
          <w:sz w:val="24"/>
          <w:szCs w:val="24"/>
        </w:rPr>
        <w:t xml:space="preserve">.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Тож</w:t>
      </w:r>
      <w:proofErr w:type="spellEnd"/>
      <w:r>
        <w:rPr>
          <w:rFonts w:ascii="Times New Roman" w:hAnsi="Times New Roman"/>
          <w:sz w:val="24"/>
          <w:szCs w:val="24"/>
        </w:rPr>
        <w:t xml:space="preserve">, як </w:t>
      </w:r>
      <w:proofErr w:type="spellStart"/>
      <w:r>
        <w:rPr>
          <w:rFonts w:ascii="Times New Roman" w:hAnsi="Times New Roman"/>
          <w:sz w:val="24"/>
          <w:szCs w:val="24"/>
        </w:rPr>
        <w:t>бачимо</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w:t>
      </w:r>
      <w:proofErr w:type="spellStart"/>
      <w:r>
        <w:rPr>
          <w:rFonts w:ascii="Times New Roman" w:hAnsi="Times New Roman"/>
          <w:sz w:val="24"/>
          <w:szCs w:val="24"/>
        </w:rPr>
        <w:t>методологія</w:t>
      </w:r>
      <w:proofErr w:type="spellEnd"/>
      <w:r>
        <w:rPr>
          <w:rFonts w:ascii="Times New Roman" w:hAnsi="Times New Roman"/>
          <w:sz w:val="24"/>
          <w:szCs w:val="24"/>
        </w:rPr>
        <w:t xml:space="preserve"> не </w:t>
      </w:r>
      <w:proofErr w:type="spellStart"/>
      <w:r>
        <w:rPr>
          <w:rFonts w:ascii="Times New Roman" w:hAnsi="Times New Roman"/>
          <w:sz w:val="24"/>
          <w:szCs w:val="24"/>
        </w:rPr>
        <w:t>встановлює</w:t>
      </w:r>
      <w:proofErr w:type="spellEnd"/>
      <w:r>
        <w:rPr>
          <w:rFonts w:ascii="Times New Roman" w:hAnsi="Times New Roman"/>
          <w:sz w:val="24"/>
          <w:szCs w:val="24"/>
        </w:rPr>
        <w:t xml:space="preserve"> </w:t>
      </w:r>
      <w:proofErr w:type="spellStart"/>
      <w:r>
        <w:rPr>
          <w:rFonts w:ascii="Times New Roman" w:hAnsi="Times New Roman"/>
          <w:sz w:val="24"/>
          <w:szCs w:val="24"/>
        </w:rPr>
        <w:t>чіткого</w:t>
      </w:r>
      <w:proofErr w:type="spellEnd"/>
      <w:r>
        <w:rPr>
          <w:rFonts w:ascii="Times New Roman" w:hAnsi="Times New Roman"/>
          <w:sz w:val="24"/>
          <w:szCs w:val="24"/>
        </w:rPr>
        <w:t xml:space="preserve">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між</w:t>
      </w:r>
      <w:proofErr w:type="spellEnd"/>
      <w:r>
        <w:rPr>
          <w:rFonts w:ascii="Times New Roman" w:hAnsi="Times New Roman"/>
          <w:sz w:val="24"/>
          <w:szCs w:val="24"/>
        </w:rPr>
        <w:t xml:space="preserve"> ресурсами,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були</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та результатами,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отримала</w:t>
      </w:r>
      <w:proofErr w:type="spellEnd"/>
      <w:r>
        <w:rPr>
          <w:rFonts w:ascii="Times New Roman" w:hAnsi="Times New Roman"/>
          <w:sz w:val="24"/>
          <w:szCs w:val="24"/>
        </w:rPr>
        <w:t xml:space="preserve"> громада. У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проаналізувати</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на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певних</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Проаналізувавши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зазначене</w:t>
      </w:r>
      <w:proofErr w:type="spellEnd"/>
      <w:r>
        <w:rPr>
          <w:rFonts w:ascii="Times New Roman" w:hAnsi="Times New Roman"/>
          <w:sz w:val="24"/>
          <w:szCs w:val="24"/>
        </w:rPr>
        <w:t xml:space="preserve">, </w:t>
      </w:r>
      <w:proofErr w:type="spellStart"/>
      <w:r>
        <w:rPr>
          <w:rFonts w:ascii="Times New Roman" w:hAnsi="Times New Roman"/>
          <w:sz w:val="24"/>
          <w:szCs w:val="24"/>
        </w:rPr>
        <w:t>можна</w:t>
      </w:r>
      <w:proofErr w:type="spellEnd"/>
      <w:r>
        <w:rPr>
          <w:rFonts w:ascii="Times New Roman" w:hAnsi="Times New Roman"/>
          <w:sz w:val="24"/>
          <w:szCs w:val="24"/>
        </w:rPr>
        <w:t xml:space="preserve"> </w:t>
      </w:r>
      <w:proofErr w:type="spellStart"/>
      <w:r>
        <w:rPr>
          <w:rFonts w:ascii="Times New Roman" w:hAnsi="Times New Roman"/>
          <w:sz w:val="24"/>
          <w:szCs w:val="24"/>
        </w:rPr>
        <w:t>стверджувати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зволікання</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програмно-цільового</w:t>
      </w:r>
      <w:proofErr w:type="spellEnd"/>
      <w:r>
        <w:rPr>
          <w:rFonts w:ascii="Times New Roman" w:hAnsi="Times New Roman"/>
          <w:sz w:val="24"/>
          <w:szCs w:val="24"/>
        </w:rPr>
        <w:t xml:space="preserve"> методу у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риси</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1) не </w:t>
      </w:r>
      <w:proofErr w:type="spellStart"/>
      <w:r>
        <w:rPr>
          <w:rFonts w:ascii="Times New Roman" w:hAnsi="Times New Roman"/>
          <w:sz w:val="24"/>
          <w:szCs w:val="24"/>
        </w:rPr>
        <w:t>розвивається</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на </w:t>
      </w:r>
      <w:proofErr w:type="spellStart"/>
      <w:r>
        <w:rPr>
          <w:rFonts w:ascii="Times New Roman" w:hAnsi="Times New Roman"/>
          <w:sz w:val="24"/>
          <w:szCs w:val="24"/>
        </w:rPr>
        <w:t>конкурентній</w:t>
      </w:r>
      <w:proofErr w:type="spellEnd"/>
      <w:r>
        <w:rPr>
          <w:rFonts w:ascii="Times New Roman" w:hAnsi="Times New Roman"/>
          <w:sz w:val="24"/>
          <w:szCs w:val="24"/>
        </w:rPr>
        <w:t xml:space="preserve"> </w:t>
      </w:r>
      <w:proofErr w:type="spellStart"/>
      <w:r>
        <w:rPr>
          <w:rFonts w:ascii="Times New Roman" w:hAnsi="Times New Roman"/>
          <w:sz w:val="24"/>
          <w:szCs w:val="24"/>
        </w:rPr>
        <w:t>основі</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r>
        <w:rPr>
          <w:rFonts w:ascii="Times New Roman" w:hAnsi="Times New Roman"/>
          <w:sz w:val="24"/>
          <w:szCs w:val="24"/>
          <w:lang w:val="uk-UA"/>
        </w:rPr>
        <w:t>і</w:t>
      </w:r>
      <w:r>
        <w:rPr>
          <w:rFonts w:ascii="Times New Roman" w:hAnsi="Times New Roman"/>
          <w:sz w:val="24"/>
          <w:szCs w:val="24"/>
        </w:rPr>
        <w:t xml:space="preserve">з </w:t>
      </w:r>
      <w:proofErr w:type="spellStart"/>
      <w:r>
        <w:rPr>
          <w:rFonts w:ascii="Times New Roman" w:hAnsi="Times New Roman"/>
          <w:sz w:val="24"/>
          <w:szCs w:val="24"/>
        </w:rPr>
        <w:t>тим</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не проводиться </w:t>
      </w: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ефективності</w:t>
      </w:r>
      <w:proofErr w:type="spellEnd"/>
      <w:r>
        <w:rPr>
          <w:rFonts w:ascii="Times New Roman" w:hAnsi="Times New Roman"/>
          <w:sz w:val="24"/>
          <w:szCs w:val="24"/>
        </w:rPr>
        <w:t xml:space="preserve"> </w:t>
      </w:r>
      <w:proofErr w:type="spellStart"/>
      <w:r>
        <w:rPr>
          <w:rFonts w:ascii="Times New Roman" w:hAnsi="Times New Roman"/>
          <w:sz w:val="24"/>
          <w:szCs w:val="24"/>
        </w:rPr>
        <w:t>співвідношення</w:t>
      </w:r>
      <w:proofErr w:type="spellEnd"/>
      <w:r>
        <w:rPr>
          <w:rFonts w:ascii="Times New Roman" w:hAnsi="Times New Roman"/>
          <w:sz w:val="24"/>
          <w:szCs w:val="24"/>
        </w:rPr>
        <w:t xml:space="preserve"> </w:t>
      </w:r>
      <w:proofErr w:type="spellStart"/>
      <w:r>
        <w:rPr>
          <w:rFonts w:ascii="Times New Roman" w:hAnsi="Times New Roman"/>
          <w:sz w:val="24"/>
          <w:szCs w:val="24"/>
        </w:rPr>
        <w:t>вартості</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до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використаних</w:t>
      </w:r>
      <w:proofErr w:type="spellEnd"/>
      <w:r>
        <w:rPr>
          <w:rFonts w:ascii="Times New Roman" w:hAnsi="Times New Roman"/>
          <w:sz w:val="24"/>
          <w:szCs w:val="24"/>
        </w:rPr>
        <w:t xml:space="preserve"> на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3) в </w:t>
      </w:r>
      <w:proofErr w:type="spellStart"/>
      <w:r>
        <w:rPr>
          <w:rFonts w:ascii="Times New Roman" w:hAnsi="Times New Roman"/>
          <w:sz w:val="24"/>
          <w:szCs w:val="24"/>
        </w:rPr>
        <w:t>умовах</w:t>
      </w:r>
      <w:proofErr w:type="spellEnd"/>
      <w:r>
        <w:rPr>
          <w:rFonts w:ascii="Times New Roman" w:hAnsi="Times New Roman"/>
          <w:sz w:val="24"/>
          <w:szCs w:val="24"/>
        </w:rPr>
        <w:t xml:space="preserve"> </w:t>
      </w:r>
      <w:proofErr w:type="spellStart"/>
      <w:r>
        <w:rPr>
          <w:rFonts w:ascii="Times New Roman" w:hAnsi="Times New Roman"/>
          <w:sz w:val="24"/>
          <w:szCs w:val="24"/>
        </w:rPr>
        <w:t>жорсткої</w:t>
      </w:r>
      <w:proofErr w:type="spellEnd"/>
      <w:r>
        <w:rPr>
          <w:rFonts w:ascii="Times New Roman" w:hAnsi="Times New Roman"/>
          <w:sz w:val="24"/>
          <w:szCs w:val="24"/>
        </w:rPr>
        <w:t xml:space="preserve"> </w:t>
      </w:r>
      <w:proofErr w:type="spellStart"/>
      <w:r>
        <w:rPr>
          <w:rFonts w:ascii="Times New Roman" w:hAnsi="Times New Roman"/>
          <w:sz w:val="24"/>
          <w:szCs w:val="24"/>
        </w:rPr>
        <w:t>обмеженості</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пропорційне</w:t>
      </w:r>
      <w:proofErr w:type="spellEnd"/>
      <w:r>
        <w:rPr>
          <w:rFonts w:ascii="Times New Roman" w:hAnsi="Times New Roman"/>
          <w:sz w:val="24"/>
          <w:szCs w:val="24"/>
        </w:rPr>
        <w:t xml:space="preserve"> </w:t>
      </w:r>
      <w:proofErr w:type="spellStart"/>
      <w:r>
        <w:rPr>
          <w:rFonts w:ascii="Times New Roman" w:hAnsi="Times New Roman"/>
          <w:sz w:val="24"/>
          <w:szCs w:val="24"/>
        </w:rPr>
        <w:t>скорочення</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установ</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того, </w:t>
      </w:r>
      <w:proofErr w:type="spellStart"/>
      <w:r>
        <w:rPr>
          <w:rFonts w:ascii="Times New Roman" w:hAnsi="Times New Roman"/>
          <w:sz w:val="24"/>
          <w:szCs w:val="24"/>
        </w:rPr>
        <w:t>наскільки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чи</w:t>
      </w:r>
      <w:proofErr w:type="spellEnd"/>
      <w:r>
        <w:rPr>
          <w:rFonts w:ascii="Times New Roman" w:hAnsi="Times New Roman"/>
          <w:sz w:val="24"/>
          <w:szCs w:val="24"/>
        </w:rPr>
        <w:t xml:space="preserve"> </w:t>
      </w:r>
      <w:proofErr w:type="spellStart"/>
      <w:r>
        <w:rPr>
          <w:rFonts w:ascii="Times New Roman" w:hAnsi="Times New Roman"/>
          <w:sz w:val="24"/>
          <w:szCs w:val="24"/>
        </w:rPr>
        <w:t>неефективне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ними </w:t>
      </w:r>
      <w:proofErr w:type="spellStart"/>
      <w:r>
        <w:rPr>
          <w:rFonts w:ascii="Times New Roman" w:hAnsi="Times New Roman"/>
          <w:sz w:val="24"/>
          <w:szCs w:val="24"/>
        </w:rPr>
        <w:t>послуг</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На </w:t>
      </w:r>
      <w:proofErr w:type="spellStart"/>
      <w:r>
        <w:rPr>
          <w:rFonts w:ascii="Times New Roman" w:hAnsi="Times New Roman"/>
          <w:sz w:val="24"/>
          <w:szCs w:val="24"/>
        </w:rPr>
        <w:t>сьогодні</w:t>
      </w:r>
      <w:proofErr w:type="spellEnd"/>
      <w:r>
        <w:rPr>
          <w:rFonts w:ascii="Times New Roman" w:hAnsi="Times New Roman"/>
          <w:sz w:val="24"/>
          <w:szCs w:val="24"/>
        </w:rPr>
        <w:t xml:space="preserve"> </w:t>
      </w:r>
      <w:proofErr w:type="spellStart"/>
      <w:r>
        <w:rPr>
          <w:rFonts w:ascii="Times New Roman" w:hAnsi="Times New Roman"/>
          <w:sz w:val="24"/>
          <w:szCs w:val="24"/>
        </w:rPr>
        <w:t>вже</w:t>
      </w:r>
      <w:proofErr w:type="spellEnd"/>
      <w:r>
        <w:rPr>
          <w:rFonts w:ascii="Times New Roman" w:hAnsi="Times New Roman"/>
          <w:sz w:val="24"/>
          <w:szCs w:val="24"/>
        </w:rPr>
        <w:t xml:space="preserve"> </w:t>
      </w:r>
      <w:proofErr w:type="spellStart"/>
      <w:r>
        <w:rPr>
          <w:rFonts w:ascii="Times New Roman" w:hAnsi="Times New Roman"/>
          <w:sz w:val="24"/>
          <w:szCs w:val="24"/>
        </w:rPr>
        <w:t>багато</w:t>
      </w:r>
      <w:proofErr w:type="spellEnd"/>
      <w:r>
        <w:rPr>
          <w:rFonts w:ascii="Times New Roman" w:hAnsi="Times New Roman"/>
          <w:sz w:val="24"/>
          <w:szCs w:val="24"/>
        </w:rPr>
        <w:t xml:space="preserve"> </w:t>
      </w:r>
      <w:proofErr w:type="spellStart"/>
      <w:r>
        <w:rPr>
          <w:rFonts w:ascii="Times New Roman" w:hAnsi="Times New Roman"/>
          <w:sz w:val="24"/>
          <w:szCs w:val="24"/>
        </w:rPr>
        <w:t>країн</w:t>
      </w:r>
      <w:proofErr w:type="spellEnd"/>
      <w:r>
        <w:rPr>
          <w:rFonts w:ascii="Times New Roman" w:hAnsi="Times New Roman"/>
          <w:sz w:val="24"/>
          <w:szCs w:val="24"/>
        </w:rPr>
        <w:t xml:space="preserve"> </w:t>
      </w:r>
      <w:proofErr w:type="spellStart"/>
      <w:r>
        <w:rPr>
          <w:rFonts w:ascii="Times New Roman" w:hAnsi="Times New Roman"/>
          <w:sz w:val="24"/>
          <w:szCs w:val="24"/>
        </w:rPr>
        <w:t>успішно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бюджетування</w:t>
      </w:r>
      <w:proofErr w:type="spellEnd"/>
      <w:r>
        <w:rPr>
          <w:rFonts w:ascii="Times New Roman" w:hAnsi="Times New Roman"/>
          <w:sz w:val="24"/>
          <w:szCs w:val="24"/>
        </w:rPr>
        <w:t xml:space="preserve">, </w:t>
      </w:r>
      <w:proofErr w:type="spellStart"/>
      <w:r>
        <w:rPr>
          <w:rFonts w:ascii="Times New Roman" w:hAnsi="Times New Roman"/>
          <w:sz w:val="24"/>
          <w:szCs w:val="24"/>
        </w:rPr>
        <w:t>орієнтовані</w:t>
      </w:r>
      <w:proofErr w:type="spellEnd"/>
      <w:r>
        <w:rPr>
          <w:rFonts w:ascii="Times New Roman" w:hAnsi="Times New Roman"/>
          <w:sz w:val="24"/>
          <w:szCs w:val="24"/>
        </w:rPr>
        <w:t xml:space="preserve"> на </w:t>
      </w:r>
      <w:proofErr w:type="spellStart"/>
      <w:r>
        <w:rPr>
          <w:rFonts w:ascii="Times New Roman" w:hAnsi="Times New Roman"/>
          <w:sz w:val="24"/>
          <w:szCs w:val="24"/>
        </w:rPr>
        <w:t>соціально</w:t>
      </w:r>
      <w:proofErr w:type="spellEnd"/>
      <w:r>
        <w:rPr>
          <w:rFonts w:ascii="Times New Roman" w:hAnsi="Times New Roman"/>
          <w:sz w:val="24"/>
          <w:szCs w:val="24"/>
        </w:rPr>
        <w:t xml:space="preserve"> </w:t>
      </w:r>
      <w:proofErr w:type="spellStart"/>
      <w:r>
        <w:rPr>
          <w:rFonts w:ascii="Times New Roman" w:hAnsi="Times New Roman"/>
          <w:sz w:val="24"/>
          <w:szCs w:val="24"/>
        </w:rPr>
        <w:t>значущий</w:t>
      </w:r>
      <w:proofErr w:type="spellEnd"/>
      <w:r>
        <w:rPr>
          <w:rFonts w:ascii="Times New Roman" w:hAnsi="Times New Roman"/>
          <w:sz w:val="24"/>
          <w:szCs w:val="24"/>
        </w:rPr>
        <w:t xml:space="preserve"> результат.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ці</w:t>
      </w:r>
      <w:proofErr w:type="spellEnd"/>
      <w:r>
        <w:rPr>
          <w:rFonts w:ascii="Times New Roman" w:hAnsi="Times New Roman"/>
          <w:sz w:val="24"/>
          <w:szCs w:val="24"/>
        </w:rPr>
        <w:t xml:space="preserve"> </w:t>
      </w:r>
      <w:proofErr w:type="spellStart"/>
      <w:r>
        <w:rPr>
          <w:rFonts w:ascii="Times New Roman" w:hAnsi="Times New Roman"/>
          <w:sz w:val="24"/>
          <w:szCs w:val="24"/>
        </w:rPr>
        <w:t>методи</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спільну</w:t>
      </w:r>
      <w:proofErr w:type="spellEnd"/>
      <w:r>
        <w:rPr>
          <w:rFonts w:ascii="Times New Roman" w:hAnsi="Times New Roman"/>
          <w:sz w:val="24"/>
          <w:szCs w:val="24"/>
        </w:rPr>
        <w:t xml:space="preserve"> мету,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полягає</w:t>
      </w:r>
      <w:proofErr w:type="spellEnd"/>
      <w:r>
        <w:rPr>
          <w:rFonts w:ascii="Times New Roman" w:hAnsi="Times New Roman"/>
          <w:sz w:val="24"/>
          <w:szCs w:val="24"/>
        </w:rPr>
        <w:t xml:space="preserve"> в </w:t>
      </w:r>
      <w:proofErr w:type="spellStart"/>
      <w:r>
        <w:rPr>
          <w:rFonts w:ascii="Times New Roman" w:hAnsi="Times New Roman"/>
          <w:sz w:val="24"/>
          <w:szCs w:val="24"/>
        </w:rPr>
        <w:t>досягненні</w:t>
      </w:r>
      <w:proofErr w:type="spellEnd"/>
      <w:r>
        <w:rPr>
          <w:rFonts w:ascii="Times New Roman" w:hAnsi="Times New Roman"/>
          <w:sz w:val="24"/>
          <w:szCs w:val="24"/>
        </w:rPr>
        <w:t xml:space="preserve"> конкретного, як правило</w:t>
      </w:r>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довгострокового</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який</w:t>
      </w:r>
      <w:proofErr w:type="spellEnd"/>
      <w:r>
        <w:rPr>
          <w:rFonts w:ascii="Times New Roman" w:hAnsi="Times New Roman"/>
          <w:sz w:val="24"/>
          <w:szCs w:val="24"/>
        </w:rPr>
        <w:t xml:space="preserve"> максимально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потребам </w:t>
      </w:r>
      <w:proofErr w:type="spellStart"/>
      <w:r>
        <w:rPr>
          <w:rFonts w:ascii="Times New Roman" w:hAnsi="Times New Roman"/>
          <w:sz w:val="24"/>
          <w:szCs w:val="24"/>
        </w:rPr>
        <w:t>суспільства</w:t>
      </w:r>
      <w:proofErr w:type="spellEnd"/>
      <w:r>
        <w:rPr>
          <w:rFonts w:ascii="Times New Roman" w:hAnsi="Times New Roman"/>
          <w:sz w:val="24"/>
          <w:szCs w:val="24"/>
        </w:rPr>
        <w:t xml:space="preserve">.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rFonts w:ascii="Times New Roman" w:hAnsi="Times New Roman"/>
          <w:sz w:val="24"/>
          <w:szCs w:val="24"/>
        </w:rPr>
        <w:t>Застосування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w:t>
      </w:r>
      <w:proofErr w:type="spellStart"/>
      <w:r>
        <w:rPr>
          <w:rFonts w:ascii="Times New Roman" w:hAnsi="Times New Roman"/>
          <w:sz w:val="24"/>
          <w:szCs w:val="24"/>
        </w:rPr>
        <w:t>методів</w:t>
      </w:r>
      <w:proofErr w:type="spellEnd"/>
      <w:r>
        <w:rPr>
          <w:rFonts w:ascii="Times New Roman" w:hAnsi="Times New Roman"/>
          <w:sz w:val="24"/>
          <w:szCs w:val="24"/>
        </w:rPr>
        <w:t xml:space="preserve"> </w:t>
      </w:r>
      <w:proofErr w:type="spellStart"/>
      <w:r>
        <w:rPr>
          <w:rFonts w:ascii="Times New Roman" w:hAnsi="Times New Roman"/>
          <w:sz w:val="24"/>
          <w:szCs w:val="24"/>
        </w:rPr>
        <w:t>допоможе</w:t>
      </w:r>
      <w:proofErr w:type="spellEnd"/>
      <w:r>
        <w:rPr>
          <w:rFonts w:ascii="Times New Roman" w:hAnsi="Times New Roman"/>
          <w:sz w:val="24"/>
          <w:szCs w:val="24"/>
        </w:rPr>
        <w:t xml:space="preserve"> </w:t>
      </w:r>
      <w:proofErr w:type="spellStart"/>
      <w:r>
        <w:rPr>
          <w:rFonts w:ascii="Times New Roman" w:hAnsi="Times New Roman"/>
          <w:sz w:val="24"/>
          <w:szCs w:val="24"/>
        </w:rPr>
        <w:t>чітко</w:t>
      </w:r>
      <w:proofErr w:type="spellEnd"/>
      <w:r>
        <w:rPr>
          <w:rFonts w:ascii="Times New Roman" w:hAnsi="Times New Roman"/>
          <w:sz w:val="24"/>
          <w:szCs w:val="24"/>
        </w:rPr>
        <w:t xml:space="preserve"> </w:t>
      </w:r>
      <w:proofErr w:type="spellStart"/>
      <w:r>
        <w:rPr>
          <w:rFonts w:ascii="Times New Roman" w:hAnsi="Times New Roman"/>
          <w:sz w:val="24"/>
          <w:szCs w:val="24"/>
        </w:rPr>
        <w:t>встановити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пріоритети</w:t>
      </w:r>
      <w:proofErr w:type="spellEnd"/>
      <w:r>
        <w:rPr>
          <w:rFonts w:ascii="Times New Roman" w:hAnsi="Times New Roman"/>
          <w:sz w:val="24"/>
          <w:szCs w:val="24"/>
        </w:rPr>
        <w:t xml:space="preserve"> в межах </w:t>
      </w:r>
      <w:proofErr w:type="spellStart"/>
      <w:r>
        <w:rPr>
          <w:rFonts w:ascii="Times New Roman" w:hAnsi="Times New Roman"/>
          <w:sz w:val="24"/>
          <w:szCs w:val="24"/>
        </w:rPr>
        <w:t>існуючих</w:t>
      </w:r>
      <w:proofErr w:type="spellEnd"/>
      <w:r>
        <w:rPr>
          <w:rFonts w:ascii="Times New Roman" w:hAnsi="Times New Roman"/>
          <w:sz w:val="24"/>
          <w:szCs w:val="24"/>
        </w:rPr>
        <w:t xml:space="preserve"> </w:t>
      </w:r>
      <w:proofErr w:type="spellStart"/>
      <w:r>
        <w:rPr>
          <w:rFonts w:ascii="Times New Roman" w:hAnsi="Times New Roman"/>
          <w:sz w:val="24"/>
          <w:szCs w:val="24"/>
        </w:rPr>
        <w:t>фіскальних</w:t>
      </w:r>
      <w:proofErr w:type="spellEnd"/>
      <w:r>
        <w:rPr>
          <w:rFonts w:ascii="Times New Roman" w:hAnsi="Times New Roman"/>
          <w:sz w:val="24"/>
          <w:szCs w:val="24"/>
        </w:rPr>
        <w:t xml:space="preserve"> </w:t>
      </w:r>
      <w:proofErr w:type="spellStart"/>
      <w:r>
        <w:rPr>
          <w:rFonts w:ascii="Times New Roman" w:hAnsi="Times New Roman"/>
          <w:sz w:val="24"/>
          <w:szCs w:val="24"/>
        </w:rPr>
        <w:t>обмежень</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отримати</w:t>
      </w:r>
      <w:proofErr w:type="spellEnd"/>
      <w:r>
        <w:rPr>
          <w:rFonts w:ascii="Times New Roman" w:hAnsi="Times New Roman"/>
          <w:sz w:val="24"/>
          <w:szCs w:val="24"/>
        </w:rPr>
        <w:t xml:space="preserve"> </w:t>
      </w:r>
      <w:proofErr w:type="spellStart"/>
      <w:r>
        <w:rPr>
          <w:rFonts w:ascii="Times New Roman" w:hAnsi="Times New Roman"/>
          <w:sz w:val="24"/>
          <w:szCs w:val="24"/>
        </w:rPr>
        <w:t>зворотну</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інформацію</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наданими</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476A61" w:rsidRDefault="00476A61" w:rsidP="00476A61">
      <w:pPr>
        <w:jc w:val="both"/>
        <w:rPr>
          <w:rFonts w:ascii="Times New Roman" w:hAnsi="Times New Roman"/>
          <w:sz w:val="24"/>
          <w:szCs w:val="24"/>
          <w:lang w:val="uk-UA"/>
        </w:rPr>
      </w:pPr>
      <w:r>
        <w:rPr>
          <w:rFonts w:ascii="Times New Roman" w:hAnsi="Times New Roman"/>
          <w:sz w:val="24"/>
          <w:szCs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w:t>
      </w:r>
      <w:r>
        <w:rPr>
          <w:rFonts w:ascii="Times New Roman" w:hAnsi="Times New Roman"/>
          <w:sz w:val="24"/>
          <w:szCs w:val="24"/>
          <w:lang w:val="uk-UA"/>
        </w:rPr>
        <w:lastRenderedPageBreak/>
        <w:t xml:space="preserve">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476A61" w:rsidRDefault="00476A61" w:rsidP="00476A61">
      <w:pPr>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Запровадження</w:t>
      </w:r>
      <w:proofErr w:type="spellEnd"/>
      <w:r>
        <w:rPr>
          <w:rFonts w:ascii="Times New Roman" w:hAnsi="Times New Roman"/>
          <w:sz w:val="24"/>
          <w:szCs w:val="24"/>
        </w:rPr>
        <w:t xml:space="preserve"> ПЦМ в бюджетному </w:t>
      </w:r>
      <w:proofErr w:type="spellStart"/>
      <w:r>
        <w:rPr>
          <w:rFonts w:ascii="Times New Roman" w:hAnsi="Times New Roman"/>
          <w:sz w:val="24"/>
          <w:szCs w:val="24"/>
        </w:rPr>
        <w:t>процесі</w:t>
      </w:r>
      <w:proofErr w:type="spellEnd"/>
      <w:r>
        <w:rPr>
          <w:rFonts w:ascii="Times New Roman" w:hAnsi="Times New Roman"/>
          <w:sz w:val="24"/>
          <w:szCs w:val="24"/>
        </w:rPr>
        <w:t xml:space="preserve"> на </w:t>
      </w:r>
      <w:proofErr w:type="spellStart"/>
      <w:r>
        <w:rPr>
          <w:rFonts w:ascii="Times New Roman" w:hAnsi="Times New Roman"/>
          <w:sz w:val="24"/>
          <w:szCs w:val="24"/>
        </w:rPr>
        <w:t>місцевому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 xml:space="preserve"> </w:t>
      </w:r>
      <w:proofErr w:type="spellStart"/>
      <w:r>
        <w:rPr>
          <w:rFonts w:ascii="Times New Roman" w:hAnsi="Times New Roman"/>
          <w:sz w:val="24"/>
          <w:szCs w:val="24"/>
        </w:rPr>
        <w:t>дає</w:t>
      </w:r>
      <w:proofErr w:type="spellEnd"/>
      <w:r>
        <w:rPr>
          <w:rFonts w:ascii="Times New Roman" w:hAnsi="Times New Roman"/>
          <w:sz w:val="24"/>
          <w:szCs w:val="24"/>
        </w:rPr>
        <w:t xml:space="preserve"> </w:t>
      </w:r>
      <w:proofErr w:type="spellStart"/>
      <w:r>
        <w:rPr>
          <w:rFonts w:ascii="Times New Roman" w:hAnsi="Times New Roman"/>
          <w:sz w:val="24"/>
          <w:szCs w:val="24"/>
        </w:rPr>
        <w:t>змогу</w:t>
      </w:r>
      <w:proofErr w:type="spellEnd"/>
      <w:r>
        <w:rPr>
          <w:rFonts w:ascii="Times New Roman" w:hAnsi="Times New Roman"/>
          <w:sz w:val="24"/>
          <w:szCs w:val="24"/>
        </w:rPr>
        <w:t xml:space="preserve"> </w:t>
      </w:r>
      <w:proofErr w:type="spellStart"/>
      <w:r>
        <w:rPr>
          <w:rFonts w:ascii="Times New Roman" w:hAnsi="Times New Roman"/>
          <w:sz w:val="24"/>
          <w:szCs w:val="24"/>
        </w:rPr>
        <w:t>відстежувати</w:t>
      </w:r>
      <w:proofErr w:type="spellEnd"/>
      <w:r>
        <w:rPr>
          <w:rFonts w:ascii="Times New Roman" w:hAnsi="Times New Roman"/>
          <w:sz w:val="24"/>
          <w:szCs w:val="24"/>
        </w:rPr>
        <w:t xml:space="preserve"> </w:t>
      </w:r>
      <w:proofErr w:type="spellStart"/>
      <w:r>
        <w:rPr>
          <w:rFonts w:ascii="Times New Roman" w:hAnsi="Times New Roman"/>
          <w:sz w:val="24"/>
          <w:szCs w:val="24"/>
        </w:rPr>
        <w:t>ефективність</w:t>
      </w:r>
      <w:proofErr w:type="spellEnd"/>
      <w:r>
        <w:rPr>
          <w:rFonts w:ascii="Times New Roman" w:hAnsi="Times New Roman"/>
          <w:sz w:val="24"/>
          <w:szCs w:val="24"/>
        </w:rPr>
        <w:t xml:space="preserve"> і </w:t>
      </w:r>
      <w:proofErr w:type="spellStart"/>
      <w:r>
        <w:rPr>
          <w:rFonts w:ascii="Times New Roman" w:hAnsi="Times New Roman"/>
          <w:sz w:val="24"/>
          <w:szCs w:val="24"/>
        </w:rPr>
        <w:t>результативність</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 xml:space="preserve"> шляхом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оперативного </w:t>
      </w:r>
      <w:proofErr w:type="spellStart"/>
      <w:r>
        <w:rPr>
          <w:rFonts w:ascii="Times New Roman" w:hAnsi="Times New Roman"/>
          <w:sz w:val="24"/>
          <w:szCs w:val="24"/>
        </w:rPr>
        <w:t>моніторингу</w:t>
      </w:r>
      <w:proofErr w:type="spellEnd"/>
      <w:r>
        <w:rPr>
          <w:rFonts w:ascii="Times New Roman" w:hAnsi="Times New Roman"/>
          <w:sz w:val="24"/>
          <w:szCs w:val="24"/>
        </w:rPr>
        <w:t xml:space="preserve"> та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програм</w:t>
      </w:r>
      <w:proofErr w:type="spellEnd"/>
      <w:r>
        <w:rPr>
          <w:rFonts w:ascii="Times New Roman" w:hAnsi="Times New Roman"/>
          <w:sz w:val="24"/>
          <w:szCs w:val="24"/>
        </w:rPr>
        <w:t xml:space="preserve">, а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управлінських</w:t>
      </w:r>
      <w:proofErr w:type="spellEnd"/>
      <w:r>
        <w:rPr>
          <w:rFonts w:ascii="Times New Roman" w:hAnsi="Times New Roman"/>
          <w:sz w:val="24"/>
          <w:szCs w:val="24"/>
        </w:rPr>
        <w:t xml:space="preserve"> </w:t>
      </w:r>
      <w:proofErr w:type="spellStart"/>
      <w:r>
        <w:rPr>
          <w:rFonts w:ascii="Times New Roman" w:hAnsi="Times New Roman"/>
          <w:sz w:val="24"/>
          <w:szCs w:val="24"/>
        </w:rPr>
        <w:t>рішень</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оцінки</w:t>
      </w:r>
      <w:proofErr w:type="spellEnd"/>
      <w:r>
        <w:rPr>
          <w:rFonts w:ascii="Times New Roman" w:hAnsi="Times New Roman"/>
          <w:sz w:val="24"/>
          <w:szCs w:val="24"/>
        </w:rPr>
        <w:t xml:space="preserve"> </w:t>
      </w:r>
      <w:proofErr w:type="spellStart"/>
      <w:r>
        <w:rPr>
          <w:rFonts w:ascii="Times New Roman" w:hAnsi="Times New Roman"/>
          <w:sz w:val="24"/>
          <w:szCs w:val="24"/>
        </w:rPr>
        <w:t>забезпечит</w:t>
      </w:r>
      <w:proofErr w:type="spellEnd"/>
      <w:r>
        <w:rPr>
          <w:rFonts w:ascii="Times New Roman" w:hAnsi="Times New Roman"/>
          <w:sz w:val="24"/>
          <w:szCs w:val="24"/>
          <w:lang w:val="uk-UA"/>
        </w:rPr>
        <w:t>ь</w:t>
      </w:r>
      <w:r>
        <w:rPr>
          <w:rFonts w:ascii="Times New Roman" w:hAnsi="Times New Roman"/>
          <w:sz w:val="24"/>
          <w:szCs w:val="24"/>
        </w:rPr>
        <w:t xml:space="preserve"> </w:t>
      </w:r>
      <w:proofErr w:type="spellStart"/>
      <w:r>
        <w:rPr>
          <w:rFonts w:ascii="Times New Roman" w:hAnsi="Times New Roman"/>
          <w:sz w:val="24"/>
          <w:szCs w:val="24"/>
        </w:rPr>
        <w:t>досягнення</w:t>
      </w:r>
      <w:proofErr w:type="spellEnd"/>
      <w:r>
        <w:rPr>
          <w:rFonts w:ascii="Times New Roman" w:hAnsi="Times New Roman"/>
          <w:sz w:val="24"/>
          <w:szCs w:val="24"/>
        </w:rPr>
        <w:t xml:space="preserve"> результату,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стратегічними</w:t>
      </w:r>
      <w:proofErr w:type="spellEnd"/>
      <w:r>
        <w:rPr>
          <w:rFonts w:ascii="Times New Roman" w:hAnsi="Times New Roman"/>
          <w:sz w:val="24"/>
          <w:szCs w:val="24"/>
        </w:rPr>
        <w:t xml:space="preserve"> документами, </w:t>
      </w:r>
      <w:proofErr w:type="spellStart"/>
      <w:r>
        <w:rPr>
          <w:rFonts w:ascii="Times New Roman" w:hAnsi="Times New Roman"/>
          <w:sz w:val="24"/>
          <w:szCs w:val="24"/>
        </w:rPr>
        <w:t>підвищення</w:t>
      </w:r>
      <w:proofErr w:type="spellEnd"/>
      <w:r>
        <w:rPr>
          <w:rFonts w:ascii="Times New Roman" w:hAnsi="Times New Roman"/>
          <w:sz w:val="24"/>
          <w:szCs w:val="24"/>
        </w:rPr>
        <w:t xml:space="preserve"> </w:t>
      </w:r>
      <w:proofErr w:type="spellStart"/>
      <w:r>
        <w:rPr>
          <w:rFonts w:ascii="Times New Roman" w:hAnsi="Times New Roman"/>
          <w:sz w:val="24"/>
          <w:szCs w:val="24"/>
        </w:rPr>
        <w:t>рівня</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забезпеченості</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r>
        <w:rPr>
          <w:rFonts w:ascii="Times New Roman" w:hAnsi="Times New Roman"/>
          <w:sz w:val="24"/>
          <w:szCs w:val="24"/>
        </w:rPr>
        <w:t xml:space="preserve">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і</w:t>
      </w:r>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довіри</w:t>
      </w:r>
      <w:proofErr w:type="spellEnd"/>
      <w:r>
        <w:rPr>
          <w:rFonts w:ascii="Times New Roman" w:hAnsi="Times New Roman"/>
          <w:sz w:val="24"/>
          <w:szCs w:val="24"/>
        </w:rPr>
        <w:t xml:space="preserve"> до </w:t>
      </w:r>
      <w:proofErr w:type="spellStart"/>
      <w:r>
        <w:rPr>
          <w:rFonts w:ascii="Times New Roman" w:hAnsi="Times New Roman"/>
          <w:sz w:val="24"/>
          <w:szCs w:val="24"/>
        </w:rPr>
        <w:t>влади</w:t>
      </w:r>
      <w:proofErr w:type="spellEnd"/>
      <w:r>
        <w:rPr>
          <w:rFonts w:ascii="Times New Roman" w:hAnsi="Times New Roman"/>
          <w:sz w:val="24"/>
          <w:szCs w:val="24"/>
        </w:rPr>
        <w:t>.</w:t>
      </w:r>
    </w:p>
    <w:p w:rsidR="00476A61" w:rsidRDefault="00476A61" w:rsidP="00476A61">
      <w:pPr>
        <w:pStyle w:val="a3"/>
        <w:ind w:firstLine="709"/>
        <w:jc w:val="both"/>
      </w:pPr>
      <w:r>
        <w:t xml:space="preserve">На </w:t>
      </w:r>
      <w:proofErr w:type="spellStart"/>
      <w:r>
        <w:t>виконання</w:t>
      </w:r>
      <w:proofErr w:type="spellEnd"/>
      <w:r>
        <w:t xml:space="preserve"> </w:t>
      </w:r>
      <w:proofErr w:type="spellStart"/>
      <w:r>
        <w:t>вимог</w:t>
      </w:r>
      <w:proofErr w:type="spellEnd"/>
      <w:r>
        <w:t xml:space="preserve"> </w:t>
      </w:r>
      <w:proofErr w:type="spellStart"/>
      <w:r>
        <w:t>прикінцевих</w:t>
      </w:r>
      <w:proofErr w:type="spellEnd"/>
      <w:r>
        <w:t xml:space="preserve"> </w:t>
      </w:r>
      <w:proofErr w:type="spellStart"/>
      <w:r>
        <w:t>положень</w:t>
      </w:r>
      <w:proofErr w:type="spellEnd"/>
      <w:r>
        <w:t xml:space="preserve"> Бюджетного Кодексу </w:t>
      </w:r>
      <w:proofErr w:type="spellStart"/>
      <w:r>
        <w:t>України</w:t>
      </w:r>
      <w:proofErr w:type="spellEnd"/>
      <w:r>
        <w:t xml:space="preserve"> </w:t>
      </w:r>
      <w:proofErr w:type="spellStart"/>
      <w:r>
        <w:t>щодо</w:t>
      </w:r>
      <w:proofErr w:type="spellEnd"/>
      <w:r>
        <w:t xml:space="preserve"> </w:t>
      </w:r>
      <w:proofErr w:type="spellStart"/>
      <w:r>
        <w:t>запровадження</w:t>
      </w:r>
      <w:proofErr w:type="spellEnd"/>
      <w:r>
        <w:t xml:space="preserve"> </w:t>
      </w:r>
      <w:proofErr w:type="spellStart"/>
      <w:r>
        <w:t>програмно-цільового</w:t>
      </w:r>
      <w:proofErr w:type="spellEnd"/>
      <w:r>
        <w:t xml:space="preserve"> методу з </w:t>
      </w:r>
      <w:proofErr w:type="spellStart"/>
      <w:r>
        <w:t>січня</w:t>
      </w:r>
      <w:proofErr w:type="spellEnd"/>
      <w:r>
        <w:t xml:space="preserve"> 2017 року, бюджет </w:t>
      </w:r>
      <w:proofErr w:type="spellStart"/>
      <w:r>
        <w:t>Степанківської</w:t>
      </w:r>
      <w:proofErr w:type="spellEnd"/>
      <w:r>
        <w:t xml:space="preserve"> ОТГ на 2019 </w:t>
      </w:r>
      <w:proofErr w:type="spellStart"/>
      <w:r>
        <w:t>рік</w:t>
      </w:r>
      <w:proofErr w:type="spellEnd"/>
      <w:r>
        <w:t xml:space="preserve"> </w:t>
      </w:r>
      <w:proofErr w:type="spellStart"/>
      <w:r>
        <w:t>затверджуватиметься</w:t>
      </w:r>
      <w:proofErr w:type="spellEnd"/>
      <w:r>
        <w:t xml:space="preserve"> з </w:t>
      </w:r>
      <w:proofErr w:type="spellStart"/>
      <w:r>
        <w:t>врахуванням</w:t>
      </w:r>
      <w:proofErr w:type="spellEnd"/>
      <w:r>
        <w:t xml:space="preserve"> норм </w:t>
      </w:r>
      <w:proofErr w:type="spellStart"/>
      <w:r>
        <w:t>програмно-цільового</w:t>
      </w:r>
      <w:proofErr w:type="spellEnd"/>
      <w:r>
        <w:t xml:space="preserve"> методу </w:t>
      </w:r>
      <w:proofErr w:type="spellStart"/>
      <w:r>
        <w:t>бюджетування</w:t>
      </w:r>
      <w:proofErr w:type="spellEnd"/>
      <w:r>
        <w:t>.</w:t>
      </w:r>
    </w:p>
    <w:p w:rsidR="00476A61" w:rsidRDefault="00476A61" w:rsidP="00476A61">
      <w:pPr>
        <w:pStyle w:val="a3"/>
        <w:ind w:firstLine="709"/>
        <w:jc w:val="both"/>
      </w:pPr>
      <w:proofErr w:type="spellStart"/>
      <w:r>
        <w:t>Прогнозні</w:t>
      </w:r>
      <w:proofErr w:type="spellEnd"/>
      <w:r>
        <w:t xml:space="preserve"> </w:t>
      </w:r>
      <w:proofErr w:type="spellStart"/>
      <w:r>
        <w:t>показнику</w:t>
      </w:r>
      <w:proofErr w:type="spellEnd"/>
      <w:r>
        <w:t xml:space="preserve"> бюджету на 2019 </w:t>
      </w:r>
      <w:proofErr w:type="spellStart"/>
      <w:r>
        <w:t>рік</w:t>
      </w:r>
      <w:proofErr w:type="spellEnd"/>
      <w:r>
        <w:t>.</w:t>
      </w:r>
    </w:p>
    <w:p w:rsidR="00476A61" w:rsidRDefault="00476A61" w:rsidP="00476A61">
      <w:pPr>
        <w:spacing w:after="0"/>
        <w:ind w:firstLine="708"/>
        <w:jc w:val="both"/>
        <w:rPr>
          <w:rFonts w:ascii="Times New Roman" w:hAnsi="Times New Roman"/>
          <w:sz w:val="24"/>
          <w:szCs w:val="24"/>
          <w:lang w:val="uk-UA"/>
        </w:rPr>
      </w:pPr>
      <w:r>
        <w:rPr>
          <w:rFonts w:ascii="Times New Roman" w:hAnsi="Times New Roman"/>
          <w:sz w:val="24"/>
          <w:szCs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476A61" w:rsidRDefault="00476A61" w:rsidP="00476A61">
      <w:pPr>
        <w:ind w:left="-567" w:firstLine="567"/>
        <w:rPr>
          <w:rFonts w:ascii="Times New Roman" w:hAnsi="Times New Roman"/>
          <w:b/>
          <w:sz w:val="36"/>
          <w:szCs w:val="36"/>
          <w:lang w:val="uk-UA"/>
        </w:rPr>
      </w:pPr>
    </w:p>
    <w:p w:rsidR="00476A61" w:rsidRDefault="00476A61" w:rsidP="00476A61">
      <w:pPr>
        <w:ind w:left="-567" w:firstLine="567"/>
        <w:rPr>
          <w:rFonts w:ascii="Times New Roman" w:hAnsi="Times New Roman"/>
          <w:b/>
          <w:sz w:val="36"/>
          <w:szCs w:val="36"/>
          <w:lang w:val="uk-UA"/>
        </w:rPr>
      </w:pPr>
      <w:r>
        <w:rPr>
          <w:rFonts w:ascii="Times New Roman" w:hAnsi="Times New Roman"/>
          <w:b/>
          <w:sz w:val="36"/>
          <w:szCs w:val="36"/>
          <w:lang w:val="uk-UA"/>
        </w:rPr>
        <w:t xml:space="preserve">2.7.  Результати </w:t>
      </w:r>
      <w:r>
        <w:rPr>
          <w:rFonts w:ascii="Times New Roman" w:hAnsi="Times New Roman"/>
          <w:b/>
          <w:sz w:val="36"/>
          <w:szCs w:val="36"/>
          <w:lang w:val="en-US"/>
        </w:rPr>
        <w:t>SWOT</w:t>
      </w:r>
      <w:r>
        <w:rPr>
          <w:rFonts w:ascii="Times New Roman" w:hAnsi="Times New Roman"/>
          <w:b/>
          <w:sz w:val="36"/>
          <w:szCs w:val="36"/>
          <w:lang w:val="uk-UA"/>
        </w:rPr>
        <w:t xml:space="preserve"> – аналізу.</w:t>
      </w:r>
    </w:p>
    <w:p w:rsidR="00476A61" w:rsidRDefault="00476A61" w:rsidP="00476A61">
      <w:pPr>
        <w:ind w:firstLine="567"/>
        <w:jc w:val="both"/>
        <w:rPr>
          <w:rFonts w:ascii="Times New Roman" w:hAnsi="Times New Roman"/>
          <w:b/>
          <w:sz w:val="36"/>
          <w:szCs w:val="36"/>
          <w:lang w:val="uk-UA"/>
        </w:rPr>
      </w:pPr>
      <w:r>
        <w:rPr>
          <w:rFonts w:ascii="Times New Roman" w:hAnsi="Times New Roman"/>
          <w:sz w:val="24"/>
          <w:szCs w:val="24"/>
        </w:rPr>
        <w:t>SWOT</w:t>
      </w:r>
      <w:r>
        <w:rPr>
          <w:rFonts w:ascii="Times New Roman" w:hAnsi="Times New Roman"/>
          <w:sz w:val="24"/>
          <w:szCs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476A61" w:rsidRDefault="00476A61" w:rsidP="00476A61">
      <w:pPr>
        <w:ind w:firstLine="708"/>
        <w:jc w:val="both"/>
        <w:rPr>
          <w:rFonts w:ascii="Times New Roman" w:hAnsi="Times New Roman"/>
          <w:sz w:val="24"/>
          <w:szCs w:val="24"/>
          <w:lang w:val="uk-UA"/>
        </w:rPr>
      </w:pPr>
      <w:r>
        <w:rPr>
          <w:rFonts w:ascii="Times New Roman" w:hAnsi="Times New Roman"/>
          <w:sz w:val="24"/>
          <w:szCs w:val="24"/>
          <w:lang w:val="uk-UA"/>
        </w:rPr>
        <w:t xml:space="preserve">На основі </w:t>
      </w:r>
      <w:r>
        <w:rPr>
          <w:rFonts w:ascii="Times New Roman" w:hAnsi="Times New Roman"/>
          <w:sz w:val="24"/>
          <w:szCs w:val="24"/>
        </w:rPr>
        <w:t>SWOT</w:t>
      </w:r>
      <w:r>
        <w:rPr>
          <w:rFonts w:ascii="Times New Roman" w:hAnsi="Times New Roman"/>
          <w:sz w:val="24"/>
          <w:szCs w:val="24"/>
          <w:lang w:val="uk-UA"/>
        </w:rPr>
        <w:t>-аналізу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476A61" w:rsidRDefault="00476A61" w:rsidP="00476A61">
      <w:pPr>
        <w:ind w:firstLine="708"/>
        <w:jc w:val="right"/>
        <w:rPr>
          <w:rFonts w:ascii="Times New Roman" w:hAnsi="Times New Roman"/>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476A61" w:rsidTr="00476A61">
        <w:tc>
          <w:tcPr>
            <w:tcW w:w="9569" w:type="dxa"/>
            <w:gridSpan w:val="2"/>
            <w:tcBorders>
              <w:top w:val="single" w:sz="4" w:space="0" w:color="auto"/>
              <w:left w:val="single" w:sz="4" w:space="0" w:color="auto"/>
              <w:bottom w:val="single" w:sz="4" w:space="0" w:color="auto"/>
              <w:right w:val="single" w:sz="4" w:space="0" w:color="auto"/>
            </w:tcBorders>
            <w:hideMark/>
          </w:tcPr>
          <w:p w:rsidR="00476A61" w:rsidRDefault="00476A61">
            <w:pPr>
              <w:jc w:val="center"/>
              <w:rPr>
                <w:rFonts w:ascii="Times New Roman" w:hAnsi="Times New Roman"/>
                <w:b/>
                <w:bCs/>
                <w:sz w:val="24"/>
                <w:szCs w:val="24"/>
                <w:lang w:val="uk-UA"/>
              </w:rPr>
            </w:pPr>
            <w:r>
              <w:rPr>
                <w:rFonts w:ascii="Times New Roman" w:hAnsi="Times New Roman"/>
                <w:b/>
                <w:bCs/>
                <w:sz w:val="24"/>
                <w:szCs w:val="24"/>
                <w:lang w:val="en-US"/>
              </w:rPr>
              <w:t>SWOT</w:t>
            </w:r>
            <w:r>
              <w:rPr>
                <w:rFonts w:ascii="Times New Roman" w:hAnsi="Times New Roman"/>
                <w:b/>
                <w:bCs/>
                <w:sz w:val="24"/>
                <w:szCs w:val="24"/>
                <w:lang w:val="uk-UA"/>
              </w:rPr>
              <w:t>-аналіз</w:t>
            </w:r>
          </w:p>
        </w:tc>
      </w:tr>
      <w:tr w:rsidR="00476A61" w:rsidTr="00476A61">
        <w:tc>
          <w:tcPr>
            <w:tcW w:w="4780" w:type="dxa"/>
            <w:tcBorders>
              <w:top w:val="single" w:sz="4" w:space="0" w:color="auto"/>
              <w:left w:val="single" w:sz="4" w:space="0" w:color="auto"/>
              <w:bottom w:val="single" w:sz="4" w:space="0" w:color="auto"/>
              <w:right w:val="single" w:sz="4" w:space="0" w:color="auto"/>
            </w:tcBorders>
            <w:hideMark/>
          </w:tcPr>
          <w:p w:rsidR="00476A61" w:rsidRDefault="00476A61">
            <w:pPr>
              <w:rPr>
                <w:rFonts w:ascii="Times New Roman" w:hAnsi="Times New Roman"/>
                <w:sz w:val="24"/>
                <w:szCs w:val="24"/>
                <w:lang w:val="uk-UA"/>
              </w:rPr>
            </w:pPr>
            <w:r>
              <w:rPr>
                <w:rFonts w:ascii="Times New Roman" w:hAnsi="Times New Roman"/>
                <w:sz w:val="24"/>
                <w:szCs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476A61" w:rsidRDefault="00476A61">
            <w:pPr>
              <w:rPr>
                <w:rFonts w:ascii="Times New Roman" w:hAnsi="Times New Roman"/>
                <w:sz w:val="24"/>
                <w:szCs w:val="24"/>
                <w:lang w:val="uk-UA"/>
              </w:rPr>
            </w:pPr>
            <w:r>
              <w:rPr>
                <w:rFonts w:ascii="Times New Roman" w:hAnsi="Times New Roman"/>
                <w:sz w:val="24"/>
                <w:szCs w:val="24"/>
                <w:lang w:val="uk-UA"/>
              </w:rPr>
              <w:t>Можливості</w:t>
            </w:r>
          </w:p>
        </w:tc>
      </w:tr>
      <w:tr w:rsidR="00476A61" w:rsidTr="00476A61">
        <w:tc>
          <w:tcPr>
            <w:tcW w:w="4780"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Вигідне</w:t>
            </w:r>
            <w:proofErr w:type="spell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476A61" w:rsidRDefault="00476A61">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476A61" w:rsidRDefault="00476A61">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476A61" w:rsidRDefault="00476A61">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476A61" w:rsidRDefault="00476A61">
            <w:pPr>
              <w:pStyle w:val="a6"/>
              <w:numPr>
                <w:ilvl w:val="0"/>
                <w:numId w:val="4"/>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476A61" w:rsidRDefault="00476A61">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476A61" w:rsidRDefault="00476A61">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476A61" w:rsidRDefault="00476A61">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476A61" w:rsidRDefault="00476A61">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476A61" w:rsidRDefault="00476A61">
            <w:pPr>
              <w:pStyle w:val="a6"/>
              <w:spacing w:after="0" w:line="240" w:lineRule="auto"/>
              <w:rPr>
                <w:rFonts w:ascii="Times New Roman" w:hAnsi="Times New Roman"/>
                <w:sz w:val="24"/>
                <w:szCs w:val="24"/>
              </w:rPr>
            </w:pPr>
          </w:p>
        </w:tc>
      </w:tr>
      <w:tr w:rsidR="00476A61" w:rsidTr="00476A61">
        <w:tc>
          <w:tcPr>
            <w:tcW w:w="4780" w:type="dxa"/>
            <w:tcBorders>
              <w:top w:val="single" w:sz="4" w:space="0" w:color="auto"/>
              <w:left w:val="single" w:sz="4" w:space="0" w:color="auto"/>
              <w:bottom w:val="single" w:sz="4" w:space="0" w:color="auto"/>
              <w:right w:val="single" w:sz="4" w:space="0" w:color="auto"/>
            </w:tcBorders>
            <w:hideMark/>
          </w:tcPr>
          <w:p w:rsidR="00476A61" w:rsidRDefault="00476A61">
            <w:pPr>
              <w:jc w:val="center"/>
              <w:rPr>
                <w:rFonts w:ascii="Times New Roman" w:hAnsi="Times New Roman"/>
                <w:b/>
                <w:bCs/>
                <w:sz w:val="24"/>
                <w:szCs w:val="24"/>
              </w:rPr>
            </w:pPr>
            <w:proofErr w:type="spellStart"/>
            <w:r>
              <w:rPr>
                <w:rFonts w:ascii="Times New Roman" w:hAnsi="Times New Roman"/>
                <w:b/>
                <w:bCs/>
                <w:sz w:val="24"/>
                <w:szCs w:val="24"/>
              </w:rPr>
              <w:t>Слабкі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476A61" w:rsidRDefault="00476A61">
            <w:pPr>
              <w:jc w:val="center"/>
              <w:rPr>
                <w:rFonts w:ascii="Times New Roman" w:hAnsi="Times New Roman"/>
                <w:b/>
                <w:bCs/>
                <w:sz w:val="24"/>
                <w:szCs w:val="24"/>
              </w:rPr>
            </w:pPr>
            <w:proofErr w:type="spellStart"/>
            <w:r>
              <w:rPr>
                <w:rFonts w:ascii="Times New Roman" w:hAnsi="Times New Roman"/>
                <w:b/>
                <w:bCs/>
                <w:sz w:val="24"/>
                <w:szCs w:val="24"/>
              </w:rPr>
              <w:t>Загрози</w:t>
            </w:r>
            <w:proofErr w:type="spellEnd"/>
          </w:p>
        </w:tc>
      </w:tr>
      <w:tr w:rsidR="00476A61" w:rsidTr="00476A61">
        <w:tc>
          <w:tcPr>
            <w:tcW w:w="4780"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будівлі</w:t>
            </w:r>
            <w:proofErr w:type="spellEnd"/>
            <w:r>
              <w:rPr>
                <w:rFonts w:ascii="Times New Roman" w:hAnsi="Times New Roman"/>
                <w:sz w:val="24"/>
                <w:szCs w:val="24"/>
              </w:rPr>
              <w:t xml:space="preserve"> )</w:t>
            </w:r>
            <w:proofErr w:type="gram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476A61" w:rsidRDefault="00476A61">
            <w:pPr>
              <w:pStyle w:val="a6"/>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землі</w:t>
            </w:r>
            <w:proofErr w:type="spellEnd"/>
            <w:r>
              <w:rPr>
                <w:rFonts w:ascii="Times New Roman" w:hAnsi="Times New Roman"/>
                <w:sz w:val="24"/>
                <w:szCs w:val="24"/>
              </w:rPr>
              <w:t xml:space="preserve"> )</w:t>
            </w:r>
            <w:proofErr w:type="gram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ОТГ</w:t>
            </w:r>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Відтік</w:t>
            </w:r>
            <w:proofErr w:type="spell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476A61" w:rsidRDefault="00476A61">
            <w:pPr>
              <w:pStyle w:val="a6"/>
              <w:numPr>
                <w:ilvl w:val="0"/>
                <w:numId w:val="6"/>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476A61" w:rsidRDefault="00476A61">
            <w:pPr>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476A61" w:rsidRDefault="00476A61">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476A61" w:rsidRDefault="00476A61">
            <w:pPr>
              <w:pStyle w:val="a6"/>
              <w:numPr>
                <w:ilvl w:val="0"/>
                <w:numId w:val="8"/>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476A61" w:rsidRDefault="00476A61">
            <w:pPr>
              <w:pStyle w:val="a6"/>
              <w:numPr>
                <w:ilvl w:val="0"/>
                <w:numId w:val="8"/>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привабливість</w:t>
            </w:r>
            <w:proofErr w:type="spellEnd"/>
            <w:r>
              <w:rPr>
                <w:rFonts w:ascii="Times New Roman" w:hAnsi="Times New Roman"/>
                <w:sz w:val="24"/>
                <w:szCs w:val="24"/>
              </w:rPr>
              <w:t xml:space="preserve">  ОТГ</w:t>
            </w:r>
            <w:proofErr w:type="gramEnd"/>
            <w:r>
              <w:rPr>
                <w:rFonts w:ascii="Times New Roman" w:hAnsi="Times New Roman"/>
                <w:sz w:val="24"/>
                <w:szCs w:val="24"/>
              </w:rPr>
              <w:t xml:space="preserve">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r>
              <w:rPr>
                <w:rFonts w:ascii="Times New Roman" w:hAnsi="Times New Roman"/>
                <w:sz w:val="24"/>
                <w:szCs w:val="24"/>
              </w:rPr>
              <w:t>країні</w:t>
            </w:r>
            <w:proofErr w:type="spellEnd"/>
          </w:p>
          <w:p w:rsidR="00476A61" w:rsidRDefault="00476A61">
            <w:pPr>
              <w:pStyle w:val="a6"/>
              <w:rPr>
                <w:rFonts w:ascii="Times New Roman" w:hAnsi="Times New Roman"/>
                <w:sz w:val="24"/>
                <w:szCs w:val="24"/>
              </w:rPr>
            </w:pPr>
          </w:p>
        </w:tc>
      </w:tr>
    </w:tbl>
    <w:p w:rsidR="00476A61" w:rsidRDefault="00476A61" w:rsidP="00476A61">
      <w:pPr>
        <w:ind w:left="-567" w:firstLine="567"/>
        <w:rPr>
          <w:rFonts w:ascii="Times New Roman" w:hAnsi="Times New Roman"/>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r>
        <w:rPr>
          <w:rFonts w:ascii="Times New Roman" w:hAnsi="Times New Roman"/>
          <w:b/>
          <w:sz w:val="36"/>
          <w:szCs w:val="36"/>
          <w:lang w:val="uk-UA"/>
        </w:rPr>
        <w:t xml:space="preserve">3. Мета, стратегічні, операційні цілі і завдання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36"/>
          <w:szCs w:val="36"/>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b/>
          <w:sz w:val="24"/>
          <w:szCs w:val="24"/>
          <w:lang w:val="uk-UA"/>
        </w:rPr>
        <w:lastRenderedPageBreak/>
        <w:tab/>
        <w:t xml:space="preserve">Метою </w:t>
      </w:r>
      <w:r>
        <w:rPr>
          <w:rFonts w:ascii="Times New Roman" w:hAnsi="Times New Roman"/>
          <w:sz w:val="24"/>
          <w:szCs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ab/>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r>
        <w:rPr>
          <w:rFonts w:ascii="Times New Roman" w:hAnsi="Times New Roman"/>
          <w:b/>
          <w:sz w:val="24"/>
          <w:szCs w:val="24"/>
          <w:lang w:val="uk-UA"/>
        </w:rPr>
        <w:t>Проблеми.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4"/>
          <w:szCs w:val="24"/>
          <w:lang w:val="uk-UA"/>
        </w:rPr>
      </w:pPr>
      <w:r>
        <w:rPr>
          <w:rFonts w:ascii="Times New Roman" w:hAnsi="Times New Roman"/>
          <w:b/>
          <w:sz w:val="24"/>
          <w:szCs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476A61" w:rsidTr="00476A61">
        <w:tc>
          <w:tcPr>
            <w:tcW w:w="3020" w:type="dxa"/>
            <w:tcBorders>
              <w:top w:val="single" w:sz="4" w:space="0" w:color="auto"/>
              <w:left w:val="single" w:sz="4" w:space="0" w:color="auto"/>
              <w:bottom w:val="single" w:sz="4" w:space="0" w:color="auto"/>
              <w:right w:val="single" w:sz="4" w:space="0" w:color="auto"/>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b/>
                <w:sz w:val="24"/>
                <w:szCs w:val="24"/>
                <w:lang w:val="uk-UA"/>
              </w:rPr>
            </w:pPr>
            <w:r>
              <w:rPr>
                <w:rFonts w:ascii="Times New Roman" w:hAnsi="Times New Roman"/>
                <w:b/>
                <w:sz w:val="24"/>
                <w:szCs w:val="24"/>
                <w:lang w:val="uk-UA"/>
              </w:rPr>
              <w:t>Завдання</w:t>
            </w:r>
          </w:p>
        </w:tc>
      </w:tr>
      <w:tr w:rsidR="00476A61" w:rsidRPr="00281E19" w:rsidTr="00476A61">
        <w:tc>
          <w:tcPr>
            <w:tcW w:w="3020" w:type="dxa"/>
            <w:tcBorders>
              <w:top w:val="single" w:sz="4" w:space="0" w:color="auto"/>
              <w:left w:val="single" w:sz="4" w:space="0" w:color="auto"/>
              <w:bottom w:val="single" w:sz="4" w:space="0" w:color="auto"/>
              <w:right w:val="single" w:sz="4" w:space="0" w:color="auto"/>
            </w:tcBorders>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1.Економічний розвиток</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2.Соціальні послуги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 Розвиток гуманітарної сфери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061" w:type="dxa"/>
            <w:tcBorders>
              <w:top w:val="single" w:sz="4" w:space="0" w:color="auto"/>
              <w:left w:val="single" w:sz="4" w:space="0" w:color="auto"/>
              <w:bottom w:val="single" w:sz="4" w:space="0" w:color="auto"/>
              <w:right w:val="single" w:sz="4" w:space="0" w:color="auto"/>
            </w:tcBorders>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1.1.Розвиток бізнесу та залучення інвестицій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1.2.Розвиток агропромислового галузі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1.3.Розвиток ЖКГ та оптимізація </w:t>
            </w:r>
            <w:r>
              <w:rPr>
                <w:rFonts w:ascii="Times New Roman" w:hAnsi="Times New Roman"/>
                <w:sz w:val="24"/>
                <w:szCs w:val="24"/>
                <w:lang w:val="uk-UA"/>
              </w:rPr>
              <w:lastRenderedPageBreak/>
              <w:t>інфраструктури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2.1.Забезпечення гідних  умов та рівня життя населення (вразливих груп населення – зокрема, жінок, молоді, ВПО)</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 Забезпечення  умов для здобуття сучасної якісної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 Розвиток медичної сфери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 Розвиток культури та туризму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 Розвиток фізичної культури та спорту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 Розвиток, функціонування місцевої пожежної охорони та цивільного захисту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c>
          <w:tcPr>
            <w:tcW w:w="3130" w:type="dxa"/>
            <w:tcBorders>
              <w:top w:val="single" w:sz="4" w:space="0" w:color="auto"/>
              <w:left w:val="single" w:sz="4" w:space="0" w:color="auto"/>
              <w:bottom w:val="single" w:sz="4" w:space="0" w:color="auto"/>
              <w:right w:val="single" w:sz="4" w:space="0" w:color="auto"/>
            </w:tcBorders>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1.1.1.Підвищення рівня інвестиційної привабливості ОТГ;</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1.1.2.Проведення оцінки зовнішньоекономічного потенціалу підприємств, розташованих на території громади, та визначення пріоритетів для активізації зовнішньоекономічної діяльності;</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1.1.3.Підвищення рівня мотивації осіб, які </w:t>
            </w:r>
            <w:r>
              <w:rPr>
                <w:rFonts w:ascii="Times New Roman" w:hAnsi="Times New Roman"/>
                <w:sz w:val="24"/>
                <w:szCs w:val="24"/>
                <w:lang w:val="uk-UA"/>
              </w:rPr>
              <w:lastRenderedPageBreak/>
              <w:t>використовують природні ресурси, до більш раціонального їх використання;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1.2.1.Сприяння  розширенню можливостей щодо залучення інвестиційних ресурсів в розвиток сільського господарства;</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1.2.2.Підвищення ефективності землекористування, в т.ч. узаконення землекористування, контроль за їх використанням та сплатою податків та зборів;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1.3.1.Благоустрій території та надання житлово-комунальних послуг </w:t>
            </w:r>
            <w:r>
              <w:rPr>
                <w:rFonts w:ascii="Times New Roman" w:hAnsi="Times New Roman"/>
                <w:sz w:val="24"/>
                <w:szCs w:val="24"/>
                <w:lang w:val="uk-UA"/>
              </w:rPr>
              <w:lastRenderedPageBreak/>
              <w:t xml:space="preserve">належної якості населенню (розчищення доріг від снігу у зимовий період, прибирання вулиць, посипка </w:t>
            </w:r>
            <w:proofErr w:type="spellStart"/>
            <w:r>
              <w:rPr>
                <w:rFonts w:ascii="Times New Roman" w:hAnsi="Times New Roman"/>
                <w:sz w:val="24"/>
                <w:szCs w:val="24"/>
                <w:lang w:val="uk-UA"/>
              </w:rPr>
              <w:t>протиожеледним</w:t>
            </w:r>
            <w:proofErr w:type="spellEnd"/>
            <w:r>
              <w:rPr>
                <w:rFonts w:ascii="Times New Roman" w:hAnsi="Times New Roman"/>
                <w:sz w:val="24"/>
                <w:szCs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1.3.2.Збір та вивезення побутових відходів;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1.3.3.Ліквідація стихійних сміттєзвалищ на території сільської ради;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1.3.4.Впровадження альтернативних джерел енергозбереження в бюджетних установах;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населення;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2.1.1.Підтримка соціально-</w:t>
            </w:r>
            <w:r>
              <w:rPr>
                <w:rFonts w:ascii="Times New Roman" w:hAnsi="Times New Roman"/>
                <w:sz w:val="24"/>
                <w:szCs w:val="24"/>
                <w:lang w:val="uk-UA"/>
              </w:rPr>
              <w:lastRenderedPageBreak/>
              <w:t>вразливих верств населення;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2.1.2.Розвток фізичної культури та спорту;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3.1.2. Забезпечення соціального захисту учасників освітнього процесу;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3.1.3. Забезпечення безкоштовним харчуванням </w:t>
            </w:r>
            <w:r>
              <w:rPr>
                <w:rFonts w:ascii="Times New Roman" w:hAnsi="Times New Roman"/>
                <w:sz w:val="24"/>
                <w:szCs w:val="24"/>
                <w:lang w:val="uk-UA"/>
              </w:rPr>
              <w:lastRenderedPageBreak/>
              <w:t>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rFonts w:ascii="Times New Roman" w:hAnsi="Times New Roman"/>
                <w:sz w:val="24"/>
                <w:szCs w:val="24"/>
                <w:lang w:val="uk-UA"/>
              </w:rPr>
              <w:t>зворотньому</w:t>
            </w:r>
            <w:proofErr w:type="spellEnd"/>
            <w:r>
              <w:rPr>
                <w:rFonts w:ascii="Times New Roman" w:hAnsi="Times New Roman"/>
                <w:sz w:val="24"/>
                <w:szCs w:val="24"/>
                <w:lang w:val="uk-UA"/>
              </w:rPr>
              <w:t xml:space="preserve"> напрямку;</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3.1.5. Забезпечення  пріоритетності підтримки обдарованих учнів;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3.1.8. Підвищення ефективності та якості роботи закладів освіти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3.2.1. Забезпечення належного рівня поточного утримання та функціонування закладів охорони здоров</w:t>
            </w:r>
            <w:r>
              <w:rPr>
                <w:rFonts w:ascii="Times New Roman" w:hAnsi="Times New Roman"/>
                <w:sz w:val="24"/>
                <w:szCs w:val="24"/>
              </w:rPr>
              <w:t>`</w:t>
            </w:r>
            <w:r>
              <w:rPr>
                <w:rFonts w:ascii="Times New Roman" w:hAnsi="Times New Roman"/>
                <w:sz w:val="24"/>
                <w:szCs w:val="24"/>
                <w:lang w:val="uk-UA"/>
              </w:rPr>
              <w:t>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3.2.2. Формування системи надання населенню доступних та високоякісних медичних послуг;</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3.2.3. Забезпечення належного рівня їх поточного утримання та функціонування.</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3.2.4. Підвищення ефективності та якості закладів охорони здоров</w:t>
            </w:r>
            <w:r>
              <w:rPr>
                <w:rFonts w:ascii="Times New Roman" w:hAnsi="Times New Roman"/>
                <w:sz w:val="24"/>
                <w:szCs w:val="24"/>
              </w:rPr>
              <w:t>`</w:t>
            </w:r>
            <w:r>
              <w:rPr>
                <w:rFonts w:ascii="Times New Roman" w:hAnsi="Times New Roman"/>
                <w:sz w:val="24"/>
                <w:szCs w:val="24"/>
                <w:lang w:val="uk-UA"/>
              </w:rPr>
              <w:t xml:space="preserve">я. </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 Підтримка і збереження мережі закладів культури, поточний та капітальний ремонт приміщень закладів культури;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3.3.2. Створення належних умов для розвитку системи культурного обслуговування усіх верств населення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3.3.3. Зміцнення матеріально-технічної бази, </w:t>
            </w:r>
            <w:r>
              <w:rPr>
                <w:rFonts w:ascii="Times New Roman" w:hAnsi="Times New Roman"/>
                <w:sz w:val="24"/>
                <w:szCs w:val="24"/>
                <w:lang w:val="uk-UA"/>
              </w:rPr>
              <w:lastRenderedPageBreak/>
              <w:t>модернізація і технічне переоснащення закладів культури;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3.3.4. Охорона і збереження історико-культурної спадщини;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3.3.7. Підтримка аматорського мистецтва, пропагування кращих мистецьких надбань громади, національних звичаїв та обрядів;</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3.3.8. Забезпечення реалізації музейної політики;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 xml:space="preserve">3.3.9. Популяризація історії </w:t>
            </w:r>
            <w:r>
              <w:rPr>
                <w:rFonts w:ascii="Times New Roman" w:hAnsi="Times New Roman"/>
                <w:sz w:val="24"/>
                <w:szCs w:val="24"/>
                <w:lang w:val="uk-UA"/>
              </w:rPr>
              <w:lastRenderedPageBreak/>
              <w:t>та культури рідного краю;</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3.3.10. Сприяння розвитку туристичної діяльності на території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3.4.1. Забезпечення умов для занять різними  видами спорту на всій території об’єднаної територіальної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3.4.2. Популяризація здорового способу життя мешканців об’єднаної територіальної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3.4.4. Забезпечення участі представників громади в районних та обласних змаганнях та турнірах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lastRenderedPageBreak/>
              <w:t>3.5.2.  Створення, накопичення та утримання місцевого матеріалу резерву для запобігання і ліквідації наслідків надзвичайних ситуацій;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3.5.3. Розроблення та забезпечення планів надзвичайних ситуацій;</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r>
              <w:rPr>
                <w:rFonts w:ascii="Times New Roman" w:hAnsi="Times New Roman"/>
                <w:sz w:val="24"/>
                <w:szCs w:val="24"/>
                <w:lang w:val="uk-UA"/>
              </w:rPr>
              <w:t>3.5.4. Забезпечення  навчання з питань 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sz w:val="24"/>
                <w:szCs w:val="24"/>
                <w:lang w:val="uk-UA"/>
              </w:rPr>
            </w:pPr>
          </w:p>
        </w:tc>
      </w:tr>
    </w:tbl>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lang w:val="uk-UA"/>
        </w:rPr>
      </w:pPr>
    </w:p>
    <w:p w:rsidR="00476A61" w:rsidRDefault="00476A61" w:rsidP="00476A61">
      <w:pPr>
        <w:shd w:val="clear" w:color="auto" w:fill="FFFFFF"/>
        <w:spacing w:after="136" w:line="240" w:lineRule="auto"/>
        <w:rPr>
          <w:rFonts w:ascii="Times New Roman" w:hAnsi="Times New Roman"/>
          <w:b/>
          <w:bCs/>
          <w:color w:val="333333"/>
          <w:sz w:val="24"/>
          <w:szCs w:val="24"/>
          <w:lang w:val="uk-UA"/>
        </w:rPr>
      </w:pPr>
    </w:p>
    <w:p w:rsidR="00476A61" w:rsidRDefault="00476A61" w:rsidP="00476A61">
      <w:pPr>
        <w:jc w:val="both"/>
        <w:rPr>
          <w:rFonts w:ascii="Times New Roman" w:hAnsi="Times New Roman"/>
          <w:b/>
          <w:sz w:val="36"/>
          <w:szCs w:val="36"/>
          <w:lang w:val="uk-UA"/>
        </w:rPr>
      </w:pPr>
    </w:p>
    <w:p w:rsidR="00476A61" w:rsidRDefault="00476A61" w:rsidP="00476A61">
      <w:pPr>
        <w:jc w:val="both"/>
        <w:rPr>
          <w:rFonts w:ascii="Times New Roman" w:hAnsi="Times New Roman"/>
          <w:b/>
          <w:sz w:val="36"/>
          <w:szCs w:val="36"/>
          <w:lang w:val="uk-UA"/>
        </w:rPr>
      </w:pPr>
      <w:r>
        <w:rPr>
          <w:rFonts w:ascii="Times New Roman" w:hAnsi="Times New Roman"/>
          <w:b/>
          <w:sz w:val="36"/>
          <w:szCs w:val="36"/>
          <w:lang w:val="uk-UA"/>
        </w:rPr>
        <w:t xml:space="preserve">4.  Пріоритетні заходи реалізації плану економічного і соціального розвитку </w:t>
      </w:r>
      <w:proofErr w:type="spellStart"/>
      <w:r>
        <w:rPr>
          <w:rFonts w:ascii="Times New Roman" w:hAnsi="Times New Roman"/>
          <w:b/>
          <w:sz w:val="36"/>
          <w:szCs w:val="36"/>
          <w:lang w:val="uk-UA"/>
        </w:rPr>
        <w:t>Степанківської</w:t>
      </w:r>
      <w:proofErr w:type="spellEnd"/>
      <w:r>
        <w:rPr>
          <w:rFonts w:ascii="Times New Roman" w:hAnsi="Times New Roman"/>
          <w:b/>
          <w:sz w:val="36"/>
          <w:szCs w:val="36"/>
          <w:lang w:val="uk-UA"/>
        </w:rPr>
        <w:t xml:space="preserve"> сільської об’єднаної територіальної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rFonts w:ascii="Times New Roman" w:hAnsi="Times New Roman"/>
          <w:b/>
          <w:sz w:val="28"/>
          <w:szCs w:val="28"/>
          <w:lang w:val="uk-UA"/>
        </w:rPr>
      </w:pPr>
      <w:r>
        <w:rPr>
          <w:rFonts w:ascii="Times New Roman" w:hAnsi="Times New Roman"/>
          <w:b/>
          <w:sz w:val="28"/>
          <w:szCs w:val="28"/>
          <w:lang w:val="uk-UA"/>
        </w:rPr>
        <w:t>Покращення інфраструктури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r>
        <w:rPr>
          <w:rFonts w:ascii="Times New Roman" w:hAnsi="Times New Roman"/>
          <w:sz w:val="24"/>
          <w:szCs w:val="24"/>
          <w:lang w:val="uk-UA"/>
        </w:rPr>
        <w:tab/>
        <w:t xml:space="preserve">Для економічного розвитку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w:t>
      </w:r>
      <w:r>
        <w:rPr>
          <w:rFonts w:ascii="Times New Roman" w:hAnsi="Times New Roman"/>
          <w:sz w:val="24"/>
          <w:szCs w:val="24"/>
          <w:lang w:val="uk-UA"/>
        </w:rPr>
        <w:lastRenderedPageBreak/>
        <w:t>інвестору потрібно буде вкладати зайві кошти. Виходячи з цього, вибрано основні завдання для покращення інфраструктури громади.</w:t>
      </w: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center"/>
              <w:rPr>
                <w:rFonts w:ascii="Times New Roman" w:hAnsi="Times New Roman"/>
                <w:sz w:val="24"/>
                <w:szCs w:val="24"/>
                <w:lang w:val="uk-UA"/>
              </w:rPr>
            </w:pPr>
            <w:r>
              <w:rPr>
                <w:rFonts w:ascii="Times New Roman" w:hAnsi="Times New Roman"/>
                <w:sz w:val="24"/>
                <w:szCs w:val="24"/>
                <w:lang w:val="uk-UA"/>
              </w:rPr>
              <w:t>Заходи, спрямовані на забезпечення виконання завдання</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627"/>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4.1.1.Збір та вивіз  побутових відходів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4.1.2. Ліквідація стихійних сміттєзвалищ на території сільської ради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4.1.3. Розчищення доріг від снігу у зимовий період</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4.1.4. </w:t>
            </w:r>
            <w:proofErr w:type="spellStart"/>
            <w:r>
              <w:rPr>
                <w:rFonts w:ascii="Times New Roman" w:hAnsi="Times New Roman"/>
                <w:sz w:val="24"/>
                <w:szCs w:val="24"/>
                <w:lang w:val="uk-UA"/>
              </w:rPr>
              <w:t>Грейдерування</w:t>
            </w:r>
            <w:proofErr w:type="spellEnd"/>
            <w:r>
              <w:rPr>
                <w:rFonts w:ascii="Times New Roman" w:hAnsi="Times New Roman"/>
                <w:sz w:val="24"/>
                <w:szCs w:val="24"/>
                <w:lang w:val="uk-UA"/>
              </w:rPr>
              <w:t xml:space="preserve"> вуличних доріг</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4.1.5. Поточний ремонт вулиць  та доріг комунальної власності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4.1.6. </w:t>
            </w:r>
            <w:proofErr w:type="spellStart"/>
            <w:r>
              <w:rPr>
                <w:rFonts w:ascii="Times New Roman" w:hAnsi="Times New Roman"/>
                <w:sz w:val="24"/>
                <w:szCs w:val="24"/>
                <w:lang w:val="uk-UA"/>
              </w:rPr>
              <w:t>Співфінансування</w:t>
            </w:r>
            <w:proofErr w:type="spellEnd"/>
            <w:r>
              <w:rPr>
                <w:rFonts w:ascii="Times New Roman" w:hAnsi="Times New Roman"/>
                <w:sz w:val="24"/>
                <w:szCs w:val="24"/>
                <w:lang w:val="uk-UA"/>
              </w:rPr>
              <w:t xml:space="preserve"> ремонту та утримання доріг місцевого значення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4.1.7.Обкошення узбіччя доріг, цвинтарів та прилеглих територій до закладів соціальної сфери населених пунктів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4.1.8.Ремонт та утримання мереж вуличного освітлення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4.1.9.Видалення аварійних сухостійних дерев та чагарників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4.1.10. Проведення фестивалів, конкурсів, свят сіл, мистецьких та просвітницьких акцій, відзначення професійних та державних свят тощо</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4.1.11. Надання матеріальної допомоги жителям ОТГ </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4.1.12. Підтримка комунальних закладів охорони здоров’я, що надають первинну медичну допомогу (оплата комунальних послуг та енергоносіїв)</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tabs>
                <w:tab w:val="left" w:pos="708"/>
                <w:tab w:val="left" w:pos="1416"/>
                <w:tab w:val="left" w:pos="2124"/>
                <w:tab w:val="left" w:pos="2832"/>
                <w:tab w:val="left" w:pos="3540"/>
                <w:tab w:val="left" w:pos="4248"/>
                <w:tab w:val="left" w:pos="4956"/>
                <w:tab w:val="left" w:pos="5664"/>
                <w:tab w:val="left" w:pos="6372"/>
                <w:tab w:val="left" w:pos="6860"/>
              </w:tabs>
              <w:spacing w:after="0" w:line="240" w:lineRule="auto"/>
              <w:jc w:val="both"/>
              <w:rPr>
                <w:rFonts w:ascii="Times New Roman" w:hAnsi="Times New Roman"/>
                <w:sz w:val="24"/>
                <w:szCs w:val="24"/>
                <w:lang w:val="uk-UA"/>
              </w:rPr>
            </w:pPr>
            <w:r>
              <w:rPr>
                <w:rFonts w:ascii="Times New Roman" w:hAnsi="Times New Roman"/>
                <w:sz w:val="24"/>
                <w:szCs w:val="24"/>
                <w:lang w:val="uk-UA"/>
              </w:rPr>
              <w:t>4.1.13. Членство в Асоціації міст, сіл України</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4"/>
          <w:szCs w:val="24"/>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sz w:val="28"/>
          <w:szCs w:val="28"/>
          <w:lang w:val="uk-UA"/>
        </w:rPr>
      </w:pPr>
      <w:r>
        <w:rPr>
          <w:rFonts w:ascii="Times New Roman" w:hAnsi="Times New Roman"/>
          <w:b/>
          <w:sz w:val="28"/>
          <w:szCs w:val="28"/>
          <w:lang w:val="uk-UA"/>
        </w:rPr>
        <w:lastRenderedPageBreak/>
        <w:t>4.2. Перелік об’єктів, видатки на які у 2019 році будуть проводитися за рахунок коштів бюджету розвитку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9"/>
        <w:gridCol w:w="3971"/>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робіт (об’єктів)</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4.2.1. Проектно-вишукувальні роботи по об’єкту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4.2.3. Капітальний ремонт будівлі ДНЗ «Берізка» за адресою: вул. Героїв України, 1,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4.2.4. Виготовлення проектів електрозабезпечення, водопостачання, благоустрою, тощо для об’єкта «Амбулаторія загальної практики сімейної медицини по вул. Героїв України, 79, в с. Степанки Черкаського району»</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4.2.5. Капітальний ремонт навчального корпусу № 3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за адресою: вул. Тищенка,23 ,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 Черкаської області (із застосуванням комплексного підходу з енергозбереження)</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rPr>
            </w:pPr>
            <w:r>
              <w:rPr>
                <w:rFonts w:ascii="Times New Roman" w:hAnsi="Times New Roman"/>
                <w:sz w:val="24"/>
                <w:szCs w:val="24"/>
                <w:lang w:val="uk-UA"/>
              </w:rPr>
              <w:t>4.2.6.</w:t>
            </w:r>
            <w:r>
              <w:rPr>
                <w:rFonts w:ascii="Times New Roman" w:hAnsi="Times New Roman"/>
                <w:sz w:val="24"/>
                <w:szCs w:val="24"/>
              </w:rPr>
              <w:t xml:space="preserve"> </w:t>
            </w:r>
            <w:proofErr w:type="spellStart"/>
            <w:r>
              <w:rPr>
                <w:rFonts w:ascii="Times New Roman" w:hAnsi="Times New Roman"/>
                <w:sz w:val="24"/>
                <w:szCs w:val="24"/>
              </w:rPr>
              <w:t>Капітальний</w:t>
            </w:r>
            <w:proofErr w:type="spellEnd"/>
            <w:r>
              <w:rPr>
                <w:rFonts w:ascii="Times New Roman" w:hAnsi="Times New Roman"/>
                <w:sz w:val="24"/>
                <w:szCs w:val="24"/>
              </w:rPr>
              <w:t xml:space="preserve"> ремонт </w:t>
            </w:r>
            <w:proofErr w:type="spellStart"/>
            <w:r>
              <w:rPr>
                <w:rFonts w:ascii="Times New Roman" w:hAnsi="Times New Roman"/>
                <w:sz w:val="24"/>
                <w:szCs w:val="24"/>
              </w:rPr>
              <w:t>їдальні</w:t>
            </w:r>
            <w:proofErr w:type="spellEnd"/>
            <w:r>
              <w:rPr>
                <w:rFonts w:ascii="Times New Roman" w:hAnsi="Times New Roman"/>
                <w:sz w:val="24"/>
                <w:szCs w:val="24"/>
              </w:rPr>
              <w:t xml:space="preserve"> </w:t>
            </w:r>
            <w:proofErr w:type="spellStart"/>
            <w:r>
              <w:rPr>
                <w:rFonts w:ascii="Times New Roman" w:hAnsi="Times New Roman"/>
                <w:sz w:val="24"/>
                <w:szCs w:val="24"/>
              </w:rPr>
              <w:t>Степанківської</w:t>
            </w:r>
            <w:proofErr w:type="spellEnd"/>
            <w:r>
              <w:rPr>
                <w:rFonts w:ascii="Times New Roman" w:hAnsi="Times New Roman"/>
                <w:sz w:val="24"/>
                <w:szCs w:val="24"/>
              </w:rPr>
              <w:t xml:space="preserve"> ЗОШ І-ІІІ ст. по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Героїв</w:t>
            </w:r>
            <w:proofErr w:type="spellEnd"/>
            <w:r>
              <w:rPr>
                <w:rFonts w:ascii="Times New Roman" w:hAnsi="Times New Roman"/>
                <w:sz w:val="24"/>
                <w:szCs w:val="24"/>
              </w:rPr>
              <w:t xml:space="preserve"> України,56 в с. </w:t>
            </w:r>
            <w:proofErr w:type="gramStart"/>
            <w:r>
              <w:rPr>
                <w:rFonts w:ascii="Times New Roman" w:hAnsi="Times New Roman"/>
                <w:sz w:val="24"/>
                <w:szCs w:val="24"/>
              </w:rPr>
              <w:t xml:space="preserve">Степанки  </w:t>
            </w:r>
            <w:proofErr w:type="spellStart"/>
            <w:r>
              <w:rPr>
                <w:rFonts w:ascii="Times New Roman" w:hAnsi="Times New Roman"/>
                <w:sz w:val="24"/>
                <w:szCs w:val="24"/>
              </w:rPr>
              <w:t>Черкаського</w:t>
            </w:r>
            <w:proofErr w:type="spellEnd"/>
            <w:proofErr w:type="gramEnd"/>
            <w:r>
              <w:rPr>
                <w:rFonts w:ascii="Times New Roman" w:hAnsi="Times New Roman"/>
                <w:sz w:val="24"/>
                <w:szCs w:val="24"/>
              </w:rPr>
              <w:t xml:space="preserve"> району </w:t>
            </w:r>
            <w:proofErr w:type="spellStart"/>
            <w:r>
              <w:rPr>
                <w:rFonts w:ascii="Times New Roman" w:hAnsi="Times New Roman"/>
                <w:sz w:val="24"/>
                <w:szCs w:val="24"/>
              </w:rPr>
              <w:t>Черкаської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p w:rsidR="00476A61" w:rsidRDefault="00476A61">
            <w:pPr>
              <w:spacing w:after="0" w:line="240" w:lineRule="auto"/>
              <w:jc w:val="both"/>
              <w:rPr>
                <w:rFonts w:ascii="Times New Roman" w:hAnsi="Times New Roman"/>
                <w:sz w:val="24"/>
                <w:szCs w:val="24"/>
                <w:lang w:val="uk-UA"/>
              </w:rPr>
            </w:pP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4.2.7. Будівництво господарського приміщення ДНЗ «Яблунька» в с. Степанки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4.2.8.  Виготовлення проектної документації по об’єкту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w:t>
            </w:r>
          </w:p>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4.2.9.  Реконструкція будівлі навчального корпусу № 2 (санвузол)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вул. Тищенка,23 Черкаського району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4.2.10. Придбання навчального обладнання для комп’ютерного класу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w:t>
            </w:r>
            <w:r>
              <w:rPr>
                <w:rFonts w:ascii="Times New Roman" w:hAnsi="Times New Roman"/>
                <w:sz w:val="24"/>
                <w:szCs w:val="24"/>
                <w:lang w:val="uk-UA"/>
              </w:rPr>
              <w:lastRenderedPageBreak/>
              <w:t xml:space="preserve">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lastRenderedPageBreak/>
              <w:t xml:space="preserve">4.2.11. Придбання навчального обладнання для комп’ютерного класу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4.2.12. Придбання комплектів обладнання та приладдя для оснащення навчальних кабінетів математики, фізики, хімії, географії для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jc w:val="both"/>
              <w:rPr>
                <w:rFonts w:ascii="Times New Roman" w:hAnsi="Times New Roman"/>
                <w:sz w:val="24"/>
                <w:szCs w:val="24"/>
                <w:lang w:val="uk-UA"/>
              </w:rPr>
            </w:pPr>
            <w:r>
              <w:rPr>
                <w:rFonts w:ascii="Times New Roman" w:hAnsi="Times New Roman"/>
                <w:sz w:val="24"/>
                <w:szCs w:val="24"/>
                <w:lang w:val="uk-UA"/>
              </w:rPr>
              <w:t xml:space="preserve">4.2.13. Придбання комплектів обладнання та приладдя для оснащення навчальних кабінетів біології, фізики, хімії, для </w:t>
            </w:r>
            <w:proofErr w:type="spellStart"/>
            <w:r>
              <w:rPr>
                <w:rFonts w:ascii="Times New Roman" w:hAnsi="Times New Roman"/>
                <w:sz w:val="24"/>
                <w:szCs w:val="24"/>
                <w:lang w:val="uk-UA"/>
              </w:rPr>
              <w:t>Хацьківської</w:t>
            </w:r>
            <w:proofErr w:type="spellEnd"/>
            <w:r>
              <w:rPr>
                <w:rFonts w:ascii="Times New Roman" w:hAnsi="Times New Roman"/>
                <w:sz w:val="24"/>
                <w:szCs w:val="24"/>
                <w:lang w:val="uk-UA"/>
              </w:rPr>
              <w:t xml:space="preserve"> ЗОШ І-ІІІ ступенів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p>
    <w:p w:rsidR="00476A61" w:rsidRDefault="00476A61" w:rsidP="00476A61">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Times New Roman" w:hAnsi="Times New Roman"/>
          <w:b/>
          <w:sz w:val="28"/>
          <w:szCs w:val="28"/>
          <w:lang w:val="uk-UA"/>
        </w:rPr>
      </w:pPr>
      <w:r>
        <w:rPr>
          <w:rFonts w:ascii="Times New Roman" w:hAnsi="Times New Roman"/>
          <w:b/>
          <w:sz w:val="28"/>
          <w:szCs w:val="28"/>
          <w:lang w:val="uk-UA"/>
        </w:rPr>
        <w:t>4.3. Перелік об'єктів, фінансування яких у 2019 році пропонується здійснювати за рахунок субвенції з державного бюджету місцевим бюджетам на здійснення заходів щодо соціально-економічного розвитку окремих територій.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3969"/>
      </w:tblGrid>
      <w:tr w:rsidR="00476A61" w:rsidTr="00476A61">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об’єкта (заходу)</w:t>
            </w:r>
          </w:p>
        </w:tc>
        <w:tc>
          <w:tcPr>
            <w:tcW w:w="396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RPr="00281E19" w:rsidTr="00476A61">
        <w:trPr>
          <w:trHeight w:val="1745"/>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4.3.1. Виготовлення проектної документації по об’єкту «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center"/>
              <w:rPr>
                <w:rFonts w:ascii="Times New Roman" w:hAnsi="Times New Roman"/>
                <w:sz w:val="24"/>
                <w:szCs w:val="24"/>
                <w:lang w:val="uk-UA"/>
              </w:rPr>
            </w:pPr>
          </w:p>
        </w:tc>
      </w:tr>
      <w:tr w:rsidR="00476A61" w:rsidRPr="00281E19" w:rsidTr="00476A61">
        <w:trPr>
          <w:trHeight w:val="272"/>
        </w:trPr>
        <w:tc>
          <w:tcPr>
            <w:tcW w:w="5387"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4.3.2. Капітальний ремонт по заміні вікон у </w:t>
            </w:r>
            <w:proofErr w:type="spellStart"/>
            <w:r>
              <w:rPr>
                <w:rFonts w:ascii="Times New Roman" w:hAnsi="Times New Roman"/>
                <w:sz w:val="24"/>
                <w:szCs w:val="24"/>
                <w:lang w:val="uk-UA"/>
              </w:rPr>
              <w:t>Хацьківській</w:t>
            </w:r>
            <w:proofErr w:type="spellEnd"/>
            <w:r>
              <w:rPr>
                <w:rFonts w:ascii="Times New Roman" w:hAnsi="Times New Roman"/>
                <w:sz w:val="24"/>
                <w:szCs w:val="24"/>
                <w:lang w:val="uk-UA"/>
              </w:rPr>
              <w:t xml:space="preserve"> загальноосвітній школі І-ІІІ ступенів,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Степанківської</w:t>
            </w:r>
            <w:proofErr w:type="spellEnd"/>
            <w:r>
              <w:rPr>
                <w:rFonts w:ascii="Times New Roman" w:hAnsi="Times New Roman"/>
                <w:sz w:val="24"/>
                <w:szCs w:val="24"/>
                <w:lang w:val="uk-UA"/>
              </w:rPr>
              <w:t xml:space="preserve"> сільської ради Черкаської області</w:t>
            </w:r>
          </w:p>
        </w:tc>
        <w:tc>
          <w:tcPr>
            <w:tcW w:w="396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місцевим бюджетам на здійснення заходів щодо соціально-економічного розвитку окремих територій, кошти бюджету об’єднаної територіальної громади</w:t>
            </w:r>
          </w:p>
          <w:p w:rsidR="00476A61" w:rsidRDefault="00476A61">
            <w:pPr>
              <w:spacing w:after="0" w:line="240" w:lineRule="auto"/>
              <w:jc w:val="both"/>
              <w:rPr>
                <w:rFonts w:ascii="Times New Roman" w:hAnsi="Times New Roman"/>
                <w:sz w:val="24"/>
                <w:szCs w:val="24"/>
                <w:lang w:val="uk-UA"/>
              </w:rPr>
            </w:pPr>
          </w:p>
        </w:tc>
      </w:tr>
    </w:tbl>
    <w:p w:rsidR="00476A61" w:rsidRDefault="00476A61" w:rsidP="00476A61">
      <w:pPr>
        <w:jc w:val="both"/>
        <w:rPr>
          <w:rFonts w:ascii="Times New Roman" w:hAnsi="Times New Roman"/>
          <w:b/>
          <w:sz w:val="28"/>
          <w:szCs w:val="28"/>
          <w:lang w:val="uk-UA"/>
        </w:rPr>
      </w:pPr>
    </w:p>
    <w:p w:rsidR="00476A61" w:rsidRDefault="00476A61" w:rsidP="00476A61">
      <w:pPr>
        <w:jc w:val="both"/>
        <w:rPr>
          <w:rFonts w:ascii="Times New Roman" w:hAnsi="Times New Roman"/>
          <w:b/>
          <w:sz w:val="28"/>
          <w:szCs w:val="28"/>
          <w:lang w:val="uk-UA"/>
        </w:rPr>
      </w:pPr>
      <w:r>
        <w:rPr>
          <w:rFonts w:ascii="Times New Roman" w:hAnsi="Times New Roman"/>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rFonts w:ascii="Times New Roman" w:hAnsi="Times New Roman"/>
          <w:b/>
          <w:sz w:val="28"/>
          <w:szCs w:val="28"/>
          <w:lang w:val="uk-UA"/>
        </w:rPr>
        <w:t>Степанківській</w:t>
      </w:r>
      <w:proofErr w:type="spellEnd"/>
      <w:r>
        <w:rPr>
          <w:rFonts w:ascii="Times New Roman" w:hAnsi="Times New Roman"/>
          <w:b/>
          <w:sz w:val="28"/>
          <w:szCs w:val="28"/>
          <w:lang w:val="uk-UA"/>
        </w:rPr>
        <w:t xml:space="preserve"> сільській об’єднаній територіальній громаді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476A61" w:rsidTr="00476A61">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Заходи на формування </w:t>
            </w:r>
            <w:r>
              <w:rPr>
                <w:rFonts w:ascii="Times New Roman" w:hAnsi="Times New Roman"/>
                <w:sz w:val="24"/>
                <w:szCs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Джерела фінансування</w:t>
            </w:r>
          </w:p>
        </w:tc>
      </w:tr>
      <w:tr w:rsidR="00476A61" w:rsidTr="00476A61">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4.4.1.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 </w:t>
            </w:r>
            <w:proofErr w:type="spellStart"/>
            <w:r>
              <w:rPr>
                <w:rFonts w:ascii="Times New Roman" w:hAnsi="Times New Roman"/>
                <w:sz w:val="24"/>
                <w:szCs w:val="24"/>
                <w:lang w:val="uk-UA"/>
              </w:rPr>
              <w:t>Хацьки</w:t>
            </w:r>
            <w:proofErr w:type="spellEnd"/>
            <w:r>
              <w:rPr>
                <w:rFonts w:ascii="Times New Roman" w:hAnsi="Times New Roman"/>
                <w:sz w:val="24"/>
                <w:szCs w:val="24"/>
                <w:lang w:val="uk-UA"/>
              </w:rPr>
              <w:t xml:space="preserve"> Черкаського району</w:t>
            </w:r>
          </w:p>
        </w:tc>
        <w:tc>
          <w:tcPr>
            <w:tcW w:w="1842" w:type="dxa"/>
            <w:tcBorders>
              <w:top w:val="single" w:sz="4" w:space="0" w:color="000000"/>
              <w:left w:val="single" w:sz="4" w:space="0" w:color="000000"/>
              <w:bottom w:val="single" w:sz="4" w:space="0" w:color="000000"/>
              <w:right w:val="single" w:sz="4" w:space="0" w:color="000000"/>
            </w:tcBorders>
            <w:hideMark/>
          </w:tcPr>
          <w:p w:rsidR="00476A61" w:rsidRDefault="00476A61">
            <w:pPr>
              <w:spacing w:after="0" w:line="240" w:lineRule="auto"/>
              <w:jc w:val="center"/>
              <w:rPr>
                <w:rFonts w:ascii="Times New Roman" w:hAnsi="Times New Roman"/>
                <w:sz w:val="24"/>
                <w:szCs w:val="24"/>
                <w:lang w:val="uk-UA"/>
              </w:rPr>
            </w:pPr>
            <w:r>
              <w:rPr>
                <w:rFonts w:ascii="Times New Roman" w:hAnsi="Times New Roman"/>
                <w:sz w:val="24"/>
                <w:szCs w:val="24"/>
                <w:lang w:val="uk-UA"/>
              </w:rPr>
              <w:t>2019  р.</w:t>
            </w:r>
          </w:p>
        </w:tc>
        <w:tc>
          <w:tcPr>
            <w:tcW w:w="3119" w:type="dxa"/>
            <w:tcBorders>
              <w:top w:val="single" w:sz="4" w:space="0" w:color="000000"/>
              <w:left w:val="single" w:sz="4" w:space="0" w:color="000000"/>
              <w:bottom w:val="single" w:sz="4" w:space="0" w:color="000000"/>
              <w:right w:val="single" w:sz="4" w:space="0" w:color="000000"/>
            </w:tcBorders>
          </w:tcPr>
          <w:p w:rsidR="00476A61" w:rsidRDefault="00476A61">
            <w:pPr>
              <w:spacing w:after="0" w:line="240" w:lineRule="auto"/>
              <w:jc w:val="both"/>
              <w:rPr>
                <w:rFonts w:ascii="Times New Roman" w:hAnsi="Times New Roman"/>
                <w:sz w:val="24"/>
                <w:szCs w:val="24"/>
                <w:lang w:val="uk-UA"/>
              </w:rPr>
            </w:pPr>
            <w:r>
              <w:rPr>
                <w:rFonts w:ascii="Times New Roman" w:hAnsi="Times New Roman"/>
                <w:sz w:val="24"/>
                <w:szCs w:val="24"/>
                <w:lang w:val="uk-UA"/>
              </w:rPr>
              <w:t>Кошти субвенції з державного бюджету на розвиток  інфраструктури, кошти бюджету об’єднаної територіальної громади</w:t>
            </w:r>
          </w:p>
          <w:p w:rsidR="00476A61" w:rsidRDefault="00476A61">
            <w:pPr>
              <w:spacing w:after="0" w:line="240" w:lineRule="auto"/>
              <w:rPr>
                <w:rFonts w:ascii="Times New Roman" w:hAnsi="Times New Roman"/>
                <w:sz w:val="24"/>
                <w:szCs w:val="24"/>
                <w:lang w:val="uk-UA"/>
              </w:rPr>
            </w:pPr>
          </w:p>
        </w:tc>
      </w:tr>
    </w:tbl>
    <w:p w:rsidR="00476A61" w:rsidRDefault="00476A61" w:rsidP="00476A61">
      <w:pPr>
        <w:spacing w:line="360" w:lineRule="auto"/>
        <w:ind w:left="360"/>
        <w:rPr>
          <w:rFonts w:ascii="Times New Roman" w:hAnsi="Times New Roman"/>
          <w:b/>
          <w:sz w:val="24"/>
          <w:szCs w:val="24"/>
          <w:lang w:val="uk-UA"/>
        </w:rPr>
      </w:pPr>
      <w:r>
        <w:rPr>
          <w:b/>
          <w:lang w:val="uk-UA"/>
        </w:rPr>
        <w:tab/>
      </w:r>
    </w:p>
    <w:p w:rsidR="00476A61" w:rsidRDefault="00476A61" w:rsidP="00476A61">
      <w:pPr>
        <w:spacing w:after="0" w:line="240" w:lineRule="auto"/>
        <w:rPr>
          <w:lang w:val="uk-UA"/>
        </w:rPr>
      </w:pPr>
    </w:p>
    <w:p w:rsidR="00FC5808" w:rsidRPr="00476A61" w:rsidRDefault="00FC5808">
      <w:pPr>
        <w:rPr>
          <w:lang w:val="uk-UA"/>
        </w:rPr>
      </w:pPr>
    </w:p>
    <w:sectPr w:rsidR="00FC5808" w:rsidRPr="00476A61" w:rsidSect="00281E1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21"/>
    <w:rsid w:val="000128DF"/>
    <w:rsid w:val="00281E19"/>
    <w:rsid w:val="00284607"/>
    <w:rsid w:val="00476A61"/>
    <w:rsid w:val="005C764E"/>
    <w:rsid w:val="00832621"/>
    <w:rsid w:val="009D5E96"/>
    <w:rsid w:val="00E105A8"/>
    <w:rsid w:val="00FC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1A97B-A00F-4306-88BD-58828703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61"/>
    <w:rPr>
      <w:rFonts w:ascii="Calibri" w:eastAsia="Calibri" w:hAnsi="Calibri" w:cs="Times New Roman"/>
      <w:lang w:eastAsia="ru-RU"/>
    </w:rPr>
  </w:style>
  <w:style w:type="paragraph" w:styleId="2">
    <w:name w:val="heading 2"/>
    <w:basedOn w:val="a"/>
    <w:link w:val="20"/>
    <w:semiHidden/>
    <w:unhideWhenUsed/>
    <w:qFormat/>
    <w:rsid w:val="00476A6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link w:val="30"/>
    <w:semiHidden/>
    <w:unhideWhenUsed/>
    <w:qFormat/>
    <w:rsid w:val="00476A6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76A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476A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6A61"/>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476A61"/>
    <w:rPr>
      <w:rFonts w:ascii="Tahoma" w:hAnsi="Tahoma" w:cs="Tahoma"/>
      <w:sz w:val="16"/>
      <w:szCs w:val="16"/>
    </w:rPr>
  </w:style>
  <w:style w:type="character" w:customStyle="1" w:styleId="a5">
    <w:name w:val="Текст выноски Знак"/>
    <w:basedOn w:val="a0"/>
    <w:link w:val="a4"/>
    <w:uiPriority w:val="99"/>
    <w:semiHidden/>
    <w:rsid w:val="00476A61"/>
    <w:rPr>
      <w:rFonts w:ascii="Tahoma" w:eastAsia="Calibri" w:hAnsi="Tahoma" w:cs="Tahoma"/>
      <w:sz w:val="16"/>
      <w:szCs w:val="16"/>
      <w:lang w:eastAsia="ru-RU"/>
    </w:rPr>
  </w:style>
  <w:style w:type="paragraph" w:styleId="a6">
    <w:name w:val="List Paragraph"/>
    <w:basedOn w:val="a"/>
    <w:uiPriority w:val="99"/>
    <w:qFormat/>
    <w:rsid w:val="00476A61"/>
    <w:pPr>
      <w:ind w:left="720"/>
      <w:contextualSpacing/>
    </w:pPr>
    <w:rPr>
      <w:lang w:eastAsia="en-US"/>
    </w:rPr>
  </w:style>
  <w:style w:type="character" w:customStyle="1" w:styleId="rvts9">
    <w:name w:val="rvts9"/>
    <w:basedOn w:val="a0"/>
    <w:rsid w:val="00476A61"/>
    <w:rPr>
      <w:rFonts w:ascii="Times New Roman" w:hAnsi="Times New Roman" w:cs="Times New Roman" w:hint="default"/>
    </w:rPr>
  </w:style>
  <w:style w:type="character" w:customStyle="1" w:styleId="rvts37">
    <w:name w:val="rvts37"/>
    <w:basedOn w:val="a0"/>
    <w:rsid w:val="00476A61"/>
    <w:rPr>
      <w:rFonts w:ascii="Times New Roman" w:hAnsi="Times New Roman" w:cs="Times New Roman" w:hint="default"/>
    </w:rPr>
  </w:style>
  <w:style w:type="character" w:customStyle="1" w:styleId="fontstyle01">
    <w:name w:val="fontstyle01"/>
    <w:basedOn w:val="a0"/>
    <w:uiPriority w:val="99"/>
    <w:rsid w:val="00476A61"/>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0557">
      <w:bodyDiv w:val="1"/>
      <w:marLeft w:val="0"/>
      <w:marRight w:val="0"/>
      <w:marTop w:val="0"/>
      <w:marBottom w:val="0"/>
      <w:divBdr>
        <w:top w:val="none" w:sz="0" w:space="0" w:color="auto"/>
        <w:left w:val="none" w:sz="0" w:space="0" w:color="auto"/>
        <w:bottom w:val="none" w:sz="0" w:space="0" w:color="auto"/>
        <w:right w:val="none" w:sz="0" w:space="0" w:color="auto"/>
      </w:divBdr>
    </w:div>
    <w:div w:id="1035429408">
      <w:bodyDiv w:val="1"/>
      <w:marLeft w:val="0"/>
      <w:marRight w:val="0"/>
      <w:marTop w:val="0"/>
      <w:marBottom w:val="0"/>
      <w:divBdr>
        <w:top w:val="none" w:sz="0" w:space="0" w:color="auto"/>
        <w:left w:val="none" w:sz="0" w:space="0" w:color="auto"/>
        <w:bottom w:val="none" w:sz="0" w:space="0" w:color="auto"/>
        <w:right w:val="none" w:sz="0" w:space="0" w:color="auto"/>
      </w:divBdr>
    </w:div>
    <w:div w:id="11192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15194</Words>
  <Characters>86611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2019-05-22T12:22:00Z</dcterms:created>
  <dcterms:modified xsi:type="dcterms:W3CDTF">2019-05-22T12:22:00Z</dcterms:modified>
</cp:coreProperties>
</file>