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2C6E2C">
        <w:rPr>
          <w:b/>
          <w:sz w:val="28"/>
          <w:szCs w:val="28"/>
          <w:lang w:val="uk-UA"/>
        </w:rPr>
        <w:t>ЕКСПЕРТНИЙ ВИСНОВОК</w:t>
      </w:r>
    </w:p>
    <w:p w:rsidR="007F5EDE" w:rsidRPr="002C6E2C" w:rsidRDefault="002C6E2C" w:rsidP="002C6E2C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7F5EDE" w:rsidRPr="002C6E2C">
        <w:rPr>
          <w:b/>
          <w:sz w:val="28"/>
          <w:szCs w:val="28"/>
          <w:lang w:val="uk-UA"/>
        </w:rPr>
        <w:t>остійної комісії з питань фінансів, бюджету, планування соціально-економічного розвитку, інвестицій та міжнародного співробітництва Степанківської сільської ради щодо проекту рішення Степанківської сільської ради «Про встано</w:t>
      </w:r>
      <w:r w:rsidR="00320EF2">
        <w:rPr>
          <w:b/>
          <w:sz w:val="28"/>
          <w:szCs w:val="28"/>
          <w:lang w:val="uk-UA"/>
        </w:rPr>
        <w:t>влення Єдиного</w:t>
      </w:r>
      <w:r w:rsidR="00572B7B">
        <w:rPr>
          <w:b/>
          <w:sz w:val="28"/>
          <w:szCs w:val="28"/>
          <w:lang w:val="uk-UA"/>
        </w:rPr>
        <w:t xml:space="preserve"> податку</w:t>
      </w:r>
      <w:r w:rsidR="00320EF2">
        <w:rPr>
          <w:b/>
          <w:sz w:val="28"/>
          <w:szCs w:val="28"/>
          <w:lang w:val="uk-UA"/>
        </w:rPr>
        <w:t xml:space="preserve"> та затвердження відповідного Положення</w:t>
      </w:r>
      <w:r w:rsidR="00572B7B">
        <w:rPr>
          <w:b/>
          <w:sz w:val="28"/>
          <w:szCs w:val="28"/>
          <w:lang w:val="uk-UA"/>
        </w:rPr>
        <w:t xml:space="preserve"> </w:t>
      </w:r>
      <w:r w:rsidR="007F5EDE" w:rsidRPr="002C6E2C">
        <w:rPr>
          <w:b/>
          <w:sz w:val="28"/>
          <w:szCs w:val="28"/>
          <w:lang w:val="uk-UA"/>
        </w:rPr>
        <w:t xml:space="preserve">на 2020 рік» та аналізу його </w:t>
      </w:r>
      <w:r w:rsidRPr="002C6E2C">
        <w:rPr>
          <w:b/>
          <w:sz w:val="28"/>
          <w:szCs w:val="28"/>
          <w:lang w:val="uk-UA"/>
        </w:rPr>
        <w:t>регуляторного впливу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2C6E2C">
        <w:rPr>
          <w:sz w:val="28"/>
          <w:szCs w:val="28"/>
          <w:lang w:val="uk-UA"/>
        </w:rPr>
        <w:t xml:space="preserve"> Постійна комісія з питань </w:t>
      </w:r>
      <w:r w:rsidR="002C6E2C" w:rsidRPr="002C6E2C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 w:rsidR="002C6E2C" w:rsidRPr="002C6E2C">
        <w:rPr>
          <w:b/>
          <w:sz w:val="28"/>
          <w:szCs w:val="28"/>
          <w:lang w:val="uk-UA"/>
        </w:rPr>
        <w:t xml:space="preserve"> </w:t>
      </w:r>
      <w:r w:rsidRPr="002C6E2C">
        <w:rPr>
          <w:sz w:val="28"/>
          <w:szCs w:val="28"/>
          <w:lang w:val="uk-UA"/>
        </w:rPr>
        <w:t xml:space="preserve">на виконання вимог статті 34 Закону України «Про засади державної регуляторної політики у сфері господарської діяльності» розглянула проект рішення </w:t>
      </w:r>
      <w:r w:rsidR="002C6E2C">
        <w:rPr>
          <w:sz w:val="28"/>
          <w:szCs w:val="28"/>
          <w:lang w:val="uk-UA"/>
        </w:rPr>
        <w:t xml:space="preserve">Степанківської </w:t>
      </w:r>
      <w:r w:rsidRPr="002C6E2C">
        <w:rPr>
          <w:sz w:val="28"/>
          <w:szCs w:val="28"/>
          <w:lang w:val="uk-UA"/>
        </w:rPr>
        <w:t xml:space="preserve">сільської ради </w:t>
      </w:r>
      <w:r w:rsidR="002C6E2C" w:rsidRPr="002C6E2C">
        <w:rPr>
          <w:sz w:val="28"/>
          <w:szCs w:val="28"/>
          <w:lang w:val="uk-UA"/>
        </w:rPr>
        <w:t xml:space="preserve">«Про встановлення </w:t>
      </w:r>
      <w:r w:rsidR="00320EF2">
        <w:rPr>
          <w:sz w:val="28"/>
          <w:szCs w:val="28"/>
          <w:lang w:val="uk-UA"/>
        </w:rPr>
        <w:t>Єдиного</w:t>
      </w:r>
      <w:r w:rsidR="00572B7B">
        <w:rPr>
          <w:sz w:val="28"/>
          <w:szCs w:val="28"/>
          <w:lang w:val="uk-UA"/>
        </w:rPr>
        <w:t xml:space="preserve"> </w:t>
      </w:r>
      <w:r w:rsidR="002C6E2C" w:rsidRPr="002C6E2C">
        <w:rPr>
          <w:sz w:val="28"/>
          <w:szCs w:val="28"/>
          <w:lang w:val="uk-UA"/>
        </w:rPr>
        <w:t>податку</w:t>
      </w:r>
      <w:r w:rsidR="00572B7B">
        <w:rPr>
          <w:sz w:val="28"/>
          <w:szCs w:val="28"/>
          <w:lang w:val="uk-UA"/>
        </w:rPr>
        <w:t xml:space="preserve"> </w:t>
      </w:r>
      <w:r w:rsidR="00320EF2">
        <w:rPr>
          <w:sz w:val="28"/>
          <w:szCs w:val="28"/>
          <w:lang w:val="uk-UA"/>
        </w:rPr>
        <w:t xml:space="preserve">та затвердження відповідного Положення </w:t>
      </w:r>
      <w:r w:rsidR="002C6E2C" w:rsidRPr="002C6E2C">
        <w:rPr>
          <w:sz w:val="28"/>
          <w:szCs w:val="28"/>
          <w:lang w:val="uk-UA"/>
        </w:rPr>
        <w:t>на 2020 рік»</w:t>
      </w:r>
      <w:r w:rsidRPr="002C6E2C">
        <w:rPr>
          <w:sz w:val="28"/>
          <w:szCs w:val="28"/>
          <w:lang w:val="uk-UA"/>
        </w:rPr>
        <w:t xml:space="preserve"> з аналізом його регуляторного впливу та встановила наступне: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b/>
          <w:bCs/>
          <w:sz w:val="28"/>
          <w:szCs w:val="28"/>
        </w:rPr>
        <w:t>Розробником</w:t>
      </w:r>
      <w:proofErr w:type="spellEnd"/>
      <w:r w:rsidRPr="002C6E2C">
        <w:rPr>
          <w:b/>
          <w:bCs/>
          <w:sz w:val="28"/>
          <w:szCs w:val="28"/>
        </w:rPr>
        <w:t xml:space="preserve"> проекту є </w:t>
      </w:r>
      <w:r w:rsidR="002C6E2C">
        <w:rPr>
          <w:sz w:val="28"/>
          <w:szCs w:val="28"/>
          <w:lang w:val="uk-UA"/>
        </w:rPr>
        <w:t>Виконавчий комітет Степанківської</w:t>
      </w:r>
      <w:r w:rsid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сільської</w:t>
      </w:r>
      <w:proofErr w:type="spellEnd"/>
      <w:r w:rsidR="002C6E2C">
        <w:rPr>
          <w:sz w:val="28"/>
          <w:szCs w:val="28"/>
        </w:rPr>
        <w:t xml:space="preserve"> ради</w:t>
      </w:r>
      <w:r w:rsidRPr="002C6E2C">
        <w:rPr>
          <w:sz w:val="28"/>
          <w:szCs w:val="28"/>
        </w:rPr>
        <w:t xml:space="preserve">. Проект </w:t>
      </w:r>
      <w:proofErr w:type="spellStart"/>
      <w:r w:rsidRPr="002C6E2C">
        <w:rPr>
          <w:sz w:val="28"/>
          <w:szCs w:val="28"/>
        </w:rPr>
        <w:t>рішення</w:t>
      </w:r>
      <w:proofErr w:type="spellEnd"/>
      <w:r w:rsidRPr="002C6E2C">
        <w:rPr>
          <w:sz w:val="28"/>
          <w:szCs w:val="28"/>
        </w:rPr>
        <w:t xml:space="preserve"> </w:t>
      </w:r>
      <w:r w:rsidR="00320EF2" w:rsidRPr="002C6E2C">
        <w:rPr>
          <w:sz w:val="28"/>
          <w:szCs w:val="28"/>
          <w:lang w:val="uk-UA"/>
        </w:rPr>
        <w:t xml:space="preserve">«Про встановлення </w:t>
      </w:r>
      <w:r w:rsidR="00320EF2">
        <w:rPr>
          <w:sz w:val="28"/>
          <w:szCs w:val="28"/>
          <w:lang w:val="uk-UA"/>
        </w:rPr>
        <w:t xml:space="preserve">Єдиного </w:t>
      </w:r>
      <w:r w:rsidR="00320EF2" w:rsidRPr="002C6E2C">
        <w:rPr>
          <w:sz w:val="28"/>
          <w:szCs w:val="28"/>
          <w:lang w:val="uk-UA"/>
        </w:rPr>
        <w:t>податку</w:t>
      </w:r>
      <w:r w:rsidR="00320EF2">
        <w:rPr>
          <w:sz w:val="28"/>
          <w:szCs w:val="28"/>
          <w:lang w:val="uk-UA"/>
        </w:rPr>
        <w:t xml:space="preserve"> та затвердження відповідного Положення </w:t>
      </w:r>
      <w:r w:rsidR="00320EF2" w:rsidRPr="002C6E2C">
        <w:rPr>
          <w:sz w:val="28"/>
          <w:szCs w:val="28"/>
          <w:lang w:val="uk-UA"/>
        </w:rPr>
        <w:t xml:space="preserve">на 2020 рік» </w:t>
      </w:r>
      <w:proofErr w:type="spellStart"/>
      <w:r w:rsidRPr="002C6E2C">
        <w:rPr>
          <w:sz w:val="28"/>
          <w:szCs w:val="28"/>
        </w:rPr>
        <w:t>підготовлено</w:t>
      </w:r>
      <w:proofErr w:type="spellEnd"/>
      <w:r w:rsidRP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відповідно</w:t>
      </w:r>
      <w:proofErr w:type="spellEnd"/>
      <w:r w:rsidR="002C6E2C">
        <w:rPr>
          <w:sz w:val="28"/>
          <w:szCs w:val="28"/>
        </w:rPr>
        <w:t xml:space="preserve"> </w:t>
      </w:r>
      <w:proofErr w:type="gramStart"/>
      <w:r w:rsidR="002C6E2C">
        <w:rPr>
          <w:sz w:val="28"/>
          <w:szCs w:val="28"/>
        </w:rPr>
        <w:t>до пункту</w:t>
      </w:r>
      <w:proofErr w:type="gramEnd"/>
      <w:r w:rsidR="002C6E2C">
        <w:rPr>
          <w:sz w:val="28"/>
          <w:szCs w:val="28"/>
        </w:rPr>
        <w:t xml:space="preserve"> 24 </w:t>
      </w:r>
      <w:proofErr w:type="spellStart"/>
      <w:r w:rsidR="002C6E2C">
        <w:rPr>
          <w:sz w:val="28"/>
          <w:szCs w:val="28"/>
        </w:rPr>
        <w:t>частини</w:t>
      </w:r>
      <w:proofErr w:type="spellEnd"/>
      <w:r w:rsidR="002C6E2C">
        <w:rPr>
          <w:sz w:val="28"/>
          <w:szCs w:val="28"/>
        </w:rPr>
        <w:t xml:space="preserve"> 1 </w:t>
      </w:r>
      <w:proofErr w:type="spellStart"/>
      <w:r w:rsidR="002C6E2C">
        <w:rPr>
          <w:sz w:val="28"/>
          <w:szCs w:val="28"/>
        </w:rPr>
        <w:t>статті</w:t>
      </w:r>
      <w:proofErr w:type="spellEnd"/>
      <w:r w:rsidR="002C6E2C">
        <w:rPr>
          <w:sz w:val="28"/>
          <w:szCs w:val="28"/>
        </w:rPr>
        <w:t xml:space="preserve"> 26, </w:t>
      </w:r>
      <w:proofErr w:type="spellStart"/>
      <w:r w:rsidR="002C6E2C">
        <w:rPr>
          <w:sz w:val="28"/>
          <w:szCs w:val="28"/>
        </w:rPr>
        <w:t>статті</w:t>
      </w:r>
      <w:proofErr w:type="spellEnd"/>
      <w:r w:rsidR="002C6E2C">
        <w:rPr>
          <w:sz w:val="28"/>
          <w:szCs w:val="28"/>
        </w:rPr>
        <w:t xml:space="preserve"> 69 Закону </w:t>
      </w:r>
      <w:proofErr w:type="spellStart"/>
      <w:r w:rsidR="002C6E2C">
        <w:rPr>
          <w:sz w:val="28"/>
          <w:szCs w:val="28"/>
        </w:rPr>
        <w:t>України</w:t>
      </w:r>
      <w:proofErr w:type="spellEnd"/>
      <w:r w:rsidR="002C6E2C">
        <w:rPr>
          <w:sz w:val="28"/>
          <w:szCs w:val="28"/>
        </w:rPr>
        <w:t xml:space="preserve"> «Про </w:t>
      </w:r>
      <w:proofErr w:type="spellStart"/>
      <w:r w:rsidR="002C6E2C">
        <w:rPr>
          <w:sz w:val="28"/>
          <w:szCs w:val="28"/>
        </w:rPr>
        <w:t>місцеве</w:t>
      </w:r>
      <w:proofErr w:type="spellEnd"/>
      <w:r w:rsid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самоврядування</w:t>
      </w:r>
      <w:proofErr w:type="spellEnd"/>
      <w:r w:rsidR="002C6E2C">
        <w:rPr>
          <w:sz w:val="28"/>
          <w:szCs w:val="28"/>
        </w:rPr>
        <w:t xml:space="preserve"> в </w:t>
      </w:r>
      <w:proofErr w:type="spellStart"/>
      <w:r w:rsidR="002C6E2C">
        <w:rPr>
          <w:sz w:val="28"/>
          <w:szCs w:val="28"/>
        </w:rPr>
        <w:t>Україні</w:t>
      </w:r>
      <w:proofErr w:type="spellEnd"/>
      <w:r w:rsidR="002C6E2C">
        <w:rPr>
          <w:sz w:val="28"/>
          <w:szCs w:val="28"/>
        </w:rPr>
        <w:t xml:space="preserve">», </w:t>
      </w:r>
      <w:proofErr w:type="spellStart"/>
      <w:r w:rsidR="002C6E2C">
        <w:rPr>
          <w:color w:val="000000"/>
          <w:sz w:val="28"/>
          <w:szCs w:val="28"/>
        </w:rPr>
        <w:t>Податкового</w:t>
      </w:r>
      <w:proofErr w:type="spellEnd"/>
      <w:r w:rsidR="002C6E2C">
        <w:rPr>
          <w:color w:val="000000"/>
          <w:sz w:val="28"/>
          <w:szCs w:val="28"/>
        </w:rPr>
        <w:t xml:space="preserve"> Кодексу </w:t>
      </w:r>
      <w:proofErr w:type="spellStart"/>
      <w:r w:rsidR="002C6E2C">
        <w:rPr>
          <w:color w:val="000000"/>
          <w:sz w:val="28"/>
          <w:szCs w:val="28"/>
        </w:rPr>
        <w:t>України</w:t>
      </w:r>
      <w:proofErr w:type="spellEnd"/>
      <w:r w:rsidRPr="002C6E2C">
        <w:rPr>
          <w:sz w:val="28"/>
          <w:szCs w:val="28"/>
        </w:rPr>
        <w:t>.</w:t>
      </w:r>
    </w:p>
    <w:p w:rsidR="007F5EDE" w:rsidRPr="002C6E2C" w:rsidRDefault="007F5EDE" w:rsidP="002C6E2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b/>
          <w:bCs/>
          <w:sz w:val="28"/>
          <w:szCs w:val="28"/>
        </w:rPr>
        <w:t>Відповідність</w:t>
      </w:r>
      <w:proofErr w:type="spellEnd"/>
      <w:r w:rsidRPr="002C6E2C">
        <w:rPr>
          <w:b/>
          <w:bCs/>
          <w:sz w:val="28"/>
          <w:szCs w:val="28"/>
        </w:rPr>
        <w:t xml:space="preserve"> проекту регуляторного акта принципам </w:t>
      </w:r>
      <w:proofErr w:type="spellStart"/>
      <w:r w:rsidRPr="002C6E2C">
        <w:rPr>
          <w:b/>
          <w:bCs/>
          <w:sz w:val="28"/>
          <w:szCs w:val="28"/>
        </w:rPr>
        <w:t>державної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регуляторної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політики</w:t>
      </w:r>
      <w:proofErr w:type="spellEnd"/>
      <w:r w:rsidRPr="002C6E2C">
        <w:rPr>
          <w:b/>
          <w:bCs/>
          <w:sz w:val="28"/>
          <w:szCs w:val="28"/>
        </w:rPr>
        <w:t xml:space="preserve">, </w:t>
      </w:r>
      <w:proofErr w:type="spellStart"/>
      <w:r w:rsidRPr="002C6E2C">
        <w:rPr>
          <w:b/>
          <w:bCs/>
          <w:sz w:val="28"/>
          <w:szCs w:val="28"/>
        </w:rPr>
        <w:t>встановленим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статтею</w:t>
      </w:r>
      <w:proofErr w:type="spellEnd"/>
      <w:r w:rsidRPr="002C6E2C">
        <w:rPr>
          <w:b/>
          <w:bCs/>
          <w:sz w:val="28"/>
          <w:szCs w:val="28"/>
        </w:rPr>
        <w:t xml:space="preserve"> 4 Закону </w:t>
      </w:r>
      <w:proofErr w:type="spellStart"/>
      <w:r w:rsidRPr="002C6E2C">
        <w:rPr>
          <w:b/>
          <w:bCs/>
          <w:sz w:val="28"/>
          <w:szCs w:val="28"/>
        </w:rPr>
        <w:t>України</w:t>
      </w:r>
      <w:proofErr w:type="spellEnd"/>
      <w:r w:rsidRPr="002C6E2C">
        <w:rPr>
          <w:b/>
          <w:bCs/>
          <w:sz w:val="28"/>
          <w:szCs w:val="28"/>
        </w:rPr>
        <w:t xml:space="preserve"> «Про засади </w:t>
      </w:r>
      <w:proofErr w:type="spellStart"/>
      <w:r w:rsidRPr="002C6E2C">
        <w:rPr>
          <w:b/>
          <w:bCs/>
          <w:sz w:val="28"/>
          <w:szCs w:val="28"/>
        </w:rPr>
        <w:t>державної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регуляторної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політики</w:t>
      </w:r>
      <w:proofErr w:type="spellEnd"/>
      <w:r w:rsidRPr="002C6E2C">
        <w:rPr>
          <w:b/>
          <w:bCs/>
          <w:sz w:val="28"/>
          <w:szCs w:val="28"/>
        </w:rPr>
        <w:t xml:space="preserve"> у </w:t>
      </w:r>
      <w:proofErr w:type="spellStart"/>
      <w:r w:rsidRPr="002C6E2C">
        <w:rPr>
          <w:b/>
          <w:bCs/>
          <w:sz w:val="28"/>
          <w:szCs w:val="28"/>
        </w:rPr>
        <w:t>сфері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господарської</w:t>
      </w:r>
      <w:proofErr w:type="spellEnd"/>
      <w:r w:rsidRPr="002C6E2C">
        <w:rPr>
          <w:b/>
          <w:bCs/>
          <w:sz w:val="28"/>
          <w:szCs w:val="28"/>
        </w:rPr>
        <w:t xml:space="preserve"> діяльності»</w:t>
      </w:r>
      <w:r w:rsidR="00DD5BF9">
        <w:rPr>
          <w:b/>
          <w:bCs/>
          <w:sz w:val="28"/>
          <w:szCs w:val="28"/>
          <w:lang w:val="uk-UA"/>
        </w:rPr>
        <w:t>.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sz w:val="28"/>
          <w:szCs w:val="28"/>
        </w:rPr>
        <w:t>Проаналізувавши</w:t>
      </w:r>
      <w:proofErr w:type="spellEnd"/>
      <w:r w:rsidRPr="002C6E2C">
        <w:rPr>
          <w:sz w:val="28"/>
          <w:szCs w:val="28"/>
        </w:rPr>
        <w:t xml:space="preserve"> проект регуляторного акта</w:t>
      </w:r>
      <w:r w:rsidR="00086C24">
        <w:rPr>
          <w:sz w:val="28"/>
          <w:szCs w:val="28"/>
        </w:rPr>
        <w:t xml:space="preserve"> </w:t>
      </w:r>
      <w:r w:rsidR="00320EF2" w:rsidRPr="002C6E2C">
        <w:rPr>
          <w:sz w:val="28"/>
          <w:szCs w:val="28"/>
          <w:lang w:val="uk-UA"/>
        </w:rPr>
        <w:t xml:space="preserve">«Про встановлення </w:t>
      </w:r>
      <w:r w:rsidR="00320EF2">
        <w:rPr>
          <w:sz w:val="28"/>
          <w:szCs w:val="28"/>
          <w:lang w:val="uk-UA"/>
        </w:rPr>
        <w:t xml:space="preserve">Єдиного </w:t>
      </w:r>
      <w:r w:rsidR="00320EF2" w:rsidRPr="002C6E2C">
        <w:rPr>
          <w:sz w:val="28"/>
          <w:szCs w:val="28"/>
          <w:lang w:val="uk-UA"/>
        </w:rPr>
        <w:t>податку</w:t>
      </w:r>
      <w:r w:rsidR="00320EF2">
        <w:rPr>
          <w:sz w:val="28"/>
          <w:szCs w:val="28"/>
          <w:lang w:val="uk-UA"/>
        </w:rPr>
        <w:t xml:space="preserve"> та затвердження відповідного Положення </w:t>
      </w:r>
      <w:r w:rsidR="00320EF2" w:rsidRPr="002C6E2C">
        <w:rPr>
          <w:sz w:val="28"/>
          <w:szCs w:val="28"/>
          <w:lang w:val="uk-UA"/>
        </w:rPr>
        <w:t>на 2020 рік»</w:t>
      </w:r>
      <w:r w:rsidRPr="002C6E2C">
        <w:rPr>
          <w:sz w:val="28"/>
          <w:szCs w:val="28"/>
        </w:rPr>
        <w:t>,</w:t>
      </w:r>
      <w:r w:rsidRPr="002C6E2C">
        <w:rPr>
          <w:sz w:val="28"/>
          <w:szCs w:val="28"/>
        </w:rPr>
        <w:t xml:space="preserve"> </w:t>
      </w:r>
      <w:r w:rsidR="00DD5BF9">
        <w:rPr>
          <w:sz w:val="28"/>
          <w:szCs w:val="28"/>
          <w:lang w:val="uk-UA"/>
        </w:rPr>
        <w:t xml:space="preserve">постійна комісія </w:t>
      </w:r>
      <w:r w:rsidR="00DD5BF9" w:rsidRPr="002C6E2C">
        <w:rPr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визначає</w:t>
      </w:r>
      <w:proofErr w:type="spellEnd"/>
      <w:r w:rsidR="00846893">
        <w:rPr>
          <w:sz w:val="28"/>
          <w:szCs w:val="28"/>
        </w:rPr>
        <w:t xml:space="preserve">, </w:t>
      </w:r>
      <w:proofErr w:type="spellStart"/>
      <w:r w:rsidR="00846893">
        <w:rPr>
          <w:sz w:val="28"/>
          <w:szCs w:val="28"/>
        </w:rPr>
        <w:t>що</w:t>
      </w:r>
      <w:proofErr w:type="spellEnd"/>
      <w:r w:rsidR="00846893">
        <w:rPr>
          <w:sz w:val="28"/>
          <w:szCs w:val="28"/>
        </w:rPr>
        <w:t xml:space="preserve"> проект регуляторного акту </w:t>
      </w:r>
      <w:proofErr w:type="spellStart"/>
      <w:r w:rsidR="00846893">
        <w:rPr>
          <w:sz w:val="28"/>
          <w:szCs w:val="28"/>
        </w:rPr>
        <w:t>розроблений</w:t>
      </w:r>
      <w:proofErr w:type="spellEnd"/>
      <w:r w:rsidR="00846893">
        <w:rPr>
          <w:sz w:val="28"/>
          <w:szCs w:val="28"/>
        </w:rPr>
        <w:t xml:space="preserve"> з </w:t>
      </w:r>
      <w:proofErr w:type="spellStart"/>
      <w:r w:rsidR="00846893">
        <w:rPr>
          <w:sz w:val="28"/>
          <w:szCs w:val="28"/>
        </w:rPr>
        <w:t>дотриманням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принципів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державної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регуляторної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політики</w:t>
      </w:r>
      <w:proofErr w:type="spellEnd"/>
      <w:r w:rsidR="00846893">
        <w:rPr>
          <w:sz w:val="28"/>
          <w:szCs w:val="28"/>
        </w:rPr>
        <w:t xml:space="preserve"> – </w:t>
      </w:r>
      <w:proofErr w:type="spellStart"/>
      <w:r w:rsidR="00846893">
        <w:rPr>
          <w:sz w:val="28"/>
          <w:szCs w:val="28"/>
        </w:rPr>
        <w:t>доцільності</w:t>
      </w:r>
      <w:proofErr w:type="spellEnd"/>
      <w:r w:rsidR="00846893">
        <w:rPr>
          <w:sz w:val="28"/>
          <w:szCs w:val="28"/>
        </w:rPr>
        <w:t>,</w:t>
      </w:r>
      <w:r w:rsidR="00846893">
        <w:rPr>
          <w:sz w:val="28"/>
          <w:szCs w:val="28"/>
          <w:lang w:val="uk-UA"/>
        </w:rPr>
        <w:t xml:space="preserve"> адекватності, ефективності, збалансованості, передбачуваності, прозорості та врахування громадської думки, а саме</w:t>
      </w:r>
      <w:r w:rsidR="00DD5BF9">
        <w:rPr>
          <w:sz w:val="28"/>
          <w:szCs w:val="28"/>
        </w:rPr>
        <w:t>:</w:t>
      </w:r>
    </w:p>
    <w:p w:rsidR="007F5EDE" w:rsidRDefault="00846893" w:rsidP="0084689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дотримання принципу доцільності </w:t>
      </w:r>
      <w:r w:rsidR="00A44EC2">
        <w:rPr>
          <w:sz w:val="28"/>
          <w:szCs w:val="28"/>
          <w:lang w:val="uk-UA"/>
        </w:rPr>
        <w:t>забезпечується</w:t>
      </w:r>
      <w:r>
        <w:rPr>
          <w:sz w:val="28"/>
          <w:szCs w:val="28"/>
          <w:lang w:val="uk-UA"/>
        </w:rPr>
        <w:t xml:space="preserve"> шляхом визначення та аналізу проблеми, яку пропонується розв’язати шляхом прийняття регуляторного акту, р</w:t>
      </w:r>
      <w:r w:rsidR="007F5EDE" w:rsidRPr="002A746D">
        <w:rPr>
          <w:sz w:val="28"/>
          <w:szCs w:val="28"/>
          <w:lang w:val="uk-UA"/>
        </w:rPr>
        <w:t>оз</w:t>
      </w:r>
      <w:r>
        <w:rPr>
          <w:sz w:val="28"/>
          <w:szCs w:val="28"/>
          <w:lang w:val="uk-UA"/>
        </w:rPr>
        <w:t>робка проекту якого</w:t>
      </w:r>
      <w:r w:rsidR="007F5EDE" w:rsidRPr="002A746D">
        <w:rPr>
          <w:sz w:val="28"/>
          <w:szCs w:val="28"/>
          <w:lang w:val="uk-UA"/>
        </w:rPr>
        <w:t xml:space="preserve"> необхідна для встановлення регулювання господарських відносин на території </w:t>
      </w:r>
      <w:r w:rsidR="00DB725F" w:rsidRPr="006314D9">
        <w:rPr>
          <w:sz w:val="28"/>
          <w:szCs w:val="28"/>
          <w:lang w:val="uk-UA"/>
        </w:rPr>
        <w:t xml:space="preserve">Степанківської </w:t>
      </w:r>
      <w:r w:rsidR="007C1AA3">
        <w:rPr>
          <w:sz w:val="28"/>
          <w:szCs w:val="28"/>
          <w:lang w:val="uk-UA"/>
        </w:rPr>
        <w:t xml:space="preserve">сільської </w:t>
      </w:r>
      <w:r w:rsidR="007F5EDE" w:rsidRPr="002A746D">
        <w:rPr>
          <w:sz w:val="28"/>
          <w:szCs w:val="28"/>
          <w:lang w:val="uk-UA"/>
        </w:rPr>
        <w:t xml:space="preserve">об’єднаної </w:t>
      </w:r>
      <w:r w:rsidR="00DB725F" w:rsidRPr="006314D9">
        <w:rPr>
          <w:sz w:val="28"/>
          <w:szCs w:val="28"/>
          <w:lang w:val="uk-UA"/>
        </w:rPr>
        <w:t xml:space="preserve">територіальної </w:t>
      </w:r>
      <w:r w:rsidR="007F5EDE" w:rsidRPr="002A746D">
        <w:rPr>
          <w:sz w:val="28"/>
          <w:szCs w:val="28"/>
          <w:lang w:val="uk-UA"/>
        </w:rPr>
        <w:t xml:space="preserve">громади, чіткого визначення ставок </w:t>
      </w:r>
      <w:r w:rsidR="00320EF2">
        <w:rPr>
          <w:sz w:val="28"/>
          <w:szCs w:val="28"/>
          <w:lang w:val="uk-UA"/>
        </w:rPr>
        <w:t>єдиного</w:t>
      </w:r>
      <w:r w:rsidR="00E32F35">
        <w:rPr>
          <w:sz w:val="28"/>
          <w:szCs w:val="28"/>
          <w:lang w:val="uk-UA"/>
        </w:rPr>
        <w:t xml:space="preserve"> </w:t>
      </w:r>
      <w:r w:rsidR="007F5EDE" w:rsidRPr="002A746D">
        <w:rPr>
          <w:sz w:val="28"/>
          <w:szCs w:val="28"/>
          <w:lang w:val="uk-UA"/>
        </w:rPr>
        <w:t>податку</w:t>
      </w:r>
      <w:r w:rsidR="00E32F35">
        <w:rPr>
          <w:sz w:val="28"/>
          <w:szCs w:val="28"/>
          <w:lang w:val="uk-UA"/>
        </w:rPr>
        <w:t>,</w:t>
      </w:r>
      <w:r w:rsidR="007F5EDE" w:rsidRPr="002A746D">
        <w:rPr>
          <w:sz w:val="28"/>
          <w:szCs w:val="28"/>
          <w:lang w:val="uk-UA"/>
        </w:rPr>
        <w:t xml:space="preserve"> </w:t>
      </w:r>
      <w:r w:rsidR="00DB725F" w:rsidRPr="002A746D">
        <w:rPr>
          <w:sz w:val="28"/>
          <w:szCs w:val="28"/>
          <w:lang w:val="uk-UA"/>
        </w:rPr>
        <w:t>який справляє</w:t>
      </w:r>
      <w:r w:rsidR="007F5EDE" w:rsidRPr="002A746D">
        <w:rPr>
          <w:sz w:val="28"/>
          <w:szCs w:val="28"/>
          <w:lang w:val="uk-UA"/>
        </w:rPr>
        <w:t>ться на території</w:t>
      </w:r>
      <w:r w:rsidR="00DB725F" w:rsidRPr="006314D9">
        <w:rPr>
          <w:sz w:val="28"/>
          <w:szCs w:val="28"/>
          <w:lang w:val="uk-UA"/>
        </w:rPr>
        <w:t xml:space="preserve"> Степанківської </w:t>
      </w:r>
      <w:r w:rsidR="00DB725F" w:rsidRPr="002A746D">
        <w:rPr>
          <w:sz w:val="28"/>
          <w:szCs w:val="28"/>
          <w:lang w:val="uk-UA"/>
        </w:rPr>
        <w:t xml:space="preserve">об’єднаної </w:t>
      </w:r>
      <w:r w:rsidR="00DB725F" w:rsidRPr="006314D9">
        <w:rPr>
          <w:sz w:val="28"/>
          <w:szCs w:val="28"/>
          <w:lang w:val="uk-UA"/>
        </w:rPr>
        <w:t xml:space="preserve">територіальної </w:t>
      </w:r>
      <w:r w:rsidR="00DB725F" w:rsidRPr="002A746D">
        <w:rPr>
          <w:sz w:val="28"/>
          <w:szCs w:val="28"/>
          <w:lang w:val="uk-UA"/>
        </w:rPr>
        <w:t>громади, сприяє</w:t>
      </w:r>
      <w:r w:rsidR="007F5EDE" w:rsidRPr="002A746D">
        <w:rPr>
          <w:sz w:val="28"/>
          <w:szCs w:val="28"/>
          <w:lang w:val="uk-UA"/>
        </w:rPr>
        <w:t xml:space="preserve"> ефективному плануванню та наповненню бюджету</w:t>
      </w:r>
      <w:r w:rsidR="00DB725F" w:rsidRPr="006314D9">
        <w:rPr>
          <w:sz w:val="28"/>
          <w:szCs w:val="28"/>
          <w:lang w:val="uk-UA"/>
        </w:rPr>
        <w:t xml:space="preserve"> Степанківської об’єднаної територіальної громади</w:t>
      </w:r>
      <w:r>
        <w:rPr>
          <w:sz w:val="28"/>
          <w:szCs w:val="28"/>
          <w:lang w:val="uk-UA"/>
        </w:rPr>
        <w:t>;</w:t>
      </w:r>
    </w:p>
    <w:p w:rsidR="007C1AA3" w:rsidRDefault="00395EF4" w:rsidP="00395EF4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дотримання принципу адекватності </w:t>
      </w:r>
      <w:r w:rsidR="00A44EC2">
        <w:rPr>
          <w:sz w:val="28"/>
          <w:szCs w:val="28"/>
          <w:lang w:val="uk-UA"/>
        </w:rPr>
        <w:t>забезпечується</w:t>
      </w:r>
      <w:r>
        <w:rPr>
          <w:sz w:val="28"/>
          <w:szCs w:val="28"/>
          <w:lang w:val="uk-UA"/>
        </w:rPr>
        <w:t xml:space="preserve"> шляхом</w:t>
      </w:r>
      <w:r w:rsidR="007C1AA3">
        <w:rPr>
          <w:sz w:val="28"/>
          <w:szCs w:val="28"/>
          <w:lang w:val="uk-UA"/>
        </w:rPr>
        <w:t xml:space="preserve"> встановлення регуляторним актом адекватних ставок</w:t>
      </w:r>
      <w:r w:rsidR="007C1AA3" w:rsidRPr="007C1AA3">
        <w:rPr>
          <w:sz w:val="28"/>
          <w:szCs w:val="28"/>
          <w:lang w:val="uk-UA"/>
        </w:rPr>
        <w:t xml:space="preserve"> </w:t>
      </w:r>
      <w:r w:rsidR="00320EF2">
        <w:rPr>
          <w:sz w:val="28"/>
          <w:szCs w:val="28"/>
          <w:lang w:val="uk-UA"/>
        </w:rPr>
        <w:t>єдиного</w:t>
      </w:r>
      <w:r w:rsidR="00E32F35">
        <w:rPr>
          <w:sz w:val="28"/>
          <w:szCs w:val="28"/>
          <w:lang w:val="uk-UA"/>
        </w:rPr>
        <w:t xml:space="preserve"> податку</w:t>
      </w:r>
      <w:r w:rsidR="007C1AA3">
        <w:rPr>
          <w:sz w:val="28"/>
          <w:szCs w:val="28"/>
          <w:lang w:val="uk-UA"/>
        </w:rPr>
        <w:t xml:space="preserve"> на території Степанківської сільської об’єднаної територіальної громади, що відповідають рівню соціально-економічного розвитку громади та запровадження яких відповідає вимогам у вирішенні існуючої проблеми;</w:t>
      </w:r>
    </w:p>
    <w:p w:rsidR="009A55E3" w:rsidRPr="009A55E3" w:rsidRDefault="007C1AA3" w:rsidP="00395EF4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A44EC2">
        <w:rPr>
          <w:sz w:val="28"/>
          <w:szCs w:val="28"/>
          <w:lang w:val="uk-UA"/>
        </w:rPr>
        <w:t>дотримання принципу ефективності забезпечується шляхом</w:t>
      </w:r>
      <w:r w:rsidR="00A36A3D">
        <w:rPr>
          <w:sz w:val="28"/>
          <w:szCs w:val="28"/>
          <w:lang w:val="uk-UA"/>
        </w:rPr>
        <w:t xml:space="preserve"> запровадження регулювання, що дозволить отримати </w:t>
      </w:r>
      <w:r w:rsidR="00A36A3D">
        <w:rPr>
          <w:color w:val="000000"/>
          <w:sz w:val="28"/>
          <w:szCs w:val="28"/>
          <w:lang w:val="uk-UA"/>
        </w:rPr>
        <w:t>максимально можливі позитивні результати</w:t>
      </w:r>
      <w:r w:rsidR="00A36A3D" w:rsidRPr="00A36A3D">
        <w:rPr>
          <w:color w:val="000000"/>
          <w:sz w:val="28"/>
          <w:szCs w:val="28"/>
          <w:lang w:val="uk-UA"/>
        </w:rPr>
        <w:t xml:space="preserve"> за рахунок мінімально необхідних витрат ресурсів суб’єктів господарювання, громадян</w:t>
      </w:r>
      <w:r w:rsidR="00A36A3D">
        <w:rPr>
          <w:color w:val="000000"/>
          <w:sz w:val="28"/>
          <w:szCs w:val="28"/>
          <w:lang w:val="uk-UA"/>
        </w:rPr>
        <w:t xml:space="preserve"> Степанківської об’єднаної територіальної громади,</w:t>
      </w:r>
      <w:r w:rsidR="00A36A3D" w:rsidRPr="00A36A3D">
        <w:rPr>
          <w:color w:val="000000"/>
          <w:sz w:val="28"/>
          <w:szCs w:val="28"/>
          <w:lang w:val="uk-UA"/>
        </w:rPr>
        <w:t xml:space="preserve"> держави</w:t>
      </w:r>
      <w:r w:rsidR="00A36A3D">
        <w:rPr>
          <w:color w:val="000000"/>
          <w:sz w:val="28"/>
          <w:szCs w:val="28"/>
          <w:lang w:val="uk-UA"/>
        </w:rPr>
        <w:t>;</w:t>
      </w:r>
    </w:p>
    <w:p w:rsidR="009A55E3" w:rsidRPr="009A55E3" w:rsidRDefault="009A55E3" w:rsidP="009A55E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 w:rsidRPr="009A55E3">
        <w:rPr>
          <w:color w:val="000000"/>
          <w:sz w:val="28"/>
          <w:szCs w:val="28"/>
          <w:lang w:val="uk-UA"/>
        </w:rPr>
        <w:t>дотримання принципу збалансованості</w:t>
      </w:r>
      <w:r w:rsidR="00A36A3D" w:rsidRPr="009A55E3">
        <w:rPr>
          <w:sz w:val="28"/>
          <w:szCs w:val="28"/>
          <w:lang w:val="uk-UA"/>
        </w:rPr>
        <w:t xml:space="preserve"> </w:t>
      </w:r>
      <w:r w:rsidRPr="009A55E3">
        <w:rPr>
          <w:sz w:val="28"/>
          <w:szCs w:val="28"/>
          <w:lang w:val="uk-UA" w:eastAsia="uk-UA"/>
        </w:rPr>
        <w:t>забезпечено шляхом роз</w:t>
      </w:r>
      <w:r>
        <w:rPr>
          <w:sz w:val="28"/>
          <w:szCs w:val="28"/>
          <w:lang w:val="uk-UA" w:eastAsia="uk-UA"/>
        </w:rPr>
        <w:t>робки проекту регуляторного акту</w:t>
      </w:r>
      <w:r w:rsidRPr="009A55E3">
        <w:rPr>
          <w:sz w:val="28"/>
          <w:szCs w:val="28"/>
          <w:lang w:val="uk-UA" w:eastAsia="uk-UA"/>
        </w:rPr>
        <w:t>, який забезпечує баланс інтересів юридичних, фізичних осіб, громадян</w:t>
      </w:r>
      <w:r>
        <w:rPr>
          <w:sz w:val="28"/>
          <w:szCs w:val="28"/>
          <w:lang w:val="uk-UA" w:eastAsia="uk-UA"/>
        </w:rPr>
        <w:t>, громади</w:t>
      </w:r>
      <w:r w:rsidRPr="009A55E3">
        <w:rPr>
          <w:sz w:val="28"/>
          <w:szCs w:val="28"/>
          <w:lang w:val="uk-UA" w:eastAsia="uk-UA"/>
        </w:rPr>
        <w:t xml:space="preserve"> та держави:</w:t>
      </w:r>
    </w:p>
    <w:p w:rsidR="009A55E3" w:rsidRPr="009A55E3" w:rsidRDefault="009A55E3" w:rsidP="009A55E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1) юридичним особам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право здійснювати господарську діяльн</w:t>
      </w:r>
      <w:r>
        <w:rPr>
          <w:rFonts w:ascii="Times New Roman" w:eastAsia="Times New Roman" w:hAnsi="Times New Roman" w:cs="Times New Roman"/>
          <w:sz w:val="28"/>
          <w:szCs w:val="28"/>
        </w:rPr>
        <w:t>ість на території Степанківської сільської об’єднаної територіальної громади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55E3" w:rsidRPr="009A55E3" w:rsidRDefault="009A55E3" w:rsidP="009A55E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мешканцям Степанківської об’єднаної територіальної</w:t>
      </w:r>
      <w:r w:rsidR="000E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громади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покращення рівня життя та соціального забезпечення населення на основі створення сприятли</w:t>
      </w:r>
      <w:r>
        <w:rPr>
          <w:rFonts w:ascii="Times New Roman" w:eastAsia="Times New Roman" w:hAnsi="Times New Roman" w:cs="Times New Roman"/>
          <w:sz w:val="28"/>
          <w:szCs w:val="28"/>
        </w:rPr>
        <w:t>вих умов для розвитку населених пунктів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893" w:rsidRDefault="009A55E3" w:rsidP="009A55E3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  <w:lang w:val="uk-UA" w:eastAsia="uk-UA"/>
        </w:rPr>
      </w:pPr>
      <w:r w:rsidRPr="009A55E3">
        <w:rPr>
          <w:sz w:val="28"/>
          <w:szCs w:val="28"/>
          <w:lang w:val="uk-UA" w:eastAsia="uk-UA"/>
        </w:rPr>
        <w:t xml:space="preserve">3) Степанківській сільській об'єднаній територіальній громаді </w:t>
      </w:r>
      <w:r w:rsidRPr="009A55E3">
        <w:rPr>
          <w:sz w:val="28"/>
          <w:szCs w:val="28"/>
          <w:lang w:eastAsia="uk-UA"/>
        </w:rPr>
        <w:sym w:font="Symbol" w:char="F02D"/>
      </w:r>
      <w:r w:rsidRPr="009A55E3">
        <w:rPr>
          <w:sz w:val="28"/>
          <w:szCs w:val="28"/>
          <w:lang w:val="uk-UA" w:eastAsia="uk-UA"/>
        </w:rPr>
        <w:t xml:space="preserve"> отримання надходжень від сплати податків на розвиток </w:t>
      </w:r>
      <w:r>
        <w:rPr>
          <w:sz w:val="28"/>
          <w:szCs w:val="28"/>
          <w:lang w:val="uk-UA" w:eastAsia="uk-UA"/>
        </w:rPr>
        <w:t>громади;</w:t>
      </w:r>
    </w:p>
    <w:p w:rsidR="000E1AAC" w:rsidRDefault="009A55E3" w:rsidP="000E1AA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0E1AAC">
        <w:rPr>
          <w:sz w:val="28"/>
          <w:szCs w:val="28"/>
          <w:lang w:val="uk-UA" w:eastAsia="uk-UA"/>
        </w:rPr>
        <w:t xml:space="preserve">дотримання принципу передбачуваності забезпечується шляхом дотримання норм державного законодавства </w:t>
      </w:r>
      <w:r w:rsidR="003F2CCE">
        <w:rPr>
          <w:sz w:val="28"/>
          <w:szCs w:val="28"/>
          <w:lang w:val="uk-UA" w:eastAsia="uk-UA"/>
        </w:rPr>
        <w:t xml:space="preserve">у </w:t>
      </w:r>
      <w:r w:rsidR="000E1AAC">
        <w:rPr>
          <w:sz w:val="28"/>
          <w:szCs w:val="28"/>
          <w:lang w:val="uk-UA" w:eastAsia="uk-UA"/>
        </w:rPr>
        <w:t>сфері регуляторної діяльності та своєчасного формування плану з підготовки проектів регуляторних актів та внесення змін до плану, що дозволяє суб’єктам господарювання здійснювати планування їхньої діяльності;</w:t>
      </w:r>
    </w:p>
    <w:p w:rsidR="009A55E3" w:rsidRPr="009A55E3" w:rsidRDefault="000E1AAC" w:rsidP="003F2CC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 дотримання принципу прозорості та врахування громадської думки забезпечується шляхом </w:t>
      </w:r>
      <w:r>
        <w:rPr>
          <w:color w:val="000000"/>
          <w:sz w:val="28"/>
          <w:szCs w:val="28"/>
          <w:lang w:val="uk-UA"/>
        </w:rPr>
        <w:t>відкритості</w:t>
      </w:r>
      <w:r w:rsidRPr="000E1AAC">
        <w:rPr>
          <w:color w:val="000000"/>
          <w:sz w:val="28"/>
          <w:szCs w:val="28"/>
          <w:lang w:val="uk-UA"/>
        </w:rPr>
        <w:t xml:space="preserve"> для фізичних та юридичних осіб, їх об’єднань дій </w:t>
      </w:r>
      <w:r w:rsidR="00C749C1">
        <w:rPr>
          <w:color w:val="000000"/>
          <w:sz w:val="28"/>
          <w:szCs w:val="28"/>
          <w:lang w:val="uk-UA"/>
        </w:rPr>
        <w:t>Степанківської сільської ради</w:t>
      </w:r>
      <w:r w:rsidRPr="000E1AAC">
        <w:rPr>
          <w:color w:val="000000"/>
          <w:sz w:val="28"/>
          <w:szCs w:val="28"/>
          <w:lang w:val="uk-UA"/>
        </w:rPr>
        <w:t xml:space="preserve"> на всіх етапах їх регуляторної діяльності, обов’язковий розгляд ініціатив, зауважень та пропозицій, наданих у встановленому законом порядку фізичними та юридичними особами, їх об’єднаннями, обов’язковість і своєчасність доведення прийнятих регуляторних актів до відома фізичних та юридичних осіб, їх об’єднань, інформування громадськості про здійснення регуляторної діяльності</w:t>
      </w:r>
      <w:r w:rsidR="00C749C1">
        <w:rPr>
          <w:color w:val="000000"/>
          <w:sz w:val="28"/>
          <w:szCs w:val="28"/>
          <w:lang w:val="uk-UA"/>
        </w:rPr>
        <w:t xml:space="preserve"> шляхом друкування відповідних оголошень в Черкаській районній газеті «Сільські обрії» та розміщення проектів рішень з аналізом регуляторного впливу на офіційному сайті Степанківської об’єднаної територіальної громади </w:t>
      </w:r>
      <w:r w:rsidR="00C749C1" w:rsidRPr="00C749C1">
        <w:rPr>
          <w:sz w:val="28"/>
          <w:szCs w:val="28"/>
          <w:lang w:val="uk-UA"/>
        </w:rPr>
        <w:t>(</w:t>
      </w:r>
      <w:proofErr w:type="spellStart"/>
      <w:r w:rsidR="00C749C1" w:rsidRPr="003F68B5">
        <w:rPr>
          <w:sz w:val="28"/>
          <w:szCs w:val="28"/>
        </w:rPr>
        <w:t>https</w:t>
      </w:r>
      <w:proofErr w:type="spellEnd"/>
      <w:r w:rsidR="00C749C1" w:rsidRPr="00C749C1">
        <w:rPr>
          <w:sz w:val="28"/>
          <w:szCs w:val="28"/>
          <w:lang w:val="uk-UA"/>
        </w:rPr>
        <w:t>://</w:t>
      </w:r>
      <w:proofErr w:type="spellStart"/>
      <w:r w:rsidR="00C749C1" w:rsidRPr="003F68B5">
        <w:rPr>
          <w:sz w:val="28"/>
          <w:szCs w:val="28"/>
        </w:rPr>
        <w:t>stepankivska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gr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org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ua</w:t>
      </w:r>
      <w:proofErr w:type="spellEnd"/>
      <w:r w:rsidR="00C749C1" w:rsidRPr="00C749C1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 w:eastAsia="uk-UA"/>
        </w:rPr>
        <w:t xml:space="preserve"> </w:t>
      </w:r>
    </w:p>
    <w:p w:rsidR="007F5EDE" w:rsidRPr="006A130D" w:rsidRDefault="007F5EDE" w:rsidP="002C6E2C">
      <w:pPr>
        <w:pStyle w:val="1"/>
        <w:numPr>
          <w:ilvl w:val="0"/>
          <w:numId w:val="1"/>
        </w:numPr>
        <w:shd w:val="clear" w:color="auto" w:fill="auto"/>
        <w:tabs>
          <w:tab w:val="left" w:pos="1079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b/>
          <w:bCs/>
          <w:sz w:val="28"/>
          <w:szCs w:val="28"/>
        </w:rPr>
        <w:t>Відповідність</w:t>
      </w:r>
      <w:proofErr w:type="spellEnd"/>
      <w:r w:rsidRPr="006A130D">
        <w:rPr>
          <w:b/>
          <w:bCs/>
          <w:sz w:val="28"/>
          <w:szCs w:val="28"/>
        </w:rPr>
        <w:t xml:space="preserve"> проекту регуляторного акта </w:t>
      </w:r>
      <w:proofErr w:type="spellStart"/>
      <w:r w:rsidRPr="006A130D">
        <w:rPr>
          <w:b/>
          <w:bCs/>
          <w:sz w:val="28"/>
          <w:szCs w:val="28"/>
        </w:rPr>
        <w:t>вимогам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статті</w:t>
      </w:r>
      <w:proofErr w:type="spellEnd"/>
      <w:r w:rsidRPr="006A130D">
        <w:rPr>
          <w:b/>
          <w:bCs/>
          <w:sz w:val="28"/>
          <w:szCs w:val="28"/>
        </w:rPr>
        <w:t xml:space="preserve"> 8 Закону </w:t>
      </w:r>
      <w:proofErr w:type="spellStart"/>
      <w:r w:rsidRPr="006A130D">
        <w:rPr>
          <w:b/>
          <w:bCs/>
          <w:sz w:val="28"/>
          <w:szCs w:val="28"/>
        </w:rPr>
        <w:t>України</w:t>
      </w:r>
      <w:proofErr w:type="spellEnd"/>
      <w:r w:rsidRPr="006A130D">
        <w:rPr>
          <w:b/>
          <w:bCs/>
          <w:sz w:val="28"/>
          <w:szCs w:val="28"/>
        </w:rPr>
        <w:t xml:space="preserve"> «Про засади </w:t>
      </w:r>
      <w:proofErr w:type="spellStart"/>
      <w:r w:rsidRPr="006A130D">
        <w:rPr>
          <w:b/>
          <w:bCs/>
          <w:sz w:val="28"/>
          <w:szCs w:val="28"/>
        </w:rPr>
        <w:t>державної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регуляторної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політики</w:t>
      </w:r>
      <w:proofErr w:type="spellEnd"/>
      <w:r w:rsidRPr="006A130D">
        <w:rPr>
          <w:b/>
          <w:bCs/>
          <w:sz w:val="28"/>
          <w:szCs w:val="28"/>
        </w:rPr>
        <w:t xml:space="preserve"> у </w:t>
      </w:r>
      <w:proofErr w:type="spellStart"/>
      <w:r w:rsidRPr="006A130D">
        <w:rPr>
          <w:b/>
          <w:bCs/>
          <w:sz w:val="28"/>
          <w:szCs w:val="28"/>
        </w:rPr>
        <w:t>сфері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господарської</w:t>
      </w:r>
      <w:proofErr w:type="spellEnd"/>
      <w:r w:rsidRPr="006A130D">
        <w:rPr>
          <w:b/>
          <w:bCs/>
          <w:sz w:val="28"/>
          <w:szCs w:val="28"/>
        </w:rPr>
        <w:t xml:space="preserve"> діяльності» </w:t>
      </w:r>
      <w:proofErr w:type="spellStart"/>
      <w:r w:rsidRPr="006A130D">
        <w:rPr>
          <w:b/>
          <w:bCs/>
          <w:sz w:val="28"/>
          <w:szCs w:val="28"/>
        </w:rPr>
        <w:t>щодо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підготовки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аналізу</w:t>
      </w:r>
      <w:proofErr w:type="spellEnd"/>
      <w:r w:rsidRPr="006A130D">
        <w:rPr>
          <w:b/>
          <w:bCs/>
          <w:sz w:val="28"/>
          <w:szCs w:val="28"/>
        </w:rPr>
        <w:t xml:space="preserve"> регуляторного </w:t>
      </w:r>
      <w:proofErr w:type="spellStart"/>
      <w:r w:rsidRPr="006A130D">
        <w:rPr>
          <w:b/>
          <w:bCs/>
          <w:sz w:val="28"/>
          <w:szCs w:val="28"/>
        </w:rPr>
        <w:t>впливу</w:t>
      </w:r>
      <w:proofErr w:type="spellEnd"/>
      <w:r w:rsidRPr="006A130D">
        <w:rPr>
          <w:b/>
          <w:bCs/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Відповідно</w:t>
      </w:r>
      <w:proofErr w:type="spellEnd"/>
      <w:r w:rsidRPr="006A130D">
        <w:rPr>
          <w:sz w:val="28"/>
          <w:szCs w:val="28"/>
        </w:rPr>
        <w:t xml:space="preserve"> до Закону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 «Про </w:t>
      </w:r>
      <w:proofErr w:type="spellStart"/>
      <w:r w:rsidRPr="006A130D">
        <w:rPr>
          <w:sz w:val="28"/>
          <w:szCs w:val="28"/>
        </w:rPr>
        <w:t>місцеве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 в </w:t>
      </w:r>
      <w:proofErr w:type="spellStart"/>
      <w:r w:rsidRPr="006A130D">
        <w:rPr>
          <w:sz w:val="28"/>
          <w:szCs w:val="28"/>
        </w:rPr>
        <w:t>Україні</w:t>
      </w:r>
      <w:proofErr w:type="spellEnd"/>
      <w:r w:rsidRPr="006A130D">
        <w:rPr>
          <w:sz w:val="28"/>
          <w:szCs w:val="28"/>
        </w:rPr>
        <w:t xml:space="preserve">», </w:t>
      </w:r>
      <w:proofErr w:type="spellStart"/>
      <w:r w:rsidRPr="006A130D">
        <w:rPr>
          <w:sz w:val="28"/>
          <w:szCs w:val="28"/>
        </w:rPr>
        <w:t>Податкового</w:t>
      </w:r>
      <w:proofErr w:type="spellEnd"/>
      <w:r w:rsidRPr="006A130D">
        <w:rPr>
          <w:sz w:val="28"/>
          <w:szCs w:val="28"/>
        </w:rPr>
        <w:t xml:space="preserve"> кодексу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="00BE5F58">
        <w:rPr>
          <w:sz w:val="28"/>
          <w:szCs w:val="28"/>
        </w:rPr>
        <w:t>повноваження</w:t>
      </w:r>
      <w:proofErr w:type="spellEnd"/>
      <w:r w:rsidR="00BE5F58">
        <w:rPr>
          <w:sz w:val="28"/>
          <w:szCs w:val="28"/>
        </w:rPr>
        <w:t xml:space="preserve"> </w:t>
      </w:r>
      <w:proofErr w:type="spellStart"/>
      <w:r w:rsidR="00BE5F58">
        <w:rPr>
          <w:sz w:val="28"/>
          <w:szCs w:val="28"/>
        </w:rPr>
        <w:t>щодо</w:t>
      </w:r>
      <w:proofErr w:type="spellEnd"/>
      <w:r w:rsidR="00BE5F58">
        <w:rPr>
          <w:sz w:val="28"/>
          <w:szCs w:val="28"/>
        </w:rPr>
        <w:t xml:space="preserve"> </w:t>
      </w:r>
      <w:proofErr w:type="spellStart"/>
      <w:r w:rsidR="00BE5F58">
        <w:rPr>
          <w:sz w:val="28"/>
          <w:szCs w:val="28"/>
        </w:rPr>
        <w:t>встановлення</w:t>
      </w:r>
      <w:proofErr w:type="spellEnd"/>
      <w:r w:rsidR="00BE5F58">
        <w:rPr>
          <w:sz w:val="28"/>
          <w:szCs w:val="28"/>
        </w:rPr>
        <w:t xml:space="preserve"> </w:t>
      </w:r>
      <w:bookmarkStart w:id="0" w:name="_GoBack"/>
      <w:bookmarkEnd w:id="0"/>
      <w:r w:rsidRPr="006A130D">
        <w:rPr>
          <w:sz w:val="28"/>
          <w:szCs w:val="28"/>
        </w:rPr>
        <w:t xml:space="preserve">ставок  </w:t>
      </w:r>
      <w:r w:rsidR="00392B47">
        <w:rPr>
          <w:sz w:val="28"/>
          <w:szCs w:val="28"/>
          <w:lang w:val="uk-UA"/>
        </w:rPr>
        <w:t>єдиного</w:t>
      </w:r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податку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покладається</w:t>
      </w:r>
      <w:proofErr w:type="spellEnd"/>
      <w:r w:rsidRPr="006A130D">
        <w:rPr>
          <w:sz w:val="28"/>
          <w:szCs w:val="28"/>
        </w:rPr>
        <w:t xml:space="preserve"> на орган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даного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рішення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необхідне</w:t>
      </w:r>
      <w:proofErr w:type="spellEnd"/>
      <w:r w:rsidRPr="006A130D">
        <w:rPr>
          <w:sz w:val="28"/>
          <w:szCs w:val="28"/>
        </w:rPr>
        <w:t xml:space="preserve"> для </w:t>
      </w:r>
      <w:proofErr w:type="spellStart"/>
      <w:r w:rsidRPr="006A130D">
        <w:rPr>
          <w:sz w:val="28"/>
          <w:szCs w:val="28"/>
        </w:rPr>
        <w:t>встановлення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чіткого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механізму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сприяє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реалізації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в </w:t>
      </w:r>
      <w:proofErr w:type="spellStart"/>
      <w:r w:rsidRPr="006A130D">
        <w:rPr>
          <w:sz w:val="28"/>
          <w:szCs w:val="28"/>
        </w:rPr>
        <w:t>податковій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сфері</w:t>
      </w:r>
      <w:proofErr w:type="spellEnd"/>
      <w:r w:rsidRPr="006A130D">
        <w:rPr>
          <w:sz w:val="28"/>
          <w:szCs w:val="28"/>
        </w:rPr>
        <w:t xml:space="preserve">. </w:t>
      </w:r>
      <w:proofErr w:type="spellStart"/>
      <w:r w:rsidRPr="006A130D">
        <w:rPr>
          <w:sz w:val="28"/>
          <w:szCs w:val="28"/>
        </w:rPr>
        <w:t>Враховуючи</w:t>
      </w:r>
      <w:proofErr w:type="spellEnd"/>
      <w:r w:rsidRPr="006A130D">
        <w:rPr>
          <w:sz w:val="28"/>
          <w:szCs w:val="28"/>
        </w:rPr>
        <w:t xml:space="preserve"> те,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</w:t>
      </w:r>
      <w:r w:rsidR="006A130D" w:rsidRPr="006A130D">
        <w:rPr>
          <w:sz w:val="28"/>
          <w:szCs w:val="28"/>
        </w:rPr>
        <w:t>лення</w:t>
      </w:r>
      <w:proofErr w:type="spellEnd"/>
      <w:r w:rsidR="006A130D" w:rsidRPr="006A130D">
        <w:rPr>
          <w:sz w:val="28"/>
          <w:szCs w:val="28"/>
        </w:rPr>
        <w:t xml:space="preserve"> ставок </w:t>
      </w:r>
      <w:r w:rsidR="00392B47">
        <w:rPr>
          <w:sz w:val="28"/>
          <w:szCs w:val="28"/>
          <w:lang w:val="uk-UA"/>
        </w:rPr>
        <w:t>єдиного</w:t>
      </w:r>
      <w:r w:rsidR="003F2CCE">
        <w:rPr>
          <w:sz w:val="28"/>
          <w:szCs w:val="28"/>
        </w:rPr>
        <w:t xml:space="preserve"> </w:t>
      </w:r>
      <w:proofErr w:type="spellStart"/>
      <w:proofErr w:type="gramStart"/>
      <w:r w:rsidRPr="006A130D">
        <w:rPr>
          <w:sz w:val="28"/>
          <w:szCs w:val="28"/>
        </w:rPr>
        <w:t>податку</w:t>
      </w:r>
      <w:proofErr w:type="spellEnd"/>
      <w:r w:rsidR="006A130D" w:rsidRPr="006A130D">
        <w:rPr>
          <w:sz w:val="28"/>
          <w:szCs w:val="28"/>
          <w:lang w:val="uk-UA"/>
        </w:rPr>
        <w:t>,</w:t>
      </w:r>
      <w:r w:rsidRPr="006A130D">
        <w:rPr>
          <w:sz w:val="28"/>
          <w:szCs w:val="28"/>
        </w:rPr>
        <w:t xml:space="preserve">  </w:t>
      </w:r>
      <w:proofErr w:type="spellStart"/>
      <w:r w:rsidRPr="006A130D">
        <w:rPr>
          <w:sz w:val="28"/>
          <w:szCs w:val="28"/>
        </w:rPr>
        <w:t>покладено</w:t>
      </w:r>
      <w:proofErr w:type="spellEnd"/>
      <w:proofErr w:type="gram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саме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альтернативний</w:t>
      </w:r>
      <w:proofErr w:type="spellEnd"/>
      <w:r w:rsidRPr="006A130D">
        <w:rPr>
          <w:sz w:val="28"/>
          <w:szCs w:val="28"/>
        </w:rPr>
        <w:t xml:space="preserve"> метод - не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регуляторного акта </w:t>
      </w:r>
      <w:proofErr w:type="spellStart"/>
      <w:r w:rsidRPr="006A130D">
        <w:rPr>
          <w:sz w:val="28"/>
          <w:szCs w:val="28"/>
        </w:rPr>
        <w:t>призведе</w:t>
      </w:r>
      <w:proofErr w:type="spellEnd"/>
      <w:r w:rsidRPr="006A130D">
        <w:rPr>
          <w:sz w:val="28"/>
          <w:szCs w:val="28"/>
        </w:rPr>
        <w:t xml:space="preserve"> до </w:t>
      </w:r>
      <w:proofErr w:type="spellStart"/>
      <w:r w:rsidRPr="006A130D">
        <w:rPr>
          <w:sz w:val="28"/>
          <w:szCs w:val="28"/>
        </w:rPr>
        <w:t>відсутності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надходжень</w:t>
      </w:r>
      <w:proofErr w:type="spellEnd"/>
      <w:r w:rsidRPr="006A130D">
        <w:rPr>
          <w:sz w:val="28"/>
          <w:szCs w:val="28"/>
        </w:rPr>
        <w:t xml:space="preserve"> до </w:t>
      </w:r>
      <w:r w:rsidRPr="006A130D">
        <w:rPr>
          <w:sz w:val="28"/>
          <w:szCs w:val="28"/>
        </w:rPr>
        <w:lastRenderedPageBreak/>
        <w:t xml:space="preserve">бюджету для </w:t>
      </w:r>
      <w:proofErr w:type="spellStart"/>
      <w:r w:rsidRPr="006A130D">
        <w:rPr>
          <w:sz w:val="28"/>
          <w:szCs w:val="28"/>
        </w:rPr>
        <w:t>вирішення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питань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соціально-економічного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розвитку</w:t>
      </w:r>
      <w:proofErr w:type="spellEnd"/>
      <w:r w:rsidRPr="006A130D">
        <w:rPr>
          <w:sz w:val="28"/>
          <w:szCs w:val="28"/>
        </w:rPr>
        <w:t xml:space="preserve"> громади та є </w:t>
      </w:r>
      <w:proofErr w:type="spellStart"/>
      <w:r w:rsidRPr="006A130D">
        <w:rPr>
          <w:sz w:val="28"/>
          <w:szCs w:val="28"/>
        </w:rPr>
        <w:t>неприйнятним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Прийнятий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регуляторний</w:t>
      </w:r>
      <w:proofErr w:type="spellEnd"/>
      <w:r w:rsidRPr="006A130D">
        <w:rPr>
          <w:sz w:val="28"/>
          <w:szCs w:val="28"/>
        </w:rPr>
        <w:t xml:space="preserve"> акт </w:t>
      </w:r>
      <w:proofErr w:type="spellStart"/>
      <w:r w:rsidRPr="006A130D">
        <w:rPr>
          <w:sz w:val="28"/>
          <w:szCs w:val="28"/>
        </w:rPr>
        <w:t>впровадить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єдину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прозору</w:t>
      </w:r>
      <w:proofErr w:type="spellEnd"/>
      <w:r w:rsidRPr="006A130D">
        <w:rPr>
          <w:sz w:val="28"/>
          <w:szCs w:val="28"/>
        </w:rPr>
        <w:t xml:space="preserve"> систему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податкової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місцевому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рівні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впорядковує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механізм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встановлення</w:t>
      </w:r>
      <w:proofErr w:type="spellEnd"/>
      <w:r w:rsidRPr="006A130D">
        <w:rPr>
          <w:sz w:val="28"/>
          <w:szCs w:val="28"/>
        </w:rPr>
        <w:t xml:space="preserve"> ставок</w:t>
      </w:r>
      <w:r w:rsidR="003F2CCE">
        <w:rPr>
          <w:sz w:val="28"/>
          <w:szCs w:val="28"/>
        </w:rPr>
        <w:t xml:space="preserve"> </w:t>
      </w:r>
      <w:r w:rsidR="00392B47">
        <w:rPr>
          <w:sz w:val="28"/>
          <w:szCs w:val="28"/>
          <w:lang w:val="uk-UA"/>
        </w:rPr>
        <w:t>єдиного</w:t>
      </w:r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податку</w:t>
      </w:r>
      <w:proofErr w:type="spellEnd"/>
      <w:r w:rsidR="006A130D" w:rsidRPr="006A130D">
        <w:rPr>
          <w:sz w:val="28"/>
          <w:szCs w:val="28"/>
          <w:lang w:val="uk-UA"/>
        </w:rPr>
        <w:t>,</w:t>
      </w:r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відповідно</w:t>
      </w:r>
      <w:proofErr w:type="spellEnd"/>
      <w:r w:rsidRPr="006A130D">
        <w:rPr>
          <w:sz w:val="28"/>
          <w:szCs w:val="28"/>
        </w:rPr>
        <w:t xml:space="preserve"> до чинного </w:t>
      </w:r>
      <w:proofErr w:type="spellStart"/>
      <w:r w:rsidRPr="006A130D">
        <w:rPr>
          <w:sz w:val="28"/>
          <w:szCs w:val="28"/>
        </w:rPr>
        <w:t>законодавства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враховує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особливості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соціально-економічної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структури</w:t>
      </w:r>
      <w:proofErr w:type="spellEnd"/>
      <w:r w:rsidRPr="006A130D">
        <w:rPr>
          <w:sz w:val="28"/>
          <w:szCs w:val="28"/>
        </w:rPr>
        <w:t xml:space="preserve"> громади та </w:t>
      </w:r>
      <w:proofErr w:type="spellStart"/>
      <w:r w:rsidRPr="006A130D">
        <w:rPr>
          <w:sz w:val="28"/>
          <w:szCs w:val="28"/>
        </w:rPr>
        <w:t>зменшує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податкове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навантаження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окремі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категорії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установ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організацій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Аналізом</w:t>
      </w:r>
      <w:proofErr w:type="spellEnd"/>
      <w:r w:rsidRPr="006A130D">
        <w:rPr>
          <w:sz w:val="28"/>
          <w:szCs w:val="28"/>
        </w:rPr>
        <w:t xml:space="preserve"> регуляторного </w:t>
      </w:r>
      <w:proofErr w:type="spellStart"/>
      <w:r w:rsidRPr="006A130D">
        <w:rPr>
          <w:sz w:val="28"/>
          <w:szCs w:val="28"/>
        </w:rPr>
        <w:t>впливу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проаналізовано</w:t>
      </w:r>
      <w:proofErr w:type="spellEnd"/>
      <w:r w:rsidRPr="006A130D">
        <w:rPr>
          <w:sz w:val="28"/>
          <w:szCs w:val="28"/>
        </w:rPr>
        <w:t xml:space="preserve"> проблему, яку </w:t>
      </w:r>
      <w:proofErr w:type="spellStart"/>
      <w:r w:rsidRPr="006A130D">
        <w:rPr>
          <w:sz w:val="28"/>
          <w:szCs w:val="28"/>
        </w:rPr>
        <w:t>пропонується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розв’язати</w:t>
      </w:r>
      <w:proofErr w:type="spellEnd"/>
      <w:r w:rsidRPr="006A130D">
        <w:rPr>
          <w:sz w:val="28"/>
          <w:szCs w:val="28"/>
        </w:rPr>
        <w:t xml:space="preserve"> шляхом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господарських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відносин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важливість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цієї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проблеми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чому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визначена</w:t>
      </w:r>
      <w:proofErr w:type="spellEnd"/>
      <w:r w:rsidRPr="006A130D">
        <w:rPr>
          <w:sz w:val="28"/>
          <w:szCs w:val="28"/>
        </w:rPr>
        <w:t xml:space="preserve"> проблема не </w:t>
      </w:r>
      <w:proofErr w:type="spellStart"/>
      <w:r w:rsidRPr="006A130D">
        <w:rPr>
          <w:sz w:val="28"/>
          <w:szCs w:val="28"/>
        </w:rPr>
        <w:t>може</w:t>
      </w:r>
      <w:proofErr w:type="spellEnd"/>
      <w:r w:rsidRPr="006A130D">
        <w:rPr>
          <w:sz w:val="28"/>
          <w:szCs w:val="28"/>
        </w:rPr>
        <w:t xml:space="preserve"> бути </w:t>
      </w:r>
      <w:proofErr w:type="spellStart"/>
      <w:r w:rsidRPr="006A130D">
        <w:rPr>
          <w:sz w:val="28"/>
          <w:szCs w:val="28"/>
        </w:rPr>
        <w:t>розв’язана</w:t>
      </w:r>
      <w:proofErr w:type="spellEnd"/>
      <w:r w:rsidRPr="006A130D">
        <w:rPr>
          <w:sz w:val="28"/>
          <w:szCs w:val="28"/>
        </w:rPr>
        <w:t xml:space="preserve"> за </w:t>
      </w:r>
      <w:proofErr w:type="spellStart"/>
      <w:r w:rsidRPr="006A130D">
        <w:rPr>
          <w:sz w:val="28"/>
          <w:szCs w:val="28"/>
        </w:rPr>
        <w:t>допомогою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ринкових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механізмів</w:t>
      </w:r>
      <w:proofErr w:type="spellEnd"/>
      <w:r w:rsidRPr="006A130D">
        <w:rPr>
          <w:sz w:val="28"/>
          <w:szCs w:val="28"/>
        </w:rPr>
        <w:t xml:space="preserve"> і </w:t>
      </w:r>
      <w:proofErr w:type="spellStart"/>
      <w:r w:rsidRPr="006A130D">
        <w:rPr>
          <w:sz w:val="28"/>
          <w:szCs w:val="28"/>
        </w:rPr>
        <w:t>потребує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адміністративного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очікувані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регуляторного акта, у тому </w:t>
      </w:r>
      <w:proofErr w:type="spellStart"/>
      <w:r w:rsidRPr="006A130D">
        <w:rPr>
          <w:sz w:val="28"/>
          <w:szCs w:val="28"/>
        </w:rPr>
        <w:t>числі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здійснено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розрахунок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очікуваних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вигод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суб'єктів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держави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внаслідок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дії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усі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альтернативні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способи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аргументовано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переваги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обраного</w:t>
      </w:r>
      <w:proofErr w:type="spellEnd"/>
      <w:r w:rsidRPr="006A130D">
        <w:rPr>
          <w:sz w:val="28"/>
          <w:szCs w:val="28"/>
        </w:rPr>
        <w:t xml:space="preserve"> способу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. Описано </w:t>
      </w:r>
      <w:proofErr w:type="spellStart"/>
      <w:r w:rsidRPr="006A130D">
        <w:rPr>
          <w:sz w:val="28"/>
          <w:szCs w:val="28"/>
        </w:rPr>
        <w:t>механізми</w:t>
      </w:r>
      <w:proofErr w:type="spellEnd"/>
      <w:r w:rsidRPr="006A130D">
        <w:rPr>
          <w:sz w:val="28"/>
          <w:szCs w:val="28"/>
        </w:rPr>
        <w:t xml:space="preserve"> і заходи,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забезпечать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розв'язання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проблеми</w:t>
      </w:r>
      <w:proofErr w:type="spellEnd"/>
      <w:r w:rsidRPr="006A130D">
        <w:rPr>
          <w:sz w:val="28"/>
          <w:szCs w:val="28"/>
        </w:rPr>
        <w:t xml:space="preserve"> шляхом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 та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можливість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разі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доведення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запропонованим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регуляторним</w:t>
      </w:r>
      <w:proofErr w:type="spellEnd"/>
      <w:r w:rsidRPr="006A130D">
        <w:rPr>
          <w:sz w:val="28"/>
          <w:szCs w:val="28"/>
        </w:rPr>
        <w:t xml:space="preserve"> актом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 є </w:t>
      </w:r>
      <w:proofErr w:type="spellStart"/>
      <w:r w:rsidRPr="006A130D">
        <w:rPr>
          <w:sz w:val="28"/>
          <w:szCs w:val="28"/>
        </w:rPr>
        <w:t>можливим</w:t>
      </w:r>
      <w:proofErr w:type="spellEnd"/>
      <w:r w:rsidRPr="006A130D">
        <w:rPr>
          <w:sz w:val="28"/>
          <w:szCs w:val="28"/>
        </w:rPr>
        <w:t xml:space="preserve"> з </w:t>
      </w:r>
      <w:proofErr w:type="spellStart"/>
      <w:r w:rsidRPr="006A130D">
        <w:rPr>
          <w:sz w:val="28"/>
          <w:szCs w:val="28"/>
        </w:rPr>
        <w:t>найменшими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витратами</w:t>
      </w:r>
      <w:proofErr w:type="spellEnd"/>
      <w:r w:rsidRPr="006A130D">
        <w:rPr>
          <w:sz w:val="28"/>
          <w:szCs w:val="28"/>
        </w:rPr>
        <w:t xml:space="preserve"> для </w:t>
      </w:r>
      <w:proofErr w:type="spellStart"/>
      <w:r w:rsidRPr="006A130D">
        <w:rPr>
          <w:sz w:val="28"/>
          <w:szCs w:val="28"/>
        </w:rPr>
        <w:t>суб’єктів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держави</w:t>
      </w:r>
      <w:proofErr w:type="spellEnd"/>
      <w:r w:rsidRPr="006A130D">
        <w:rPr>
          <w:sz w:val="28"/>
          <w:szCs w:val="28"/>
        </w:rPr>
        <w:t xml:space="preserve">, а </w:t>
      </w:r>
      <w:proofErr w:type="spellStart"/>
      <w:r w:rsidRPr="006A130D">
        <w:rPr>
          <w:sz w:val="28"/>
          <w:szCs w:val="28"/>
        </w:rPr>
        <w:t>вигоди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виникатимуть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внаслідок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акта, </w:t>
      </w:r>
      <w:proofErr w:type="spellStart"/>
      <w:r w:rsidRPr="006A130D">
        <w:rPr>
          <w:sz w:val="28"/>
          <w:szCs w:val="28"/>
        </w:rPr>
        <w:t>виправдовують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витрати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випадку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витрати</w:t>
      </w:r>
      <w:proofErr w:type="spellEnd"/>
      <w:r w:rsidRPr="006A130D">
        <w:rPr>
          <w:sz w:val="28"/>
          <w:szCs w:val="28"/>
        </w:rPr>
        <w:t xml:space="preserve"> та/</w:t>
      </w:r>
      <w:proofErr w:type="spellStart"/>
      <w:r w:rsidRPr="006A130D">
        <w:rPr>
          <w:sz w:val="28"/>
          <w:szCs w:val="28"/>
        </w:rPr>
        <w:t>або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вигоди</w:t>
      </w:r>
      <w:proofErr w:type="spellEnd"/>
      <w:r w:rsidRPr="006A130D">
        <w:rPr>
          <w:sz w:val="28"/>
          <w:szCs w:val="28"/>
        </w:rPr>
        <w:t xml:space="preserve"> не </w:t>
      </w:r>
      <w:proofErr w:type="spellStart"/>
      <w:r w:rsidRPr="006A130D">
        <w:rPr>
          <w:sz w:val="28"/>
          <w:szCs w:val="28"/>
        </w:rPr>
        <w:t>можуть</w:t>
      </w:r>
      <w:proofErr w:type="spellEnd"/>
      <w:r w:rsidRPr="006A130D">
        <w:rPr>
          <w:sz w:val="28"/>
          <w:szCs w:val="28"/>
        </w:rPr>
        <w:t xml:space="preserve"> бути </w:t>
      </w:r>
      <w:proofErr w:type="spellStart"/>
      <w:r w:rsidRPr="006A130D">
        <w:rPr>
          <w:sz w:val="28"/>
          <w:szCs w:val="28"/>
        </w:rPr>
        <w:t>кількісно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визначені</w:t>
      </w:r>
      <w:proofErr w:type="spellEnd"/>
      <w:r w:rsidRPr="006A130D">
        <w:rPr>
          <w:sz w:val="28"/>
          <w:szCs w:val="28"/>
        </w:rPr>
        <w:t>.</w:t>
      </w:r>
    </w:p>
    <w:p w:rsidR="007F5EDE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можливість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впровадження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виконання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</w:t>
      </w:r>
      <w:proofErr w:type="spellEnd"/>
      <w:r w:rsidRPr="006A130D">
        <w:rPr>
          <w:sz w:val="28"/>
          <w:szCs w:val="28"/>
        </w:rPr>
        <w:t xml:space="preserve"> регуляторного акта </w:t>
      </w:r>
      <w:proofErr w:type="spellStart"/>
      <w:r w:rsidRPr="006A130D">
        <w:rPr>
          <w:sz w:val="28"/>
          <w:szCs w:val="28"/>
        </w:rPr>
        <w:t>залежно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ресурсів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якими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розпоряджаються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влади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фізичні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юридичні</w:t>
      </w:r>
      <w:proofErr w:type="spellEnd"/>
      <w:r w:rsidRPr="006A130D">
        <w:rPr>
          <w:sz w:val="28"/>
          <w:szCs w:val="28"/>
        </w:rPr>
        <w:t xml:space="preserve"> особи,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повинні</w:t>
      </w:r>
      <w:proofErr w:type="spellEnd"/>
      <w:r w:rsidR="002C6E2C" w:rsidRPr="006A130D">
        <w:rPr>
          <w:sz w:val="28"/>
          <w:szCs w:val="28"/>
          <w:lang w:val="uk-UA"/>
        </w:rPr>
        <w:t xml:space="preserve"> </w:t>
      </w:r>
      <w:proofErr w:type="spellStart"/>
      <w:r w:rsidRPr="006A130D">
        <w:rPr>
          <w:sz w:val="28"/>
          <w:szCs w:val="28"/>
        </w:rPr>
        <w:t>впроваджувати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або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виконувати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вимоги</w:t>
      </w:r>
      <w:proofErr w:type="spellEnd"/>
      <w:r w:rsidRPr="006A130D">
        <w:rPr>
          <w:sz w:val="28"/>
          <w:szCs w:val="28"/>
        </w:rPr>
        <w:t xml:space="preserve">, та </w:t>
      </w:r>
      <w:proofErr w:type="spellStart"/>
      <w:r w:rsidRPr="006A130D">
        <w:rPr>
          <w:sz w:val="28"/>
          <w:szCs w:val="28"/>
        </w:rPr>
        <w:t>ризик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впливу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зовнішніх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чинників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дію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строк </w:t>
      </w:r>
      <w:proofErr w:type="spellStart"/>
      <w:r w:rsidRPr="006A130D">
        <w:rPr>
          <w:sz w:val="28"/>
          <w:szCs w:val="28"/>
        </w:rPr>
        <w:t>чинності</w:t>
      </w:r>
      <w:proofErr w:type="spellEnd"/>
      <w:r w:rsidRPr="006A130D">
        <w:rPr>
          <w:sz w:val="28"/>
          <w:szCs w:val="28"/>
        </w:rPr>
        <w:t xml:space="preserve"> регуляторного акта,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показники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результативності</w:t>
      </w:r>
      <w:proofErr w:type="spellEnd"/>
      <w:r w:rsidRPr="006A130D">
        <w:rPr>
          <w:sz w:val="28"/>
          <w:szCs w:val="28"/>
        </w:rPr>
        <w:t xml:space="preserve"> регуляторного акта та заходи, за </w:t>
      </w:r>
      <w:proofErr w:type="spellStart"/>
      <w:r w:rsidRPr="006A130D">
        <w:rPr>
          <w:sz w:val="28"/>
          <w:szCs w:val="28"/>
        </w:rPr>
        <w:t>допомогою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яких</w:t>
      </w:r>
      <w:proofErr w:type="spellEnd"/>
      <w:r w:rsidRPr="006A130D">
        <w:rPr>
          <w:sz w:val="28"/>
          <w:szCs w:val="28"/>
        </w:rPr>
        <w:t xml:space="preserve"> буде </w:t>
      </w:r>
      <w:proofErr w:type="spellStart"/>
      <w:r w:rsidRPr="006A130D">
        <w:rPr>
          <w:sz w:val="28"/>
          <w:szCs w:val="28"/>
        </w:rPr>
        <w:t>здійснюватися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відстеження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результативності</w:t>
      </w:r>
      <w:proofErr w:type="spellEnd"/>
      <w:r w:rsidRPr="006A130D">
        <w:rPr>
          <w:sz w:val="28"/>
          <w:szCs w:val="28"/>
        </w:rPr>
        <w:t xml:space="preserve"> регуляторного акта в </w:t>
      </w:r>
      <w:proofErr w:type="spellStart"/>
      <w:r w:rsidRPr="006A130D">
        <w:rPr>
          <w:sz w:val="28"/>
          <w:szCs w:val="28"/>
        </w:rPr>
        <w:t>разі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його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>.</w:t>
      </w:r>
    </w:p>
    <w:p w:rsidR="006A130D" w:rsidRPr="006A130D" w:rsidRDefault="006A130D" w:rsidP="003F2CCE">
      <w:pPr>
        <w:pStyle w:val="1"/>
        <w:shd w:val="clear" w:color="auto" w:fill="auto"/>
        <w:tabs>
          <w:tab w:val="left" w:pos="107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Відповідно п</w:t>
      </w:r>
      <w:r w:rsidRPr="002C6E2C">
        <w:rPr>
          <w:sz w:val="28"/>
          <w:szCs w:val="28"/>
          <w:lang w:val="uk-UA"/>
        </w:rPr>
        <w:t>остійна комісія 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>
        <w:rPr>
          <w:sz w:val="28"/>
          <w:szCs w:val="28"/>
          <w:lang w:val="uk-UA"/>
        </w:rPr>
        <w:t xml:space="preserve"> визначає, що </w:t>
      </w:r>
      <w:r w:rsidRPr="006A130D">
        <w:rPr>
          <w:bCs/>
          <w:sz w:val="28"/>
          <w:szCs w:val="28"/>
        </w:rPr>
        <w:t>проект регуляторного акта</w:t>
      </w:r>
      <w:r w:rsidR="00734971">
        <w:rPr>
          <w:bCs/>
          <w:sz w:val="28"/>
          <w:szCs w:val="28"/>
        </w:rPr>
        <w:t xml:space="preserve"> </w:t>
      </w:r>
      <w:r w:rsidR="00444960" w:rsidRPr="002C6E2C">
        <w:rPr>
          <w:sz w:val="28"/>
          <w:szCs w:val="28"/>
          <w:lang w:val="uk-UA"/>
        </w:rPr>
        <w:t xml:space="preserve">«Про встановлення </w:t>
      </w:r>
      <w:r w:rsidR="00444960">
        <w:rPr>
          <w:sz w:val="28"/>
          <w:szCs w:val="28"/>
          <w:lang w:val="uk-UA"/>
        </w:rPr>
        <w:t xml:space="preserve">Єдиного </w:t>
      </w:r>
      <w:r w:rsidR="00444960" w:rsidRPr="002C6E2C">
        <w:rPr>
          <w:sz w:val="28"/>
          <w:szCs w:val="28"/>
          <w:lang w:val="uk-UA"/>
        </w:rPr>
        <w:t>податку</w:t>
      </w:r>
      <w:r w:rsidR="00444960">
        <w:rPr>
          <w:sz w:val="28"/>
          <w:szCs w:val="28"/>
          <w:lang w:val="uk-UA"/>
        </w:rPr>
        <w:t xml:space="preserve"> та затвердження відповідного Положення </w:t>
      </w:r>
      <w:r w:rsidR="00444960" w:rsidRPr="002C6E2C">
        <w:rPr>
          <w:sz w:val="28"/>
          <w:szCs w:val="28"/>
          <w:lang w:val="uk-UA"/>
        </w:rPr>
        <w:t xml:space="preserve">на 2020 рік» </w:t>
      </w:r>
      <w:r w:rsidR="00734971" w:rsidRPr="002C6E2C">
        <w:rPr>
          <w:sz w:val="28"/>
          <w:szCs w:val="28"/>
          <w:lang w:val="uk-UA"/>
        </w:rPr>
        <w:t xml:space="preserve"> з аналізом його регуляторного впливу</w:t>
      </w:r>
      <w:r w:rsidRPr="006A130D">
        <w:rPr>
          <w:bCs/>
          <w:sz w:val="28"/>
          <w:szCs w:val="28"/>
        </w:rPr>
        <w:t xml:space="preserve"> </w:t>
      </w:r>
      <w:r w:rsidRPr="006A130D">
        <w:rPr>
          <w:bCs/>
          <w:sz w:val="28"/>
          <w:szCs w:val="28"/>
          <w:lang w:val="uk-UA"/>
        </w:rPr>
        <w:t xml:space="preserve">відповідає </w:t>
      </w:r>
      <w:proofErr w:type="spellStart"/>
      <w:r w:rsidRPr="006A130D">
        <w:rPr>
          <w:bCs/>
          <w:sz w:val="28"/>
          <w:szCs w:val="28"/>
        </w:rPr>
        <w:t>вимогам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статті</w:t>
      </w:r>
      <w:proofErr w:type="spellEnd"/>
      <w:r w:rsidRPr="006A130D">
        <w:rPr>
          <w:bCs/>
          <w:sz w:val="28"/>
          <w:szCs w:val="28"/>
        </w:rPr>
        <w:t xml:space="preserve"> 8 Закону </w:t>
      </w:r>
      <w:proofErr w:type="spellStart"/>
      <w:r w:rsidRPr="006A130D">
        <w:rPr>
          <w:bCs/>
          <w:sz w:val="28"/>
          <w:szCs w:val="28"/>
        </w:rPr>
        <w:t>України</w:t>
      </w:r>
      <w:proofErr w:type="spellEnd"/>
      <w:r w:rsidRPr="006A130D">
        <w:rPr>
          <w:bCs/>
          <w:sz w:val="28"/>
          <w:szCs w:val="28"/>
        </w:rPr>
        <w:t xml:space="preserve"> «Про засади </w:t>
      </w:r>
      <w:proofErr w:type="spellStart"/>
      <w:r w:rsidRPr="006A130D">
        <w:rPr>
          <w:bCs/>
          <w:sz w:val="28"/>
          <w:szCs w:val="28"/>
        </w:rPr>
        <w:t>державної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регуляторної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політики</w:t>
      </w:r>
      <w:proofErr w:type="spellEnd"/>
      <w:r w:rsidRPr="006A130D">
        <w:rPr>
          <w:bCs/>
          <w:sz w:val="28"/>
          <w:szCs w:val="28"/>
        </w:rPr>
        <w:t xml:space="preserve"> у </w:t>
      </w:r>
      <w:proofErr w:type="spellStart"/>
      <w:r w:rsidRPr="006A130D">
        <w:rPr>
          <w:bCs/>
          <w:sz w:val="28"/>
          <w:szCs w:val="28"/>
        </w:rPr>
        <w:t>сфері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господарської</w:t>
      </w:r>
      <w:proofErr w:type="spellEnd"/>
      <w:r w:rsidRPr="006A130D">
        <w:rPr>
          <w:bCs/>
          <w:sz w:val="28"/>
          <w:szCs w:val="28"/>
        </w:rPr>
        <w:t xml:space="preserve"> діяльності» </w:t>
      </w:r>
      <w:proofErr w:type="spellStart"/>
      <w:r w:rsidRPr="006A130D">
        <w:rPr>
          <w:bCs/>
          <w:sz w:val="28"/>
          <w:szCs w:val="28"/>
        </w:rPr>
        <w:t>щодо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підготовки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аналізу</w:t>
      </w:r>
      <w:proofErr w:type="spellEnd"/>
      <w:r w:rsidRPr="006A130D">
        <w:rPr>
          <w:bCs/>
          <w:sz w:val="28"/>
          <w:szCs w:val="28"/>
        </w:rPr>
        <w:t xml:space="preserve"> регуляторного </w:t>
      </w:r>
      <w:proofErr w:type="spellStart"/>
      <w:r w:rsidRPr="006A130D">
        <w:rPr>
          <w:bCs/>
          <w:sz w:val="28"/>
          <w:szCs w:val="28"/>
        </w:rPr>
        <w:t>впливу</w:t>
      </w:r>
      <w:proofErr w:type="spellEnd"/>
      <w:r w:rsidRPr="006A130D">
        <w:rPr>
          <w:bCs/>
          <w:sz w:val="28"/>
          <w:szCs w:val="28"/>
        </w:rPr>
        <w:t>.</w:t>
      </w:r>
    </w:p>
    <w:p w:rsidR="006A130D" w:rsidRPr="006A130D" w:rsidRDefault="006A130D" w:rsidP="006A130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F5EDE" w:rsidRPr="006A130D" w:rsidRDefault="007F5EDE" w:rsidP="002C6E2C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1" w:name="bookmark0"/>
      <w:bookmarkStart w:id="2" w:name="bookmark1"/>
      <w:proofErr w:type="spellStart"/>
      <w:r w:rsidRPr="006A130D">
        <w:rPr>
          <w:sz w:val="28"/>
          <w:szCs w:val="28"/>
        </w:rPr>
        <w:t>Узагальнений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висновок</w:t>
      </w:r>
      <w:bookmarkEnd w:id="1"/>
      <w:bookmarkEnd w:id="2"/>
      <w:proofErr w:type="spellEnd"/>
    </w:p>
    <w:p w:rsidR="007F5EDE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Проаналізувавши</w:t>
      </w:r>
      <w:proofErr w:type="spellEnd"/>
      <w:r w:rsidRPr="006A130D">
        <w:rPr>
          <w:sz w:val="28"/>
          <w:szCs w:val="28"/>
        </w:rPr>
        <w:t xml:space="preserve"> проект регуляторного акта </w:t>
      </w:r>
      <w:r w:rsidR="00444960" w:rsidRPr="002C6E2C">
        <w:rPr>
          <w:sz w:val="28"/>
          <w:szCs w:val="28"/>
          <w:lang w:val="uk-UA"/>
        </w:rPr>
        <w:t xml:space="preserve">«Про встановлення </w:t>
      </w:r>
      <w:r w:rsidR="00444960">
        <w:rPr>
          <w:sz w:val="28"/>
          <w:szCs w:val="28"/>
          <w:lang w:val="uk-UA"/>
        </w:rPr>
        <w:t xml:space="preserve">Єдиного </w:t>
      </w:r>
      <w:r w:rsidR="00444960" w:rsidRPr="002C6E2C">
        <w:rPr>
          <w:sz w:val="28"/>
          <w:szCs w:val="28"/>
          <w:lang w:val="uk-UA"/>
        </w:rPr>
        <w:t>податку</w:t>
      </w:r>
      <w:r w:rsidR="00444960">
        <w:rPr>
          <w:sz w:val="28"/>
          <w:szCs w:val="28"/>
          <w:lang w:val="uk-UA"/>
        </w:rPr>
        <w:t xml:space="preserve"> та затвердження відповідного Положення </w:t>
      </w:r>
      <w:r w:rsidR="00444960" w:rsidRPr="002C6E2C">
        <w:rPr>
          <w:sz w:val="28"/>
          <w:szCs w:val="28"/>
          <w:lang w:val="uk-UA"/>
        </w:rPr>
        <w:t xml:space="preserve">на 2020 рік» </w:t>
      </w:r>
      <w:r w:rsidR="00734971" w:rsidRPr="002C6E2C">
        <w:rPr>
          <w:sz w:val="28"/>
          <w:szCs w:val="28"/>
          <w:lang w:val="uk-UA"/>
        </w:rPr>
        <w:t xml:space="preserve">з аналізом його регуляторного впливу </w:t>
      </w:r>
      <w:r w:rsidR="006A130D" w:rsidRPr="006A130D">
        <w:rPr>
          <w:sz w:val="28"/>
          <w:szCs w:val="28"/>
          <w:lang w:val="uk-UA"/>
        </w:rPr>
        <w:t xml:space="preserve">постійна комісія з питань фінансів, бюджету, планування соціально-економічного розвитку, інвестицій та міжнародного співробітництва Степанківської сільської ради </w:t>
      </w:r>
      <w:proofErr w:type="spellStart"/>
      <w:r w:rsidRPr="006A130D">
        <w:rPr>
          <w:sz w:val="28"/>
          <w:szCs w:val="28"/>
        </w:rPr>
        <w:t>вважає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проект регуляторного акта - </w:t>
      </w:r>
      <w:r w:rsidR="00444960" w:rsidRPr="002C6E2C">
        <w:rPr>
          <w:sz w:val="28"/>
          <w:szCs w:val="28"/>
          <w:lang w:val="uk-UA"/>
        </w:rPr>
        <w:t xml:space="preserve">«Про встановлення </w:t>
      </w:r>
      <w:r w:rsidR="00444960">
        <w:rPr>
          <w:sz w:val="28"/>
          <w:szCs w:val="28"/>
          <w:lang w:val="uk-UA"/>
        </w:rPr>
        <w:t xml:space="preserve">Єдиного </w:t>
      </w:r>
      <w:r w:rsidR="00444960" w:rsidRPr="002C6E2C">
        <w:rPr>
          <w:sz w:val="28"/>
          <w:szCs w:val="28"/>
          <w:lang w:val="uk-UA"/>
        </w:rPr>
        <w:t>податку</w:t>
      </w:r>
      <w:r w:rsidR="00444960">
        <w:rPr>
          <w:sz w:val="28"/>
          <w:szCs w:val="28"/>
          <w:lang w:val="uk-UA"/>
        </w:rPr>
        <w:t xml:space="preserve"> та затвердження відповідного Положення </w:t>
      </w:r>
      <w:r w:rsidR="00444960" w:rsidRPr="002C6E2C">
        <w:rPr>
          <w:sz w:val="28"/>
          <w:szCs w:val="28"/>
          <w:lang w:val="uk-UA"/>
        </w:rPr>
        <w:t xml:space="preserve">на 2020 рік» </w:t>
      </w:r>
      <w:r w:rsidR="006A130D" w:rsidRPr="006A130D">
        <w:rPr>
          <w:sz w:val="28"/>
          <w:szCs w:val="28"/>
          <w:lang w:val="uk-UA"/>
        </w:rPr>
        <w:t>з аналізом його регуляторного впливу</w:t>
      </w:r>
      <w:r w:rsidR="006A130D"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відповідають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вимогам</w:t>
      </w:r>
      <w:proofErr w:type="spellEnd"/>
      <w:r w:rsidRPr="006A130D">
        <w:rPr>
          <w:sz w:val="28"/>
          <w:szCs w:val="28"/>
        </w:rPr>
        <w:t xml:space="preserve"> статей 4 та 8 Закону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 «Про засади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сфері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господарської</w:t>
      </w:r>
      <w:proofErr w:type="spellEnd"/>
      <w:r w:rsidRPr="006A130D">
        <w:rPr>
          <w:sz w:val="28"/>
          <w:szCs w:val="28"/>
        </w:rPr>
        <w:t xml:space="preserve"> діяльності».</w:t>
      </w:r>
    </w:p>
    <w:p w:rsidR="006A130D" w:rsidRDefault="006A130D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A130D" w:rsidRDefault="006A130D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2852"/>
        <w:gridCol w:w="2852"/>
      </w:tblGrid>
      <w:tr w:rsidR="006A130D" w:rsidTr="00ED597B">
        <w:tc>
          <w:tcPr>
            <w:tcW w:w="3641" w:type="dxa"/>
          </w:tcPr>
          <w:p w:rsidR="006A130D" w:rsidRPr="00ED597B" w:rsidRDefault="006A130D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D597B">
              <w:rPr>
                <w:sz w:val="24"/>
                <w:szCs w:val="24"/>
                <w:lang w:val="uk-UA"/>
              </w:rPr>
              <w:t>Голова постійної комісії 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6A130D" w:rsidRPr="006A130D" w:rsidRDefault="006A130D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А.М. </w:t>
            </w:r>
            <w:r w:rsidR="00ED597B">
              <w:rPr>
                <w:sz w:val="28"/>
                <w:szCs w:val="28"/>
                <w:lang w:val="uk-UA"/>
              </w:rPr>
              <w:t>Кудь</w:t>
            </w:r>
          </w:p>
        </w:tc>
      </w:tr>
      <w:tr w:rsidR="006A130D" w:rsidTr="00ED597B">
        <w:tc>
          <w:tcPr>
            <w:tcW w:w="3641" w:type="dxa"/>
          </w:tcPr>
          <w:p w:rsid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A130D" w:rsidRPr="006A130D" w:rsidRDefault="006A130D" w:rsidP="006A130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F5EDE" w:rsidRPr="002C6E2C" w:rsidRDefault="007F5EDE" w:rsidP="002C6E2C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9D1C1A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231775" distB="9525" distL="1341120" distR="76200" simplePos="0" relativeHeight="251659264" behindDoc="0" locked="0" layoutInCell="1" allowOverlap="1" wp14:anchorId="0A3654A1" wp14:editId="61594E26">
                <wp:simplePos x="0" y="0"/>
                <wp:positionH relativeFrom="page">
                  <wp:posOffset>6213475</wp:posOffset>
                </wp:positionH>
                <wp:positionV relativeFrom="paragraph">
                  <wp:posOffset>396875</wp:posOffset>
                </wp:positionV>
                <wp:extent cx="841375" cy="2222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5EDE" w:rsidRDefault="007F5EDE" w:rsidP="007F5ED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3654A1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89.25pt;margin-top:31.25pt;width:66.25pt;height:17.5pt;z-index:251659264;visibility:visible;mso-wrap-style:none;mso-wrap-distance-left:105.6pt;mso-wrap-distance-top:18.25pt;mso-wrap-distance-right:6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zviAEAAAcDAAAOAAAAZHJzL2Uyb0RvYy54bWysUsFOwzAMvSPxD1HurN1ggKq1k9A0hIQA&#10;afABaZqskZo4SsLa/T1Otm4IbogeUsd2np+fvVgOuiM74bwCU9LpJKdEGA6NMtuSfryvr+4p8YGZ&#10;hnVgREn3wtNldXmx6G0hZtBC1whHEMT4orclbUOwRZZ53grN/ASsMBiU4DQLeHXbrHGsR3TdZbM8&#10;v816cI11wIX36F0dgrRK+FIKHl6l9CKQrqTILaTTpbOOZ1YtWLF1zLaKH2mwP7DQTBkseoJascDI&#10;p1O/oLTiDjzIMOGgM5BScZF6wG6m+Y9uNi2zIvWC4nh7ksn/Hyx/2b05opqSzikxTOOIUlUyj9L0&#10;1heYsbGYE4YHGHDEo9+jM3Y8SKfjH3shGEeR9ydhxRAIR+f9zfT6DgtwDM3wmyfhs/Nj63x4FKBJ&#10;NErqcG5JTrZ79gGJYOqYEmsZWKuui/7I8MAkWmGohyPtGpo9su5xtCU1uHuUdE8GlYtbMBpuNOqj&#10;MUKi2qnocTPiOL/fU+Hz/lZfAAAA//8DAFBLAwQUAAYACAAAACEAd5DXet0AAAAKAQAADwAAAGRy&#10;cy9kb3ducmV2LnhtbEyPQU/DMAyF70j8h8hI3FjSSdtKaTohBEcmbXDhljZe261xqibdyr/HPTFf&#10;LOs9PX8v306uExccQutJQ7JQIJAqb1uqNXx/fTylIEI0ZE3nCTX8YoBtcX+Xm8z6K+3xcoi14BAK&#10;mdHQxNhnUoaqQWfCwvdIrB394Ezkc6ilHcyVw10nl0qtpTMt8YfG9PjWYHU+jE7D8XN3Pr2Pe3Wq&#10;VYo/yYBTmey0fnyYXl9ARJzivxlmfEaHgplKP5INotPwvElXbNWwXvKeDTzcrpylFcgil7cVij8A&#10;AAD//wMAUEsBAi0AFAAGAAgAAAAhALaDOJL+AAAA4QEAABMAAAAAAAAAAAAAAAAAAAAAAFtDb250&#10;ZW50X1R5cGVzXS54bWxQSwECLQAUAAYACAAAACEAOP0h/9YAAACUAQAACwAAAAAAAAAAAAAAAAAv&#10;AQAAX3JlbHMvLnJlbHNQSwECLQAUAAYACAAAACEAISAs74gBAAAHAwAADgAAAAAAAAAAAAAAAAAu&#10;AgAAZHJzL2Uyb0RvYy54bWxQSwECLQAUAAYACAAAACEAd5DXet0AAAAKAQAADwAAAAAAAAAAAAAA&#10;AADiAwAAZHJzL2Rvd25yZXYueG1sUEsFBgAAAAAEAAQA8wAAAOwEAAAAAA==&#10;" filled="f" stroked="f">
                <v:textbox inset="0,0,0,0">
                  <w:txbxContent>
                    <w:p w:rsidR="007F5EDE" w:rsidRDefault="007F5EDE" w:rsidP="007F5ED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2C6E2C">
        <w:rPr>
          <w:sz w:val="28"/>
          <w:szCs w:val="28"/>
        </w:rPr>
        <w:t xml:space="preserve">                                                                                          </w:t>
      </w:r>
    </w:p>
    <w:p w:rsidR="007F5EDE" w:rsidRPr="002C6E2C" w:rsidRDefault="007F5EDE" w:rsidP="002C6E2C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E2C">
        <w:rPr>
          <w:sz w:val="28"/>
          <w:szCs w:val="28"/>
        </w:rPr>
        <w:br w:type="page"/>
      </w:r>
    </w:p>
    <w:p w:rsidR="00784447" w:rsidRDefault="00784447"/>
    <w:sectPr w:rsidR="0078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CB5"/>
    <w:multiLevelType w:val="hybridMultilevel"/>
    <w:tmpl w:val="44CE1904"/>
    <w:lvl w:ilvl="0" w:tplc="64C0A2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BC16F6F"/>
    <w:multiLevelType w:val="multilevel"/>
    <w:tmpl w:val="85044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0472A97"/>
    <w:multiLevelType w:val="multilevel"/>
    <w:tmpl w:val="3456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93"/>
    <w:rsid w:val="00086C24"/>
    <w:rsid w:val="000E1AAC"/>
    <w:rsid w:val="002A746D"/>
    <w:rsid w:val="002C6E2C"/>
    <w:rsid w:val="00320EF2"/>
    <w:rsid w:val="00392B47"/>
    <w:rsid w:val="00395EF4"/>
    <w:rsid w:val="003F2CCE"/>
    <w:rsid w:val="00444960"/>
    <w:rsid w:val="00533B93"/>
    <w:rsid w:val="0054656E"/>
    <w:rsid w:val="00572B7B"/>
    <w:rsid w:val="006314D9"/>
    <w:rsid w:val="00684FDC"/>
    <w:rsid w:val="006A130D"/>
    <w:rsid w:val="00734971"/>
    <w:rsid w:val="00784447"/>
    <w:rsid w:val="007C1AA3"/>
    <w:rsid w:val="007F5EDE"/>
    <w:rsid w:val="00846893"/>
    <w:rsid w:val="009A55E3"/>
    <w:rsid w:val="009D1C1A"/>
    <w:rsid w:val="00A36A3D"/>
    <w:rsid w:val="00A44EC2"/>
    <w:rsid w:val="00BE5F58"/>
    <w:rsid w:val="00C749C1"/>
    <w:rsid w:val="00DB725F"/>
    <w:rsid w:val="00DD5BF9"/>
    <w:rsid w:val="00E32F35"/>
    <w:rsid w:val="00E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5AD2"/>
  <w15:chartTrackingRefBased/>
  <w15:docId w15:val="{9FC10564-D54D-4050-93A2-B48524BE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5E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5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7F5E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F5EDE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11">
    <w:name w:val="Заголовок №1"/>
    <w:basedOn w:val="a"/>
    <w:link w:val="10"/>
    <w:rsid w:val="007F5EDE"/>
    <w:pPr>
      <w:shd w:val="clear" w:color="auto" w:fill="FFFFFF"/>
      <w:spacing w:after="320" w:line="257" w:lineRule="auto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styleId="a4">
    <w:name w:val="List Paragraph"/>
    <w:basedOn w:val="a"/>
    <w:uiPriority w:val="34"/>
    <w:qFormat/>
    <w:rsid w:val="009A55E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6A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2B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2B47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21</cp:revision>
  <cp:lastPrinted>2019-05-14T05:39:00Z</cp:lastPrinted>
  <dcterms:created xsi:type="dcterms:W3CDTF">2019-05-13T09:11:00Z</dcterms:created>
  <dcterms:modified xsi:type="dcterms:W3CDTF">2019-05-14T05:48:00Z</dcterms:modified>
</cp:coreProperties>
</file>