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72" w:rsidRDefault="00F00272" w:rsidP="00F0027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31800" cy="543560"/>
            <wp:effectExtent l="0" t="0" r="6350" b="889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272" w:rsidRDefault="00F00272" w:rsidP="00F00272">
      <w:pPr>
        <w:rPr>
          <w:sz w:val="28"/>
          <w:szCs w:val="28"/>
        </w:rPr>
      </w:pPr>
    </w:p>
    <w:p w:rsidR="00F00272" w:rsidRDefault="00F00272" w:rsidP="00F00272">
      <w:pPr>
        <w:jc w:val="center"/>
        <w:rPr>
          <w:sz w:val="28"/>
          <w:szCs w:val="28"/>
        </w:rPr>
      </w:pPr>
    </w:p>
    <w:p w:rsidR="00F00272" w:rsidRDefault="00F00272" w:rsidP="00F002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00272" w:rsidRDefault="00F00272" w:rsidP="00F002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СТЕПАНКІВСЬКА СІЛЬСЬКА РАДА</w:t>
      </w:r>
    </w:p>
    <w:p w:rsidR="00F00272" w:rsidRDefault="00F00272" w:rsidP="00F00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восьма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F00272" w:rsidRDefault="00F00272" w:rsidP="00F00272">
      <w:pPr>
        <w:jc w:val="center"/>
        <w:rPr>
          <w:b/>
          <w:sz w:val="28"/>
          <w:szCs w:val="28"/>
        </w:rPr>
      </w:pPr>
    </w:p>
    <w:p w:rsidR="00F00272" w:rsidRDefault="00F00272" w:rsidP="00F00272">
      <w:pPr>
        <w:tabs>
          <w:tab w:val="center" w:pos="4819"/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F00272" w:rsidRDefault="00F00272" w:rsidP="00F00272">
      <w:pPr>
        <w:tabs>
          <w:tab w:val="center" w:pos="4819"/>
          <w:tab w:val="left" w:pos="8280"/>
        </w:tabs>
        <w:jc w:val="center"/>
        <w:rPr>
          <w:b/>
          <w:sz w:val="28"/>
          <w:szCs w:val="28"/>
        </w:rPr>
      </w:pPr>
    </w:p>
    <w:p w:rsidR="00F00272" w:rsidRDefault="00F00272" w:rsidP="00F00272">
      <w:pPr>
        <w:tabs>
          <w:tab w:val="center" w:pos="4819"/>
          <w:tab w:val="left" w:pos="82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ПРОЕКТ</w:t>
      </w:r>
    </w:p>
    <w:p w:rsidR="00F00272" w:rsidRDefault="00F00272" w:rsidP="00F00272">
      <w:pPr>
        <w:rPr>
          <w:lang w:val="uk-UA"/>
        </w:rPr>
      </w:pPr>
      <w:r>
        <w:rPr>
          <w:b/>
          <w:sz w:val="28"/>
          <w:szCs w:val="28"/>
          <w:lang w:val="uk-UA"/>
        </w:rPr>
        <w:t>03.0</w:t>
      </w:r>
      <w:r>
        <w:rPr>
          <w:b/>
          <w:sz w:val="28"/>
          <w:szCs w:val="28"/>
          <w:lang w:val="uk-UA"/>
        </w:rPr>
        <w:t>9.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-00</w:t>
      </w:r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ab/>
      </w:r>
    </w:p>
    <w:p w:rsidR="00F00272" w:rsidRDefault="00F00272" w:rsidP="00F002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сесії</w:t>
      </w:r>
    </w:p>
    <w:p w:rsidR="00F00272" w:rsidRDefault="00F00272" w:rsidP="00F00272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Степанківської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</w:t>
      </w:r>
    </w:p>
    <w:p w:rsidR="00F00272" w:rsidRDefault="00F00272" w:rsidP="00F002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8-18 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від 28.03.2018р.</w:t>
      </w:r>
    </w:p>
    <w:p w:rsidR="00F00272" w:rsidRDefault="00F00272" w:rsidP="00F002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F00272" w:rsidRDefault="00F00272" w:rsidP="00F002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«Розвиток загальної середньої освіти»</w:t>
      </w:r>
    </w:p>
    <w:p w:rsidR="00F00272" w:rsidRDefault="00F00272" w:rsidP="00F00272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на 2018-2020 роки (зі змінами від 22.06.2018 р. №13-9/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)</w:t>
      </w:r>
    </w:p>
    <w:p w:rsidR="00F00272" w:rsidRDefault="00F00272" w:rsidP="00F00272">
      <w:pPr>
        <w:rPr>
          <w:lang w:val="uk-UA"/>
        </w:rPr>
      </w:pPr>
    </w:p>
    <w:p w:rsidR="00F00272" w:rsidRDefault="00F00272" w:rsidP="00F0027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п. 22 ч.1. ст.26 Закону України «Про місцеве самоврядування в Україні», Закону України «Про освіту», «Про загальну середню освіту» з метою рівного доступу до якісної освіти учасників освітнього процесу в закладах загальної середньої освіти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r>
        <w:rPr>
          <w:sz w:val="28"/>
          <w:szCs w:val="28"/>
          <w:lang w:val="uk-UA"/>
        </w:rPr>
        <w:t xml:space="preserve">враховуючи рішення </w:t>
      </w:r>
      <w:r>
        <w:rPr>
          <w:sz w:val="28"/>
          <w:szCs w:val="28"/>
          <w:lang w:val="uk-UA"/>
        </w:rPr>
        <w:t xml:space="preserve">сесії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№8-18/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від 28.03.2018 р. «Про затвердження Програми «Розвиток загальної середньої освіти» на 2018-2020 роки (зі змінами від 22.06.2018 р. №13-9/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</w:p>
    <w:p w:rsidR="00F00272" w:rsidRDefault="00F00272" w:rsidP="00F00272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F00272" w:rsidRDefault="00F00272" w:rsidP="00F00272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00272" w:rsidRDefault="00F00272" w:rsidP="00F00272">
      <w:pPr>
        <w:rPr>
          <w:sz w:val="28"/>
          <w:szCs w:val="28"/>
          <w:lang w:val="uk-UA"/>
        </w:rPr>
      </w:pPr>
    </w:p>
    <w:p w:rsidR="00F00272" w:rsidRDefault="00F00272" w:rsidP="00F002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 до рішення сесії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№8-18/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від 28.03.2018 року </w:t>
      </w:r>
      <w:r>
        <w:rPr>
          <w:sz w:val="28"/>
          <w:szCs w:val="28"/>
          <w:lang w:val="uk-UA"/>
        </w:rPr>
        <w:t>«Про затвердження Програми «Розвиток загальної середньої освіти» на 2018-2020 ро</w:t>
      </w:r>
      <w:r>
        <w:rPr>
          <w:sz w:val="28"/>
          <w:szCs w:val="28"/>
          <w:lang w:val="uk-UA"/>
        </w:rPr>
        <w:t>ки (зі змінами від 22.06.2018 року</w:t>
      </w:r>
      <w:r>
        <w:rPr>
          <w:sz w:val="28"/>
          <w:szCs w:val="28"/>
          <w:lang w:val="uk-UA"/>
        </w:rPr>
        <w:t xml:space="preserve"> №13-9/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ІІ),  доповнивши розділ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Додатку до Програми «Заходи щодо виконання Програми «Розвиток загальної середньої освіти»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2018-2020 роки» пунктом 14 та викласти його в такій редакції: «Створити умови для розвитку творчих здібностей дітей та передбачити у бюджеті громади кошти для надання субвенції закладам позашкільної освіти».</w:t>
      </w:r>
      <w:r>
        <w:rPr>
          <w:sz w:val="28"/>
          <w:szCs w:val="28"/>
          <w:lang w:val="uk-UA"/>
        </w:rPr>
        <w:tab/>
      </w:r>
    </w:p>
    <w:p w:rsidR="00F00272" w:rsidRDefault="00F00272" w:rsidP="00F002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за виконанням даного рішення покласти на постійно діючі депутатські комісії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 та з гуманітарних питань.</w:t>
      </w:r>
    </w:p>
    <w:p w:rsidR="00F00272" w:rsidRDefault="00F00272" w:rsidP="00F00272">
      <w:pPr>
        <w:rPr>
          <w:sz w:val="28"/>
          <w:szCs w:val="28"/>
          <w:lang w:val="uk-UA"/>
        </w:rPr>
      </w:pPr>
    </w:p>
    <w:p w:rsidR="00F00272" w:rsidRDefault="00F00272" w:rsidP="00F002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І.М.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F00272" w:rsidRDefault="00F00272" w:rsidP="00F00272">
      <w:pPr>
        <w:rPr>
          <w:sz w:val="28"/>
          <w:szCs w:val="28"/>
          <w:lang w:val="uk-UA"/>
        </w:rPr>
      </w:pPr>
    </w:p>
    <w:p w:rsidR="00F00272" w:rsidRDefault="00F00272" w:rsidP="00F0027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Підготували: </w:t>
      </w:r>
    </w:p>
    <w:p w:rsidR="00F00272" w:rsidRDefault="00F00272" w:rsidP="00F0027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Спеціаліст відділу                                  Я.О.Кулик</w:t>
      </w:r>
    </w:p>
    <w:p w:rsidR="00F00272" w:rsidRDefault="00F00272" w:rsidP="00F0027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Спеціаліст юрисконсульт                      С.І. </w:t>
      </w:r>
      <w:proofErr w:type="spellStart"/>
      <w:r>
        <w:rPr>
          <w:sz w:val="20"/>
          <w:szCs w:val="20"/>
          <w:lang w:val="uk-UA"/>
        </w:rPr>
        <w:t>Нечаєнко</w:t>
      </w:r>
      <w:bookmarkStart w:id="0" w:name="_GoBack"/>
      <w:bookmarkEnd w:id="0"/>
      <w:proofErr w:type="spellEnd"/>
    </w:p>
    <w:sectPr w:rsidR="00F00272" w:rsidSect="00F002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35"/>
    <w:rsid w:val="00033135"/>
    <w:rsid w:val="005042CC"/>
    <w:rsid w:val="00F0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2019-09-30T07:59:00Z</dcterms:created>
  <dcterms:modified xsi:type="dcterms:W3CDTF">2019-09-30T08:06:00Z</dcterms:modified>
</cp:coreProperties>
</file>