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C357B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021406</w:t>
      </w:r>
      <w:r w:rsidR="006041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041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357B">
        <w:rPr>
          <w:rFonts w:ascii="Times New Roman" w:hAnsi="Times New Roman" w:cs="Times New Roman"/>
          <w:sz w:val="28"/>
          <w:szCs w:val="28"/>
          <w:lang w:val="uk-UA"/>
        </w:rPr>
        <w:t>абезпечення діяльності палаців і будинків культури, клубів, центрів дозвілля та інших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830"/>
        <w:gridCol w:w="675"/>
        <w:gridCol w:w="318"/>
        <w:gridCol w:w="1559"/>
        <w:gridCol w:w="1276"/>
        <w:gridCol w:w="1290"/>
        <w:gridCol w:w="2395"/>
        <w:gridCol w:w="992"/>
        <w:gridCol w:w="91"/>
        <w:gridCol w:w="1401"/>
        <w:gridCol w:w="1392"/>
        <w:gridCol w:w="1652"/>
      </w:tblGrid>
      <w:tr w:rsidR="00DC6E19" w:rsidTr="00CB35F6">
        <w:trPr>
          <w:tblHeader/>
        </w:trPr>
        <w:tc>
          <w:tcPr>
            <w:tcW w:w="794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D26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22.05.2019 № 64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CB35F6">
        <w:trPr>
          <w:tblHeader/>
        </w:trPr>
        <w:tc>
          <w:tcPr>
            <w:tcW w:w="794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CB35F6">
        <w:tc>
          <w:tcPr>
            <w:tcW w:w="3505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2616E" w:rsidTr="00CB35F6">
        <w:tc>
          <w:tcPr>
            <w:tcW w:w="3505" w:type="dxa"/>
            <w:gridSpan w:val="2"/>
          </w:tcPr>
          <w:p w:rsidR="00D2616E" w:rsidRDefault="00D2616E" w:rsidP="00D26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1582304</w:t>
            </w:r>
          </w:p>
        </w:tc>
        <w:tc>
          <w:tcPr>
            <w:tcW w:w="4443" w:type="dxa"/>
            <w:gridSpan w:val="4"/>
          </w:tcPr>
          <w:p w:rsidR="00D2616E" w:rsidRDefault="00D2616E" w:rsidP="00D26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96900</w:t>
            </w:r>
          </w:p>
        </w:tc>
        <w:tc>
          <w:tcPr>
            <w:tcW w:w="3478" w:type="dxa"/>
            <w:gridSpan w:val="3"/>
          </w:tcPr>
          <w:p w:rsidR="00D2616E" w:rsidRDefault="00D2616E" w:rsidP="00D26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1582304</w:t>
            </w:r>
          </w:p>
        </w:tc>
        <w:tc>
          <w:tcPr>
            <w:tcW w:w="4445" w:type="dxa"/>
            <w:gridSpan w:val="3"/>
          </w:tcPr>
          <w:p w:rsidR="00D2616E" w:rsidRDefault="00D2616E" w:rsidP="00D26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111620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CB35F6" w:rsidRPr="00CB35F6" w:rsidTr="00CB35F6">
        <w:tc>
          <w:tcPr>
            <w:tcW w:w="7948" w:type="dxa"/>
            <w:gridSpan w:val="6"/>
            <w:vAlign w:val="center"/>
          </w:tcPr>
          <w:p w:rsidR="00CB35F6" w:rsidRPr="00CB35F6" w:rsidRDefault="00D2616E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УкраїніРішення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24-46/VІІ "Про бюджет Степанківської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08.02.2019 року № 26-7/VІІ, 15.02.2019 року № 27-1/VІІ, 08.04.2019 року № 29-29/VІІ, 25.04.2019 № 30-1/VІІ, 17.05.2019 року 31-8/VІІ</w:t>
            </w:r>
          </w:p>
        </w:tc>
        <w:tc>
          <w:tcPr>
            <w:tcW w:w="7923" w:type="dxa"/>
            <w:gridSpan w:val="6"/>
            <w:vAlign w:val="center"/>
          </w:tcPr>
          <w:p w:rsidR="00CB35F6" w:rsidRPr="00D2616E" w:rsidRDefault="00D2616E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16E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від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рік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зі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від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CB35F6" w:rsidTr="00CB35F6">
        <w:tc>
          <w:tcPr>
            <w:tcW w:w="7948" w:type="dxa"/>
            <w:gridSpan w:val="6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3" w:type="dxa"/>
            <w:gridSpan w:val="6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CB35F6" w:rsidRPr="00CB35F6" w:rsidTr="00CB35F6">
        <w:tc>
          <w:tcPr>
            <w:tcW w:w="7948" w:type="dxa"/>
            <w:gridSpan w:val="6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CB35F6" w:rsidRPr="00CB35F6" w:rsidTr="00CB35F6">
        <w:tc>
          <w:tcPr>
            <w:tcW w:w="7948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CB35F6" w:rsidRPr="00CB35F6" w:rsidTr="00CB35F6">
        <w:tc>
          <w:tcPr>
            <w:tcW w:w="7948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CB35F6" w:rsidRPr="00CB35F6" w:rsidTr="00CB35F6">
        <w:tc>
          <w:tcPr>
            <w:tcW w:w="7948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60680D" w:rsidRPr="00CB35F6" w:rsidTr="00CB35F6">
        <w:tc>
          <w:tcPr>
            <w:tcW w:w="7948" w:type="dxa"/>
            <w:gridSpan w:val="6"/>
          </w:tcPr>
          <w:p w:rsidR="0060680D" w:rsidRPr="0060680D" w:rsidRDefault="0060680D" w:rsidP="00CB35F6">
            <w:pPr>
              <w:ind w:left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Проведення поточного ремонту</w:t>
            </w:r>
          </w:p>
        </w:tc>
        <w:tc>
          <w:tcPr>
            <w:tcW w:w="7923" w:type="dxa"/>
            <w:gridSpan w:val="6"/>
          </w:tcPr>
          <w:p w:rsidR="0060680D" w:rsidRPr="00CB35F6" w:rsidRDefault="0060680D" w:rsidP="00CB35F6">
            <w:pPr>
              <w:ind w:left="6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Проведення поточного ремонту</w:t>
            </w:r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2616E" w:rsidTr="00CB35F6">
        <w:tc>
          <w:tcPr>
            <w:tcW w:w="3505" w:type="dxa"/>
            <w:gridSpan w:val="2"/>
          </w:tcPr>
          <w:p w:rsidR="00D2616E" w:rsidRDefault="00D2616E" w:rsidP="00D26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1582304</w:t>
            </w:r>
          </w:p>
        </w:tc>
        <w:tc>
          <w:tcPr>
            <w:tcW w:w="4443" w:type="dxa"/>
            <w:gridSpan w:val="4"/>
          </w:tcPr>
          <w:p w:rsidR="00D2616E" w:rsidRDefault="00D2616E" w:rsidP="00D26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96900</w:t>
            </w:r>
          </w:p>
        </w:tc>
        <w:tc>
          <w:tcPr>
            <w:tcW w:w="3478" w:type="dxa"/>
            <w:gridSpan w:val="3"/>
          </w:tcPr>
          <w:p w:rsidR="00D2616E" w:rsidRDefault="0060680D" w:rsidP="00D26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1582304</w:t>
            </w:r>
          </w:p>
        </w:tc>
        <w:tc>
          <w:tcPr>
            <w:tcW w:w="4445" w:type="dxa"/>
            <w:gridSpan w:val="3"/>
          </w:tcPr>
          <w:p w:rsidR="00D2616E" w:rsidRDefault="0060680D" w:rsidP="00D26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111620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CB35F6" w:rsidRPr="00CB35F6" w:rsidTr="00CB35F6">
        <w:tc>
          <w:tcPr>
            <w:tcW w:w="2830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76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90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D2616E" w:rsidRPr="00CB35F6" w:rsidTr="00CB35F6">
        <w:tc>
          <w:tcPr>
            <w:tcW w:w="2830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1582304</w:t>
            </w: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1582304</w:t>
            </w: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31,77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D2616E" w:rsidRPr="0060680D" w:rsidRDefault="0060680D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32,05</w:t>
            </w:r>
            <w:bookmarkStart w:id="0" w:name="_GoBack"/>
            <w:bookmarkEnd w:id="0"/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3861,34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3861,34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B6C44"/>
    <w:rsid w:val="003C357B"/>
    <w:rsid w:val="003E67F6"/>
    <w:rsid w:val="003F40B4"/>
    <w:rsid w:val="0051652E"/>
    <w:rsid w:val="005D2776"/>
    <w:rsid w:val="00600366"/>
    <w:rsid w:val="006041AA"/>
    <w:rsid w:val="0060680D"/>
    <w:rsid w:val="006A7421"/>
    <w:rsid w:val="007B55E2"/>
    <w:rsid w:val="00814292"/>
    <w:rsid w:val="00906F3B"/>
    <w:rsid w:val="00AC631D"/>
    <w:rsid w:val="00B924E6"/>
    <w:rsid w:val="00C54AD3"/>
    <w:rsid w:val="00C56B6D"/>
    <w:rsid w:val="00C91000"/>
    <w:rsid w:val="00CB35F6"/>
    <w:rsid w:val="00D2616E"/>
    <w:rsid w:val="00D42549"/>
    <w:rsid w:val="00DC6E19"/>
    <w:rsid w:val="00E32B12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633A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8</cp:revision>
  <cp:lastPrinted>2019-09-10T09:51:00Z</cp:lastPrinted>
  <dcterms:created xsi:type="dcterms:W3CDTF">2019-09-10T10:04:00Z</dcterms:created>
  <dcterms:modified xsi:type="dcterms:W3CDTF">2019-09-27T11:44:00Z</dcterms:modified>
</cp:coreProperties>
</file>