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586092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КПКВКМБ 0216030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86092">
        <w:rPr>
          <w:rFonts w:ascii="Times New Roman" w:hAnsi="Times New Roman" w:cs="Times New Roman"/>
          <w:sz w:val="28"/>
          <w:szCs w:val="28"/>
          <w:lang w:val="uk-UA"/>
        </w:rPr>
        <w:t>Організація благоустрою населених пунктів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3323"/>
        <w:gridCol w:w="75"/>
        <w:gridCol w:w="908"/>
        <w:gridCol w:w="1151"/>
        <w:gridCol w:w="1223"/>
        <w:gridCol w:w="1260"/>
        <w:gridCol w:w="2703"/>
        <w:gridCol w:w="673"/>
        <w:gridCol w:w="319"/>
        <w:gridCol w:w="1353"/>
        <w:gridCol w:w="1335"/>
        <w:gridCol w:w="1548"/>
      </w:tblGrid>
      <w:tr w:rsidR="00DC6E19" w:rsidTr="00866E88">
        <w:trPr>
          <w:tblHeader/>
        </w:trPr>
        <w:tc>
          <w:tcPr>
            <w:tcW w:w="7940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866E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22.05.2019 № 64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31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866E88">
        <w:trPr>
          <w:tblHeader/>
        </w:trPr>
        <w:tc>
          <w:tcPr>
            <w:tcW w:w="7940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31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866E88">
        <w:tc>
          <w:tcPr>
            <w:tcW w:w="3398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1334828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t>1334828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866E88" w:rsidRPr="00866E88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5CED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2B5CED">
              <w:rPr>
                <w:rFonts w:ascii="Times New Roman" w:hAnsi="Times New Roman" w:cs="Times New Roman"/>
              </w:rPr>
              <w:t>V</w:t>
            </w:r>
            <w:r w:rsidRPr="002B5CED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66E88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Закон України "Про благоустрій населених пунктів", Рішення Степанківської сільської ради від 22.12.2018 №24-46/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866E88">
              <w:rPr>
                <w:rFonts w:ascii="Times New Roman" w:hAnsi="Times New Roman" w:cs="Times New Roman"/>
              </w:rPr>
              <w:t>V</w:t>
            </w:r>
            <w:r w:rsidRPr="00866E88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866E88" w:rsidTr="00866E88">
        <w:tc>
          <w:tcPr>
            <w:tcW w:w="7940" w:type="dxa"/>
            <w:gridSpan w:val="6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31" w:type="dxa"/>
            <w:gridSpan w:val="6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</w:t>
            </w:r>
            <w:r>
              <w:rPr>
                <w:rFonts w:ascii="Times New Roman" w:hAnsi="Times New Roman" w:cs="Times New Roman"/>
                <w:sz w:val="24"/>
              </w:rPr>
              <w:t>двищення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благоустрою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громади</w:t>
            </w:r>
          </w:p>
        </w:tc>
        <w:tc>
          <w:tcPr>
            <w:tcW w:w="7931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</w:rPr>
              <w:t>Пі</w:t>
            </w:r>
            <w:r>
              <w:rPr>
                <w:rFonts w:ascii="Times New Roman" w:hAnsi="Times New Roman" w:cs="Times New Roman"/>
                <w:sz w:val="24"/>
              </w:rPr>
              <w:t>двищення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рівня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благоустрою громади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931" w:type="dxa"/>
            <w:gridSpan w:val="6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умов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населеного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пункту та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поліпшення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екологічних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умов</w:t>
            </w:r>
          </w:p>
        </w:tc>
      </w:tr>
      <w:tr w:rsidR="00866E88" w:rsidRPr="000F0DFE" w:rsidTr="00866E88">
        <w:tc>
          <w:tcPr>
            <w:tcW w:w="7940" w:type="dxa"/>
            <w:gridSpan w:val="6"/>
          </w:tcPr>
          <w:p w:rsidR="00866E88" w:rsidRPr="000F0DFE" w:rsidRDefault="00866E88" w:rsidP="00866E88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0F0D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931" w:type="dxa"/>
            <w:gridSpan w:val="6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стані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освітлення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>вулиць</w:t>
            </w:r>
            <w:proofErr w:type="spellEnd"/>
            <w:r w:rsidRPr="000F0DFE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1288458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  <w:vAlign w:val="center"/>
          </w:tcPr>
          <w:p w:rsidR="00866E88" w:rsidRPr="00866E88" w:rsidRDefault="00866E88" w:rsidP="00866E8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t>1 262 318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46370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376" w:type="dxa"/>
            <w:gridSpan w:val="2"/>
            <w:vAlign w:val="center"/>
          </w:tcPr>
          <w:p w:rsidR="00866E88" w:rsidRPr="00866E88" w:rsidRDefault="00866E88" w:rsidP="00866E88">
            <w:pPr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E88">
              <w:rPr>
                <w:rFonts w:ascii="Times New Roman" w:hAnsi="Times New Roman" w:cs="Times New Roman"/>
                <w:sz w:val="28"/>
                <w:szCs w:val="28"/>
              </w:rPr>
              <w:t>72 510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866E88" w:rsidTr="00866E88">
        <w:tc>
          <w:tcPr>
            <w:tcW w:w="3398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42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376" w:type="dxa"/>
            <w:gridSpan w:val="2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555" w:type="dxa"/>
            <w:gridSpan w:val="4"/>
          </w:tcPr>
          <w:p w:rsidR="00866E88" w:rsidRDefault="00866E88" w:rsidP="0086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866E88" w:rsidTr="0051652E">
        <w:tc>
          <w:tcPr>
            <w:tcW w:w="15871" w:type="dxa"/>
            <w:gridSpan w:val="12"/>
          </w:tcPr>
          <w:p w:rsidR="00866E88" w:rsidRPr="0051652E" w:rsidRDefault="00866E88" w:rsidP="00866E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70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353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548" w:type="dxa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866E88" w:rsidRPr="000F0DFE" w:rsidTr="00866E88">
        <w:tc>
          <w:tcPr>
            <w:tcW w:w="3323" w:type="dxa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площа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села, яка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підлягає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санітарному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прибиранню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(догляду)</w:t>
            </w:r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села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належному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рівні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села,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забезпечення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освітлення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вулиць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кошторис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1334828,00</w:t>
            </w: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якій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планується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(догляд)</w:t>
            </w:r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га.</w:t>
            </w: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програма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1216,00</w:t>
            </w: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844,95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витрати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санітарне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прибирання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(догляд) 1 га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території</w:t>
            </w:r>
            <w:bookmarkStart w:id="0" w:name="_GoBack"/>
            <w:bookmarkEnd w:id="0"/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474,55</w:t>
            </w: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0DF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70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відсток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доглянутих</w:t>
            </w:r>
            <w:proofErr w:type="spellEnd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територій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866E88" w:rsidRPr="00866E88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353" w:type="dxa"/>
            <w:vAlign w:val="center"/>
          </w:tcPr>
          <w:p w:rsidR="00866E88" w:rsidRPr="00866E88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35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48" w:type="dxa"/>
            <w:vAlign w:val="center"/>
          </w:tcPr>
          <w:p w:rsidR="00866E88" w:rsidRPr="00866E88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6E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66E88" w:rsidRPr="000F0DFE" w:rsidTr="00866E88">
        <w:tc>
          <w:tcPr>
            <w:tcW w:w="332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66E88" w:rsidRPr="000F0DFE" w:rsidRDefault="00866E88" w:rsidP="00866E88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Align w:val="center"/>
          </w:tcPr>
          <w:p w:rsidR="00866E88" w:rsidRPr="000F0DFE" w:rsidRDefault="00866E88" w:rsidP="00866E88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8" w:type="dxa"/>
            <w:vAlign w:val="center"/>
          </w:tcPr>
          <w:p w:rsidR="00866E88" w:rsidRPr="000F0DFE" w:rsidRDefault="00866E88" w:rsidP="00866E88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6E88" w:rsidRDefault="00866E88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F0DFE"/>
    <w:rsid w:val="00111DD2"/>
    <w:rsid w:val="001460AD"/>
    <w:rsid w:val="001B6C44"/>
    <w:rsid w:val="002B5CED"/>
    <w:rsid w:val="003C357B"/>
    <w:rsid w:val="003E67F6"/>
    <w:rsid w:val="003F40B4"/>
    <w:rsid w:val="0051652E"/>
    <w:rsid w:val="00546C39"/>
    <w:rsid w:val="00586092"/>
    <w:rsid w:val="005D2776"/>
    <w:rsid w:val="00600366"/>
    <w:rsid w:val="006041AA"/>
    <w:rsid w:val="006A7421"/>
    <w:rsid w:val="007B55E2"/>
    <w:rsid w:val="00866E88"/>
    <w:rsid w:val="008F2FF4"/>
    <w:rsid w:val="00906F3B"/>
    <w:rsid w:val="00AC631D"/>
    <w:rsid w:val="00B924E6"/>
    <w:rsid w:val="00B9713A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4ECF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8</cp:revision>
  <cp:lastPrinted>2019-09-10T09:51:00Z</cp:lastPrinted>
  <dcterms:created xsi:type="dcterms:W3CDTF">2019-09-10T10:31:00Z</dcterms:created>
  <dcterms:modified xsi:type="dcterms:W3CDTF">2019-10-15T12:40:00Z</dcterms:modified>
</cp:coreProperties>
</file>