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617" w:rsidRDefault="00356CF9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617" w:rsidRDefault="00356CF9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617" w:rsidRDefault="00356CF9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617" w:rsidRDefault="00356CF9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B4617" w:rsidRDefault="00356CF9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BB4617">
            <w:pPr>
              <w:ind w:left="60"/>
              <w:jc w:val="center"/>
            </w:pP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B4617" w:rsidRDefault="00356CF9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02.09.2019 № 119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617" w:rsidRDefault="00356CF9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B4617" w:rsidRDefault="00356CF9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B4617" w:rsidRDefault="00356CF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B4617" w:rsidRDefault="00356CF9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B4617" w:rsidRDefault="00356CF9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B4617" w:rsidRDefault="00356CF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B4617" w:rsidRDefault="00356CF9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B4617" w:rsidRDefault="00356CF9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B4617" w:rsidRDefault="00356CF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( 0219770 )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B4617" w:rsidRDefault="00356CF9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( 0180 )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B4617" w:rsidRDefault="00356CF9">
            <w:pPr>
              <w:jc w:val="both"/>
            </w:pPr>
            <w:proofErr w:type="spellStart"/>
            <w:r>
              <w:rPr>
                <w:sz w:val="24"/>
              </w:rPr>
              <w:t>Інші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субвенції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місцевого</w:t>
            </w:r>
            <w:proofErr w:type="spellEnd"/>
            <w:r>
              <w:rPr>
                <w:sz w:val="24"/>
              </w:rPr>
              <w:t xml:space="preserve"> бюджету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B4617" w:rsidRDefault="00356CF9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1228660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1228660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617" w:rsidRDefault="00356CF9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</w:t>
            </w:r>
            <w:r>
              <w:t>торіальної</w:t>
            </w:r>
            <w:proofErr w:type="spellEnd"/>
            <w:r>
              <w:t xml:space="preserve"> громади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3 27-1/VІІ, 08.04.2019 року № 29-29/VІІ, 25.04.2019 року № 30-1/VІІ, 17.05.2019 року № 31-8/VІІ, 26.06.2019 року № 33-20/VІІ, 09.07.2019 року № 34-1/VІІ, 26.07.2019 </w:t>
            </w:r>
            <w:r>
              <w:t>року № 35-1/VІІ, 22.08.2019 року № 36-2/VІІ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4617" w:rsidRDefault="00356CF9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</w:t>
            </w:r>
            <w:proofErr w:type="spellStart"/>
            <w:r>
              <w:t>місцевого</w:t>
            </w:r>
            <w:proofErr w:type="spellEnd"/>
            <w:r>
              <w:t xml:space="preserve"> бюджету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2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B4617" w:rsidRDefault="00BB4617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4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32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5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161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617" w:rsidRDefault="00BB4617">
            <w:pPr>
              <w:pStyle w:val="EMPTYCELLSTYLE"/>
            </w:pP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4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32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58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4617" w:rsidRDefault="00356CF9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373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 w:rsidP="008371BA">
            <w:pPr>
              <w:ind w:left="60"/>
              <w:jc w:val="center"/>
            </w:pPr>
            <w:r>
              <w:t>№</w:t>
            </w:r>
            <w:r w:rsidR="008371BA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proofErr w:type="spellStart"/>
            <w:r>
              <w:t>Н</w:t>
            </w:r>
            <w:r>
              <w:t>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BB4617" w:rsidTr="008371B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4617" w:rsidRDefault="00356CF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B4617" w:rsidRDefault="00BB4617">
            <w:pPr>
              <w:pStyle w:val="EMPTYCELLSTYLE"/>
            </w:pPr>
          </w:p>
        </w:tc>
      </w:tr>
      <w:tr w:rsidR="008371BA" w:rsidTr="008371B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Default="008371BA" w:rsidP="008371BA">
            <w:pPr>
              <w:jc w:val="center"/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71BA" w:rsidRPr="00F33E8F" w:rsidRDefault="008371BA" w:rsidP="008371BA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Відділу освіти Черкаської РДА (на методичний кабінет)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Pr="00CA6384" w:rsidRDefault="008371BA" w:rsidP="008371B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162136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Pr="00CA6384" w:rsidRDefault="008371BA" w:rsidP="008371B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Pr="00CA6384" w:rsidRDefault="008371BA" w:rsidP="008371B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162136</w:t>
            </w: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Default="008371BA" w:rsidP="008371BA">
            <w:pPr>
              <w:jc w:val="center"/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71BA" w:rsidRPr="00F33E8F" w:rsidRDefault="008371BA" w:rsidP="008371BA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для КЗ «Червонослобідської дитячої музичної школи» (на оплату праці викладачів)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Pr="00CA6384" w:rsidRDefault="008371BA" w:rsidP="008371B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260060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Pr="00CA6384" w:rsidRDefault="008371BA" w:rsidP="008371B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Pr="00CA6384" w:rsidRDefault="008371BA" w:rsidP="008371B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260060</w:t>
            </w: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Default="008371BA" w:rsidP="008371BA">
            <w:pPr>
              <w:jc w:val="center"/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71BA" w:rsidRPr="00F33E8F" w:rsidRDefault="008371BA" w:rsidP="008371BA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Черкаській районній ДЮСШ «Мрія» (на оплату праці тренерів-викладачів)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Pr="00CA6384" w:rsidRDefault="008371BA" w:rsidP="008371B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109800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Pr="00CA6384" w:rsidRDefault="008371BA" w:rsidP="008371B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Pr="00CA6384" w:rsidRDefault="008371BA" w:rsidP="008371B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109800</w:t>
            </w: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Default="008371BA" w:rsidP="008371BA">
            <w:pPr>
              <w:jc w:val="center"/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71BA" w:rsidRPr="00F33E8F" w:rsidRDefault="008371BA" w:rsidP="008371BA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Територіальному Центру соціального обслуговування Черкаського району</w:t>
            </w:r>
          </w:p>
          <w:p w:rsidR="008371BA" w:rsidRPr="00F33E8F" w:rsidRDefault="008371BA" w:rsidP="008371BA">
            <w:pPr>
              <w:ind w:left="80"/>
              <w:rPr>
                <w:sz w:val="16"/>
                <w:szCs w:val="16"/>
                <w:lang w:val="uk-UA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Pr="00CA6384" w:rsidRDefault="008371BA" w:rsidP="008371B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218936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Pr="00CA6384" w:rsidRDefault="008371BA" w:rsidP="008371B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Pr="00CA6384" w:rsidRDefault="008371BA" w:rsidP="008371B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218936</w:t>
            </w: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Default="008371BA" w:rsidP="008371BA">
            <w:pPr>
              <w:jc w:val="center"/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71BA" w:rsidRPr="00F33E8F" w:rsidRDefault="008371BA" w:rsidP="008371BA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Черкаського районному центру соціальних служб для сім’ї, дітей та молоді (на фахівця із соціальної роботи)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Pr="00CA6384" w:rsidRDefault="008371BA" w:rsidP="008371B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75000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Pr="00CA6384" w:rsidRDefault="008371BA" w:rsidP="008371B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Pr="00CA6384" w:rsidRDefault="008371BA" w:rsidP="008371B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75000</w:t>
            </w: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356CF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Default="008371BA" w:rsidP="008371BA">
            <w:pPr>
              <w:jc w:val="center"/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71BA" w:rsidRPr="00F33E8F" w:rsidRDefault="008371BA" w:rsidP="008371BA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пільгові лікарські засоби за рецептами лікарів)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Pr="00CA6384" w:rsidRDefault="008371BA" w:rsidP="008371B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97804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Pr="00CA6384" w:rsidRDefault="008371BA" w:rsidP="008371B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Pr="00CA6384" w:rsidRDefault="008371BA" w:rsidP="008371B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97804</w:t>
            </w: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blPrEx>
          <w:tblCellMar>
            <w:top w:w="0" w:type="dxa"/>
            <w:bottom w:w="0" w:type="dxa"/>
          </w:tblCellMar>
        </w:tblPrEx>
        <w:trPr>
          <w:trHeight w:hRule="exact" w:val="668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Default="008371BA" w:rsidP="008371BA">
            <w:pPr>
              <w:jc w:val="center"/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71BA" w:rsidRPr="00F33E8F" w:rsidRDefault="008371BA" w:rsidP="008371BA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</w:t>
            </w:r>
            <w:r>
              <w:rPr>
                <w:sz w:val="16"/>
                <w:szCs w:val="16"/>
                <w:lang w:val="uk-UA"/>
              </w:rPr>
              <w:t>018-2020 роки» (на технічні засоби реабілітації для осіб з інвалідністю</w:t>
            </w:r>
            <w:r w:rsidRPr="00F33E8F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Pr="00CA6384" w:rsidRDefault="008371BA" w:rsidP="008371B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20332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Pr="00CA6384" w:rsidRDefault="008371BA" w:rsidP="008371B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Pr="00CA6384" w:rsidRDefault="008371BA" w:rsidP="008371B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20332</w:t>
            </w: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blPrEx>
          <w:tblCellMar>
            <w:top w:w="0" w:type="dxa"/>
            <w:bottom w:w="0" w:type="dxa"/>
          </w:tblCellMar>
        </w:tblPrEx>
        <w:trPr>
          <w:trHeight w:hRule="exact" w:val="402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Default="008371BA" w:rsidP="008371BA">
            <w:pPr>
              <w:jc w:val="center"/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Pr="00F33E8F" w:rsidRDefault="008371BA" w:rsidP="008371BA">
            <w:pPr>
              <w:ind w:left="6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КНП «Черкаський районний центр первинної медико-санітарної допомоги» Черкаської районної ради (на оплату відшкодування за спожиті енергоносії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Pr="00CA6384" w:rsidRDefault="008371BA" w:rsidP="008371B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66400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Pr="00CA6384" w:rsidRDefault="008371BA" w:rsidP="008371B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Pr="00CA6384" w:rsidRDefault="008371BA" w:rsidP="008371B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66400</w:t>
            </w: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356CF9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Default="008371BA" w:rsidP="008371BA">
            <w:pPr>
              <w:jc w:val="center"/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Pr="00F33E8F" w:rsidRDefault="008371BA" w:rsidP="008371BA">
            <w:pPr>
              <w:ind w:left="6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</w:t>
            </w:r>
            <w:r>
              <w:rPr>
                <w:sz w:val="16"/>
                <w:szCs w:val="16"/>
                <w:lang w:val="uk-UA"/>
              </w:rPr>
              <w:t xml:space="preserve"> Черкаському районному бюджету для організації пільгового перевезення окремих пільгових категорій громадян Степанківської ОТГ на приміських маршрутах загального користування автомобільним транспортом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Pr="00CA6384" w:rsidRDefault="008371BA" w:rsidP="008371B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124992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Pr="00CA6384" w:rsidRDefault="008371BA" w:rsidP="008371B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Pr="00CA6384" w:rsidRDefault="008371BA" w:rsidP="008371B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124992</w:t>
            </w: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Default="008371BA" w:rsidP="008371BA">
            <w:pPr>
              <w:jc w:val="center"/>
            </w:pP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Pr="008371BA" w:rsidRDefault="008371BA" w:rsidP="008371BA">
            <w:pPr>
              <w:ind w:left="60"/>
              <w:rPr>
                <w:sz w:val="16"/>
                <w:szCs w:val="16"/>
                <w:lang w:val="uk-UA"/>
              </w:rPr>
            </w:pPr>
            <w:r w:rsidRPr="008371BA">
              <w:rPr>
                <w:sz w:val="16"/>
                <w:szCs w:val="16"/>
                <w:lang w:val="uk-UA"/>
              </w:rPr>
              <w:t>Інша субвенція бюджету Червонослобідської ОТГ на оплату навчання та виховання дошкільників, які здобувають освіту в ДНЗ «Берізка» та прийняті до дошкільного навчального закладу «Ластівка» с. Хутори Червонослобідської сільської ради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Pr="008371BA" w:rsidRDefault="008371BA" w:rsidP="008371B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93200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Pr="008371BA" w:rsidRDefault="008371BA" w:rsidP="008371B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Pr="008371BA" w:rsidRDefault="008371BA" w:rsidP="008371BA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93200</w:t>
            </w: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Default="008371BA" w:rsidP="008371BA">
            <w:pPr>
              <w:ind w:right="60"/>
              <w:jc w:val="right"/>
            </w:pPr>
            <w:r>
              <w:rPr>
                <w:b/>
              </w:rPr>
              <w:t>1 228 660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Default="008371BA" w:rsidP="008371BA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Default="008371BA" w:rsidP="008371BA">
            <w:pPr>
              <w:ind w:right="60"/>
              <w:jc w:val="right"/>
            </w:pPr>
            <w:r>
              <w:rPr>
                <w:b/>
              </w:rPr>
              <w:t>1 228 660</w:t>
            </w: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48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32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58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1BA" w:rsidRDefault="008371BA" w:rsidP="008371BA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r>
              <w:t>№</w:t>
            </w:r>
            <w:r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Default="008371BA" w:rsidP="008371B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Default="008371BA" w:rsidP="008371BA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Default="008371BA" w:rsidP="008371BA">
            <w:pPr>
              <w:ind w:right="60"/>
              <w:jc w:val="right"/>
            </w:pP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r>
              <w:t>№</w:t>
            </w:r>
            <w:r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71BA" w:rsidRDefault="008371BA" w:rsidP="008371BA">
            <w:pPr>
              <w:ind w:left="60"/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371BA" w:rsidRDefault="008371BA" w:rsidP="008371BA">
            <w:pPr>
              <w:ind w:left="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8371BA">
            <w:pPr>
              <w:jc w:val="center"/>
            </w:pP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48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32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58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1BA" w:rsidRDefault="008371BA" w:rsidP="008371BA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32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58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356CF9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1BA" w:rsidRDefault="008371BA" w:rsidP="008371B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58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1BA" w:rsidRDefault="008371BA" w:rsidP="008371B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1BA" w:rsidRDefault="008371BA" w:rsidP="008371BA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32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58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356CF9">
        <w:tblPrEx>
          <w:tblCellMar>
            <w:top w:w="0" w:type="dxa"/>
            <w:bottom w:w="0" w:type="dxa"/>
          </w:tblCellMar>
        </w:tblPrEx>
        <w:trPr>
          <w:trHeight w:hRule="exact" w:val="116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Default="008371BA" w:rsidP="008371BA"/>
        </w:tc>
        <w:tc>
          <w:tcPr>
            <w:tcW w:w="148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32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58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1BA" w:rsidRDefault="008371BA" w:rsidP="008371BA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32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58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71BA" w:rsidRDefault="008371BA" w:rsidP="00356CF9">
            <w:pPr>
              <w:jc w:val="center"/>
            </w:pPr>
            <w:r>
              <w:t xml:space="preserve">І.М. </w:t>
            </w:r>
            <w:bookmarkStart w:id="0" w:name="_GoBack"/>
            <w:bookmarkEnd w:id="0"/>
            <w:r>
              <w:t>Чекаленко</w:t>
            </w: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1BA" w:rsidRDefault="008371BA" w:rsidP="008371B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58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371BA" w:rsidRDefault="008371BA" w:rsidP="008371BA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356CF9">
        <w:tblPrEx>
          <w:tblCellMar>
            <w:top w:w="0" w:type="dxa"/>
            <w:bottom w:w="0" w:type="dxa"/>
          </w:tblCellMar>
        </w:tblPrEx>
        <w:trPr>
          <w:trHeight w:hRule="exact" w:val="236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371BA" w:rsidRDefault="008371BA" w:rsidP="008371BA"/>
        </w:tc>
        <w:tc>
          <w:tcPr>
            <w:tcW w:w="148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32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58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  <w:tr w:rsidR="008371BA" w:rsidTr="008371B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371BA" w:rsidRDefault="008371BA" w:rsidP="008371BA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32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58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1800" w:type="dxa"/>
          </w:tcPr>
          <w:p w:rsidR="008371BA" w:rsidRDefault="008371BA" w:rsidP="008371BA">
            <w:pPr>
              <w:pStyle w:val="EMPTYCELLSTYLE"/>
            </w:pPr>
          </w:p>
        </w:tc>
        <w:tc>
          <w:tcPr>
            <w:tcW w:w="400" w:type="dxa"/>
          </w:tcPr>
          <w:p w:rsidR="008371BA" w:rsidRDefault="008371BA" w:rsidP="008371BA">
            <w:pPr>
              <w:pStyle w:val="EMPTYCELLSTYLE"/>
            </w:pPr>
          </w:p>
        </w:tc>
      </w:tr>
    </w:tbl>
    <w:p w:rsidR="00000000" w:rsidRDefault="00356CF9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17"/>
    <w:rsid w:val="00356CF9"/>
    <w:rsid w:val="008371BA"/>
    <w:rsid w:val="00AE4B00"/>
    <w:rsid w:val="00BB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BA3D"/>
  <w15:docId w15:val="{BF509998-15FE-43C1-BB36-6EA75364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2019-09-09T09:01:00Z</dcterms:created>
  <dcterms:modified xsi:type="dcterms:W3CDTF">2019-09-09T09:12:00Z</dcterms:modified>
</cp:coreProperties>
</file>