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83" w:rsidRDefault="007D2183" w:rsidP="007D218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57963C61" wp14:editId="3997349F">
            <wp:extent cx="466725" cy="5334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83" w:rsidRDefault="007D2183" w:rsidP="007D218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D2183" w:rsidRDefault="007D2183" w:rsidP="007D21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СТЕПАНКІВСЬКА СІЛЬСЬКА РАДА</w:t>
      </w:r>
    </w:p>
    <w:p w:rsidR="007D2183" w:rsidRDefault="007D2183" w:rsidP="007D21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7D2183" w:rsidRDefault="007D2183" w:rsidP="007D21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РОЗПОРЯДЖЕННЯ </w:t>
      </w:r>
    </w:p>
    <w:p w:rsidR="007D2183" w:rsidRDefault="007D2183" w:rsidP="007D218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D2183" w:rsidRDefault="007D2183" w:rsidP="007D218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21.10.2019 р.                                                                                                    №145</w:t>
      </w:r>
    </w:p>
    <w:p w:rsidR="007D2183" w:rsidRDefault="007D2183" w:rsidP="007D218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D2183" w:rsidRDefault="007D2183" w:rsidP="007D2183">
      <w:pPr>
        <w:tabs>
          <w:tab w:val="left" w:pos="1110"/>
          <w:tab w:val="left" w:pos="6900"/>
        </w:tabs>
        <w:spacing w:after="0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Про скликання тридцять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/>
        </w:rPr>
        <w:t>дев</w:t>
      </w:r>
      <w:proofErr w:type="spellEnd"/>
      <w:r w:rsidRPr="00E83B9A">
        <w:rPr>
          <w:rFonts w:ascii="Times New Roman" w:eastAsia="Calibri" w:hAnsi="Times New Roman"/>
          <w:b/>
          <w:sz w:val="28"/>
          <w:szCs w:val="28"/>
        </w:rPr>
        <w:t>’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/>
        </w:rPr>
        <w:t>ятої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</w:p>
    <w:p w:rsidR="007D2183" w:rsidRDefault="007D2183" w:rsidP="007D2183">
      <w:pPr>
        <w:tabs>
          <w:tab w:val="left" w:pos="1110"/>
          <w:tab w:val="left" w:pos="6900"/>
        </w:tabs>
        <w:spacing w:after="0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позачергової сесії сільської ради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ab/>
      </w:r>
    </w:p>
    <w:p w:rsidR="007D2183" w:rsidRDefault="007D2183" w:rsidP="007D2183">
      <w:pPr>
        <w:tabs>
          <w:tab w:val="left" w:pos="1110"/>
          <w:tab w:val="left" w:pos="6900"/>
        </w:tabs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7D2183" w:rsidRDefault="007D2183" w:rsidP="007D2183">
      <w:pPr>
        <w:tabs>
          <w:tab w:val="left" w:pos="1110"/>
          <w:tab w:val="left" w:pos="6900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Відповідно до статей 42, 46, 55 Закону України «Про місцеве самоврядування в Україні»:</w:t>
      </w:r>
    </w:p>
    <w:p w:rsidR="007D2183" w:rsidRPr="00F96AF4" w:rsidRDefault="007D2183" w:rsidP="007D2183">
      <w:pPr>
        <w:tabs>
          <w:tab w:val="left" w:pos="1110"/>
          <w:tab w:val="left" w:pos="6900"/>
        </w:tabs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F96AF4">
        <w:rPr>
          <w:rFonts w:ascii="Times New Roman" w:eastAsia="Calibri" w:hAnsi="Times New Roman"/>
          <w:b/>
          <w:sz w:val="28"/>
          <w:szCs w:val="28"/>
          <w:lang w:val="uk-UA"/>
        </w:rPr>
        <w:t>ЗОБОВ</w:t>
      </w:r>
      <w:r w:rsidRPr="00F96AF4">
        <w:rPr>
          <w:rFonts w:ascii="Times New Roman" w:eastAsia="Calibri" w:hAnsi="Times New Roman"/>
          <w:b/>
          <w:sz w:val="28"/>
          <w:szCs w:val="28"/>
          <w:lang w:val="en-US"/>
        </w:rPr>
        <w:t>’</w:t>
      </w:r>
      <w:r w:rsidRPr="00F96AF4">
        <w:rPr>
          <w:rFonts w:ascii="Times New Roman" w:eastAsia="Calibri" w:hAnsi="Times New Roman"/>
          <w:b/>
          <w:sz w:val="28"/>
          <w:szCs w:val="28"/>
          <w:lang w:val="uk-UA"/>
        </w:rPr>
        <w:t>ЯЗУЮ:</w:t>
      </w:r>
    </w:p>
    <w:p w:rsidR="007D2183" w:rsidRDefault="007D2183" w:rsidP="007D2183">
      <w:pPr>
        <w:pStyle w:val="a3"/>
        <w:numPr>
          <w:ilvl w:val="0"/>
          <w:numId w:val="2"/>
        </w:numPr>
        <w:tabs>
          <w:tab w:val="left" w:pos="1110"/>
          <w:tab w:val="left" w:pos="6900"/>
        </w:tabs>
        <w:spacing w:after="160" w:line="256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Скликати тридцять дев</w:t>
      </w:r>
      <w:r w:rsidRPr="00E83B9A">
        <w:rPr>
          <w:rFonts w:ascii="Times New Roman" w:eastAsia="Calibri" w:hAnsi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яту позачергову сесію сільської ради VІІ скликання 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24 жовтня</w:t>
      </w:r>
      <w:r w:rsidRPr="00F96AF4">
        <w:rPr>
          <w:rFonts w:ascii="Times New Roman" w:eastAsia="Calibri" w:hAnsi="Times New Roman"/>
          <w:b/>
          <w:sz w:val="28"/>
          <w:szCs w:val="28"/>
          <w:lang w:val="uk-UA"/>
        </w:rPr>
        <w:t xml:space="preserve"> 2019 року</w:t>
      </w:r>
      <w:r>
        <w:rPr>
          <w:rFonts w:ascii="Times New Roman" w:eastAsia="Calibri" w:hAnsi="Times New Roman"/>
          <w:sz w:val="28"/>
          <w:szCs w:val="28"/>
          <w:lang w:val="uk-UA"/>
        </w:rPr>
        <w:t>. Роботу сесії розпочати об 15.00 годині в актовій залі сільської ради.</w:t>
      </w:r>
    </w:p>
    <w:p w:rsidR="007D2183" w:rsidRDefault="007D2183" w:rsidP="007D2183">
      <w:pPr>
        <w:pStyle w:val="a3"/>
        <w:numPr>
          <w:ilvl w:val="0"/>
          <w:numId w:val="2"/>
        </w:numPr>
        <w:tabs>
          <w:tab w:val="left" w:pos="1110"/>
          <w:tab w:val="left" w:pos="6900"/>
        </w:tabs>
        <w:spacing w:after="160" w:line="256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На розгляд сесії винести питання згідно додатку.</w:t>
      </w:r>
    </w:p>
    <w:p w:rsidR="007D2183" w:rsidRPr="00985DFB" w:rsidRDefault="007D2183" w:rsidP="007D21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Загальному відділу виконавчого комітету сільської ради </w:t>
      </w:r>
      <w:r w:rsidRPr="00985DFB">
        <w:rPr>
          <w:rFonts w:ascii="Times New Roman" w:hAnsi="Times New Roman"/>
          <w:sz w:val="28"/>
          <w:szCs w:val="28"/>
          <w:lang w:val="uk-UA"/>
        </w:rPr>
        <w:t xml:space="preserve">довести до відома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депутатів сільської ради 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 інформацію</w:t>
      </w:r>
      <w:r w:rsidRPr="00985DFB">
        <w:rPr>
          <w:rFonts w:ascii="Times New Roman" w:hAnsi="Times New Roman"/>
          <w:sz w:val="28"/>
          <w:szCs w:val="28"/>
          <w:lang w:val="uk-UA"/>
        </w:rPr>
        <w:t xml:space="preserve"> про скликання </w:t>
      </w:r>
      <w:r>
        <w:rPr>
          <w:rFonts w:ascii="Times New Roman" w:hAnsi="Times New Roman"/>
          <w:sz w:val="28"/>
          <w:szCs w:val="28"/>
          <w:lang w:val="uk-UA"/>
        </w:rPr>
        <w:t>сесії</w:t>
      </w:r>
      <w:r w:rsidRPr="0085233D">
        <w:rPr>
          <w:rFonts w:ascii="Times New Roman" w:hAnsi="Times New Roman"/>
          <w:sz w:val="28"/>
          <w:szCs w:val="28"/>
          <w:lang w:val="uk-UA"/>
        </w:rPr>
        <w:t>, порядок денний та оприлюднити дану інформацію на офіційному сайті сільської ради</w:t>
      </w:r>
      <w:r w:rsidRPr="00985DFB">
        <w:rPr>
          <w:rFonts w:ascii="Times New Roman" w:hAnsi="Times New Roman"/>
          <w:sz w:val="28"/>
          <w:szCs w:val="28"/>
          <w:lang w:val="uk-UA"/>
        </w:rPr>
        <w:t>.</w:t>
      </w:r>
    </w:p>
    <w:p w:rsidR="007D2183" w:rsidRPr="0085233D" w:rsidRDefault="007D2183" w:rsidP="007D21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33D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8523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даного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233D">
        <w:rPr>
          <w:rFonts w:ascii="Times New Roman" w:hAnsi="Times New Roman"/>
          <w:sz w:val="28"/>
          <w:szCs w:val="28"/>
        </w:rPr>
        <w:t>підготовкою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5233D">
        <w:rPr>
          <w:rFonts w:ascii="Times New Roman" w:hAnsi="Times New Roman"/>
          <w:sz w:val="28"/>
          <w:szCs w:val="28"/>
        </w:rPr>
        <w:t>сесії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на 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секретаря сільської </w:t>
      </w:r>
      <w:r w:rsidRPr="0085233D">
        <w:rPr>
          <w:rFonts w:ascii="Times New Roman" w:hAnsi="Times New Roman"/>
          <w:sz w:val="28"/>
          <w:szCs w:val="28"/>
        </w:rPr>
        <w:t xml:space="preserve">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І.Невгод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D2183" w:rsidRDefault="007D2183" w:rsidP="007D2183">
      <w:pPr>
        <w:tabs>
          <w:tab w:val="left" w:pos="1110"/>
          <w:tab w:val="left" w:pos="6900"/>
        </w:tabs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7D2183" w:rsidRPr="009E272F" w:rsidRDefault="007D2183" w:rsidP="007D2183">
      <w:pPr>
        <w:tabs>
          <w:tab w:val="left" w:pos="1110"/>
          <w:tab w:val="left" w:pos="6900"/>
        </w:tabs>
        <w:rPr>
          <w:rFonts w:ascii="Times New Roman" w:eastAsia="Calibri" w:hAnsi="Times New Roman"/>
          <w:sz w:val="28"/>
          <w:szCs w:val="28"/>
          <w:lang w:val="uk-UA"/>
        </w:rPr>
      </w:pPr>
      <w:r w:rsidRPr="009E272F">
        <w:rPr>
          <w:rFonts w:ascii="Times New Roman" w:eastAsia="Calibri" w:hAnsi="Times New Roman"/>
          <w:sz w:val="28"/>
          <w:szCs w:val="28"/>
          <w:lang w:val="uk-UA"/>
        </w:rPr>
        <w:t>Сільський голова</w:t>
      </w:r>
      <w:r w:rsidRPr="009E272F">
        <w:rPr>
          <w:rFonts w:ascii="Times New Roman" w:eastAsia="Calibri" w:hAnsi="Times New Roman"/>
          <w:sz w:val="28"/>
          <w:szCs w:val="28"/>
          <w:lang w:val="uk-UA"/>
        </w:rPr>
        <w:tab/>
      </w:r>
      <w:r w:rsidRPr="009E272F">
        <w:rPr>
          <w:rFonts w:ascii="Times New Roman" w:eastAsia="Calibri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</w:t>
      </w:r>
      <w:proofErr w:type="spellStart"/>
      <w:r w:rsidRPr="009E272F">
        <w:rPr>
          <w:rFonts w:ascii="Times New Roman" w:eastAsia="Calibri" w:hAnsi="Times New Roman"/>
          <w:sz w:val="28"/>
          <w:szCs w:val="28"/>
          <w:lang w:val="uk-UA"/>
        </w:rPr>
        <w:t>І.Чекаленко</w:t>
      </w:r>
      <w:proofErr w:type="spellEnd"/>
      <w:r w:rsidRPr="009E272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7D2183" w:rsidRDefault="007D2183" w:rsidP="007D2183">
      <w:pPr>
        <w:tabs>
          <w:tab w:val="left" w:pos="1110"/>
          <w:tab w:val="left" w:pos="6900"/>
        </w:tabs>
        <w:rPr>
          <w:rFonts w:ascii="Times New Roman" w:eastAsia="Calibri" w:hAnsi="Times New Roman"/>
          <w:sz w:val="28"/>
          <w:szCs w:val="28"/>
          <w:lang w:val="uk-UA"/>
        </w:rPr>
      </w:pPr>
    </w:p>
    <w:p w:rsidR="007D2183" w:rsidRDefault="007D2183" w:rsidP="007D2183">
      <w:pPr>
        <w:ind w:firstLine="708"/>
        <w:rPr>
          <w:rFonts w:asciiTheme="minorHAnsi" w:eastAsiaTheme="minorHAnsi" w:hAnsiTheme="minorHAnsi" w:cstheme="minorBidi"/>
          <w:lang w:val="uk-UA"/>
        </w:rPr>
      </w:pPr>
    </w:p>
    <w:p w:rsidR="007D2183" w:rsidRDefault="007D2183" w:rsidP="007D2183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2183" w:rsidRDefault="007D2183" w:rsidP="007D2183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2183" w:rsidRDefault="007D2183" w:rsidP="007D2183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2183" w:rsidRDefault="007D2183" w:rsidP="007D2183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2183" w:rsidRDefault="007D2183" w:rsidP="007D2183">
      <w:pPr>
        <w:pStyle w:val="1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D2183" w:rsidRDefault="007D2183" w:rsidP="007D2183">
      <w:pPr>
        <w:pStyle w:val="1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D2183" w:rsidRDefault="007D2183" w:rsidP="007D2183">
      <w:pPr>
        <w:pStyle w:val="1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D2183" w:rsidRDefault="007D2183" w:rsidP="007D2183">
      <w:pPr>
        <w:pStyle w:val="1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D2183" w:rsidRDefault="007D2183" w:rsidP="007D2183">
      <w:pPr>
        <w:pStyle w:val="1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7D2183" w:rsidRDefault="007D2183" w:rsidP="007D2183">
      <w:pPr>
        <w:pStyle w:val="1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</w:p>
    <w:p w:rsidR="007D2183" w:rsidRPr="00985DFB" w:rsidRDefault="007D2183" w:rsidP="007D2183">
      <w:pPr>
        <w:pStyle w:val="1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№145 від 21.10.2019 року </w:t>
      </w:r>
    </w:p>
    <w:p w:rsidR="007D2183" w:rsidRDefault="007D2183" w:rsidP="007D2183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2183" w:rsidRPr="0006260E" w:rsidRDefault="007D2183" w:rsidP="007D21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 39</w:t>
      </w:r>
      <w:r w:rsidRPr="000626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поза</w:t>
      </w:r>
      <w:r w:rsidRPr="0006260E">
        <w:rPr>
          <w:rFonts w:ascii="Times New Roman" w:hAnsi="Times New Roman"/>
          <w:b/>
          <w:sz w:val="28"/>
          <w:szCs w:val="28"/>
          <w:lang w:val="uk-UA"/>
        </w:rPr>
        <w:t>чергової сесії</w:t>
      </w:r>
    </w:p>
    <w:p w:rsidR="007D2183" w:rsidRDefault="007D2183" w:rsidP="007D21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6260E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06260E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r w:rsidRPr="0006260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6260E">
        <w:rPr>
          <w:rFonts w:ascii="Times New Roman" w:hAnsi="Times New Roman"/>
          <w:b/>
          <w:sz w:val="28"/>
          <w:szCs w:val="28"/>
        </w:rPr>
        <w:t xml:space="preserve"> </w:t>
      </w:r>
      <w:r w:rsidRPr="0006260E">
        <w:rPr>
          <w:rFonts w:ascii="Times New Roman" w:hAnsi="Times New Roman"/>
          <w:b/>
          <w:sz w:val="28"/>
          <w:szCs w:val="28"/>
          <w:lang w:val="en-US"/>
        </w:rPr>
        <w:t>c</w:t>
      </w:r>
      <w:r w:rsidRPr="0006260E">
        <w:rPr>
          <w:rFonts w:ascii="Times New Roman" w:hAnsi="Times New Roman"/>
          <w:b/>
          <w:sz w:val="28"/>
          <w:szCs w:val="28"/>
          <w:lang w:val="uk-UA"/>
        </w:rPr>
        <w:t xml:space="preserve">кликання </w:t>
      </w:r>
    </w:p>
    <w:p w:rsidR="007D2183" w:rsidRPr="00E83B9A" w:rsidRDefault="007D2183" w:rsidP="007D2183">
      <w:pPr>
        <w:pStyle w:val="a3"/>
        <w:numPr>
          <w:ilvl w:val="2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рок</w:t>
      </w:r>
      <w:r w:rsidRPr="00E83B9A">
        <w:rPr>
          <w:rFonts w:ascii="Times New Roman" w:hAnsi="Times New Roman"/>
          <w:b/>
          <w:sz w:val="28"/>
          <w:szCs w:val="28"/>
          <w:lang w:val="uk-UA"/>
        </w:rPr>
        <w:t>у о 15.00 год.</w:t>
      </w:r>
    </w:p>
    <w:p w:rsidR="007D2183" w:rsidRDefault="007D2183" w:rsidP="007D2183">
      <w:pPr>
        <w:pStyle w:val="a3"/>
        <w:numPr>
          <w:ilvl w:val="0"/>
          <w:numId w:val="1"/>
        </w:numPr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програми «Підтримки діяльності закладів охорони здоров’я на 2019 рік».</w:t>
      </w:r>
    </w:p>
    <w:p w:rsidR="007D2183" w:rsidRDefault="007D2183" w:rsidP="007D21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сільської ради від 22.12.2018 № 24-46/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 «Про бюджет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на 2019 рік» зі змінами внесеними рішеннями сільської ради від 08.02.2019 року № 26-7/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15.02.2019 року № 27-1/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08.04.2019 року № 29-29/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25.04.2019 року № 30-1/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17.05.2019 року № 31-8/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26.06.2019 року № 33-20/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09.07.2019 року № 34-1/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26.07.2019 року № 35-1/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22.08.2019 року № 36-2/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03.10.2019 року №38-8/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ІІ.</w:t>
      </w:r>
    </w:p>
    <w:p w:rsidR="007D2183" w:rsidRPr="00E83B9A" w:rsidRDefault="007D2183" w:rsidP="007D218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183" w:rsidRDefault="007D2183" w:rsidP="007D218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183" w:rsidRDefault="007D2183" w:rsidP="007D218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</w:t>
      </w:r>
      <w:r w:rsidRPr="0085233D"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7D2183" w:rsidRDefault="007D2183" w:rsidP="007D218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183" w:rsidRDefault="007D2183" w:rsidP="007D218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183" w:rsidRDefault="007D2183" w:rsidP="007D218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183" w:rsidRDefault="007D2183" w:rsidP="007D218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183" w:rsidRDefault="007D2183" w:rsidP="007D2183"/>
    <w:p w:rsidR="00F96247" w:rsidRDefault="00F96247"/>
    <w:sectPr w:rsidR="00F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200"/>
    <w:multiLevelType w:val="hybridMultilevel"/>
    <w:tmpl w:val="EABCEDFA"/>
    <w:lvl w:ilvl="0" w:tplc="56CC4F3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C7B57"/>
    <w:multiLevelType w:val="hybridMultilevel"/>
    <w:tmpl w:val="B090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A129D"/>
    <w:multiLevelType w:val="multilevel"/>
    <w:tmpl w:val="87B23A8E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DF"/>
    <w:rsid w:val="007D2183"/>
    <w:rsid w:val="007F365A"/>
    <w:rsid w:val="00BA2BDF"/>
    <w:rsid w:val="00F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A2CE7-A8E1-477D-B2F0-8DC1F44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D21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link w:val="a4"/>
    <w:uiPriority w:val="34"/>
    <w:qFormat/>
    <w:rsid w:val="007D218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D218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2019-10-25T07:17:00Z</dcterms:created>
  <dcterms:modified xsi:type="dcterms:W3CDTF">2019-10-25T07:17:00Z</dcterms:modified>
</cp:coreProperties>
</file>