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перша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BA382A" w:rsidRDefault="00BA382A" w:rsidP="00BA382A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BA382A" w:rsidRDefault="00BA382A" w:rsidP="00BA38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грудня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00/00</w:t>
      </w:r>
    </w:p>
    <w:p w:rsidR="00BA382A" w:rsidRDefault="00BA382A" w:rsidP="00BA38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382A" w:rsidRDefault="00BA382A" w:rsidP="00BA38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</w:t>
      </w:r>
    </w:p>
    <w:p w:rsidR="00BA382A" w:rsidRPr="00BA382A" w:rsidRDefault="00BA382A" w:rsidP="00BA38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освіти» </w:t>
      </w:r>
      <w:r w:rsidRPr="00BA382A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A382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A382A" w:rsidRPr="00BA382A" w:rsidRDefault="00BA382A" w:rsidP="00BA38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382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п.22.ч.1.ст.26 </w:t>
      </w:r>
      <w:r w:rsidRPr="00BA382A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Законів України «Про освіту», «Про загальну середню освіту», «Про дошкільну освіту», «Про охорону дитинства»,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 та з метою створення умов для збереження здоров’я дітей, сесія сільської ради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BA382A" w:rsidRDefault="00BA382A" w:rsidP="00BA38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програму «Організація харчування у закладах освіти» на 2020 рік (далі – Програма), (додаток 1) та Заходи (додаток 2).</w:t>
      </w:r>
    </w:p>
    <w:p w:rsidR="00BA382A" w:rsidRDefault="00BA382A" w:rsidP="00BA38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 заходів  Програми  здійснювати  у межах  видатків, передбачених бюджетом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на 2020 рік </w:t>
      </w:r>
      <w:r>
        <w:rPr>
          <w:rFonts w:ascii="Times New Roman" w:hAnsi="Times New Roman"/>
          <w:sz w:val="28"/>
          <w:szCs w:val="28"/>
          <w:lang w:val="uk-UA" w:eastAsia="uk-UA"/>
        </w:rPr>
        <w:t>та інших джерел фінансування, не заборонених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BA382A" w:rsidRDefault="00BA382A" w:rsidP="00BA38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забезпечити виконання даної Програми.</w:t>
      </w:r>
    </w:p>
    <w:p w:rsidR="00BA382A" w:rsidRDefault="00BA382A" w:rsidP="00BA38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та постійні депутатські комісії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гуманітарних питань та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lastRenderedPageBreak/>
        <w:t>ПАСПОРТ ПРОГРАМИ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Організація харчування у закладах освіти</w:t>
            </w:r>
          </w:p>
        </w:tc>
      </w:tr>
      <w:tr w:rsidR="00BA382A" w:rsidRPr="00BA382A" w:rsidTr="00BA382A">
        <w:trPr>
          <w:trHeight w:val="53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Закони України «Про місцеве самоврядування в Україні», «Про освіту», «Про загальну середню освіту», «Про дошкільну освіту»,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закладах».</w:t>
            </w: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2020 рік</w:t>
            </w:r>
          </w:p>
        </w:tc>
      </w:tr>
      <w:tr w:rsidR="00BA382A" w:rsidTr="00BA382A">
        <w:trPr>
          <w:trHeight w:val="1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Кошти бюджету об’єднаної територіальної громади та з інших джерел, не заборонених законодавством</w:t>
            </w:r>
          </w:p>
        </w:tc>
      </w:tr>
    </w:tbl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BA382A" w:rsidRDefault="00BA382A" w:rsidP="00BA382A">
      <w:pPr>
        <w:tabs>
          <w:tab w:val="left" w:pos="38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                                                              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до рішення сесії 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сільської ради 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№00-00 від 00 грудня 2019 р.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 освіти»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 рік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Загальна частина</w:t>
      </w:r>
    </w:p>
    <w:p w:rsidR="00BA382A" w:rsidRDefault="00BA382A" w:rsidP="00BA382A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«Організація харчування  у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» на 2020 рік (далі-Програма) розроблено відповідно до законів України «Про місцеве самоврядування в Україні», «Про охорону дитинства», «Про освіту», «Про загальну середню освіту», «Про дошкільну освіту»,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закладах».</w:t>
      </w: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Визначення проблем на розв’язання яких спрямована Програма</w:t>
      </w: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пріоритетних завдань сучасної освітньої політики при організації освітнього процесу є збереження здоров’я здобувачів освіти та формування здорового способу життя у підростаючого покоління, при цьому важливе значення має організація харчування у закладах освіти, дотримання фізіологічних та санітарних норм, забезпечення продуктами харчування натурального походження з високою харчовою та біологічною цінністю, формування у дітей відповідального ставлення до власного здоров’я та вироблення навичок здорового способу життя, формування культури харчування. 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A382A">
        <w:rPr>
          <w:rFonts w:ascii="Times New Roman" w:hAnsi="Times New Roman"/>
          <w:b/>
          <w:sz w:val="28"/>
          <w:szCs w:val="28"/>
          <w:lang w:val="uk-UA"/>
        </w:rPr>
        <w:t>. 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основні </w:t>
      </w:r>
      <w:r w:rsidRPr="00BA382A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:rsidR="00BA382A" w:rsidRP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метою програми є створення умов для збереження здоров’я здобувачів освіти, забезпечення їх раціональним, якісним і повноцінним харчуванням.</w:t>
      </w: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системи НАССР в усіх закладах загальної середньої та дошкільної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повноцінного харчування здобувачів освіти;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нових технологій в організацію харчування;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якості харчування здобувачів освіти;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безкоштовним гарячим харчуванням учнів 1-4 класів, учнів з числа дітей-сиріт, дітей, позбавлених батьківського піклування, дітей із сімей, які отримують допомогу відповідно до Закону України «Про державну соціальну допомогу малозабезпеченим сім’ям» , дітей, батьки яких є учасниками бойових дій (АТО), дітей з інвалідністю та особливими освітніми потребами;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 здобувачів освіти навичок правильного та здорового харчування, культури споживання їжі.</w:t>
      </w:r>
    </w:p>
    <w:p w:rsidR="00BA382A" w:rsidRDefault="00BA382A" w:rsidP="00BA38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382A" w:rsidRDefault="00BA382A" w:rsidP="00BA38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BA382A" w:rsidRDefault="00BA382A" w:rsidP="00BA382A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сиріт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іклування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числа родин,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»,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норм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5-11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одов</w:t>
      </w:r>
      <w:r>
        <w:rPr>
          <w:rFonts w:ascii="Times New Roman" w:hAnsi="Times New Roman"/>
          <w:sz w:val="28"/>
          <w:szCs w:val="28"/>
        </w:rPr>
        <w:t>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директором.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кухаря на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одного </w:t>
      </w:r>
      <w:proofErr w:type="spellStart"/>
      <w:r>
        <w:rPr>
          <w:rFonts w:ascii="Times New Roman" w:hAnsi="Times New Roman"/>
          <w:sz w:val="28"/>
          <w:szCs w:val="28"/>
        </w:rPr>
        <w:t>учня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на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дітоднів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b/>
          <w:sz w:val="28"/>
          <w:szCs w:val="28"/>
        </w:rPr>
        <w:t>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BA382A" w:rsidRDefault="00BA382A" w:rsidP="00BA382A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Start"/>
      <w:r>
        <w:rPr>
          <w:rFonts w:ascii="Times New Roman" w:hAnsi="Times New Roman"/>
          <w:sz w:val="28"/>
          <w:szCs w:val="28"/>
        </w:rPr>
        <w:t>дасть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жливість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забезпечити повноцінне збалансоване харчування здобувачів освіти;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соціальний захист здобувачів освіти;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поліпшити якість харчування здобувачів освіти;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показники здоров’я здобувачів освіти.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82A" w:rsidRDefault="00BA382A" w:rsidP="00BA38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lastRenderedPageBreak/>
        <w:t xml:space="preserve">                             Додаток 2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до рішення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uk-UA"/>
        </w:rPr>
        <w:t>Степанківської</w:t>
      </w:r>
      <w:proofErr w:type="spellEnd"/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сільської ради  №00-00/</w:t>
      </w:r>
      <w:r>
        <w:rPr>
          <w:rFonts w:ascii="Times New Roman" w:eastAsia="Calibri" w:hAnsi="Times New Roman"/>
          <w:sz w:val="24"/>
          <w:szCs w:val="24"/>
          <w:lang w:val="en-US" w:eastAsia="uk-UA"/>
        </w:rPr>
        <w:t>V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ІІ      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від 00 грудня 2019 р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.</w:t>
      </w:r>
    </w:p>
    <w:p w:rsidR="00BA382A" w:rsidRDefault="00BA382A" w:rsidP="00BA38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Заходи</w:t>
      </w:r>
    </w:p>
    <w:p w:rsidR="00BA382A" w:rsidRDefault="00BA382A" w:rsidP="00BA38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щодо виконання програми </w:t>
      </w:r>
    </w:p>
    <w:p w:rsidR="00BA382A" w:rsidRDefault="00BA382A" w:rsidP="00BA38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«Організація харчування у закладах освіти» на 2020 рік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98"/>
        <w:gridCol w:w="1477"/>
        <w:gridCol w:w="1867"/>
        <w:gridCol w:w="2098"/>
      </w:tblGrid>
      <w:tr w:rsidR="00BA382A" w:rsidTr="00BA382A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center" w:pos="1991"/>
                <w:tab w:val="left" w:pos="3915"/>
                <w:tab w:val="right" w:pos="398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  <w:t>Зміст заходів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Термін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Джерела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BA382A" w:rsidTr="00BA382A">
        <w:trPr>
          <w:trHeight w:val="56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225"/>
                <w:tab w:val="left" w:pos="3915"/>
              </w:tabs>
              <w:spacing w:after="0" w:line="240" w:lineRule="auto"/>
              <w:ind w:left="58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                Організаційно-методичне забезпечення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Впровадження та перехід на систему управління безпечністю харчових продуктів – НАССР.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BA382A" w:rsidRDefault="00BA38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Складання та оновлення бази даних дітей, які потребують безкоштовного харчування.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Оформлення інформаційних куточків для учнів та батьків щодо харчування дітей.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санітарно-просвітницької роботи зі здобувачами освіти щодо правильного харчування.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та проведення навчань, нарад, консультацій  для працівників харчоблоків.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керівники закладів освіти</w:t>
            </w:r>
          </w:p>
        </w:tc>
      </w:tr>
      <w:tr w:rsidR="00BA382A" w:rsidTr="00BA382A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                              Організація харчування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 дітей пільгових категорій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учнів 1-4 класів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харчування дітей 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пришкільних таборах відпочинку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виконавчий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освіти, медичні працівники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перевірок щодо організації харчування у закладах освіти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батьки, представники громадськості</w:t>
            </w:r>
          </w:p>
        </w:tc>
      </w:tr>
      <w:tr w:rsidR="00BA382A" w:rsidTr="00BA382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Підвищення якості харчування 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Розширення асортименту страв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 (згідно чинного законодавства)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Розробка перспективного меню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Контроль за якістю та безпекою харчових продуктів, дотримання термінів придатності, умов зберігання та реалізації продуктів харчування, контроль наявності сертифікатів відповідності та посвідчень про якість продуктів харчування.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батьки, представники громадськості, 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роботи щодо підготовки шкільних їдалень, харчоблоків закладів освіти до початку нового навчального року.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</w:tbl>
    <w:p w:rsidR="00BA382A" w:rsidRDefault="00BA382A" w:rsidP="00BA382A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BA382A" w:rsidRDefault="00BA382A" w:rsidP="00BA382A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BA382A" w:rsidRDefault="00BA382A" w:rsidP="00BA382A">
      <w:pPr>
        <w:spacing w:after="0"/>
        <w:rPr>
          <w:rFonts w:ascii="Times New Roman" w:eastAsia="Calibri" w:hAnsi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    І.М.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Невгод</w:t>
      </w:r>
      <w:proofErr w:type="spellEnd"/>
    </w:p>
    <w:p w:rsidR="00BA382A" w:rsidRDefault="00BA382A" w:rsidP="00BA382A">
      <w:pPr>
        <w:spacing w:after="0" w:line="240" w:lineRule="auto"/>
        <w:rPr>
          <w:lang w:val="uk-UA"/>
        </w:rPr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3B7C0D" w:rsidRDefault="003B7C0D">
      <w:bookmarkStart w:id="0" w:name="_GoBack"/>
      <w:bookmarkEnd w:id="0"/>
    </w:p>
    <w:sectPr w:rsidR="003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9E"/>
    <w:multiLevelType w:val="hybridMultilevel"/>
    <w:tmpl w:val="2D50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15E56"/>
    <w:multiLevelType w:val="hybridMultilevel"/>
    <w:tmpl w:val="E7A8CD72"/>
    <w:lvl w:ilvl="0" w:tplc="25F0DCBE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22"/>
    <w:rsid w:val="003B7C0D"/>
    <w:rsid w:val="00A24722"/>
    <w:rsid w:val="00B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382A"/>
    <w:pPr>
      <w:spacing w:after="160" w:line="256" w:lineRule="auto"/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A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382A"/>
    <w:pPr>
      <w:spacing w:after="160" w:line="256" w:lineRule="auto"/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A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2019-12-22T19:42:00Z</dcterms:created>
  <dcterms:modified xsi:type="dcterms:W3CDTF">2019-12-22T19:42:00Z</dcterms:modified>
</cp:coreProperties>
</file>