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E6" w:rsidRDefault="007D04E6" w:rsidP="007D04E6">
      <w:pPr>
        <w:tabs>
          <w:tab w:val="left" w:pos="38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:rsidR="007D04E6" w:rsidRDefault="007D04E6" w:rsidP="007D04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до рішення сесії </w:t>
      </w:r>
    </w:p>
    <w:p w:rsidR="007D04E6" w:rsidRDefault="007D04E6" w:rsidP="007D04E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сільської ради </w:t>
      </w:r>
    </w:p>
    <w:p w:rsidR="007D04E6" w:rsidRDefault="007D04E6" w:rsidP="007D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від 23.12. 2019 р.№42-21/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ІІ </w:t>
      </w:r>
    </w:p>
    <w:p w:rsidR="007D04E6" w:rsidRPr="00BA382A" w:rsidRDefault="007D04E6" w:rsidP="007D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04E6" w:rsidRDefault="007D04E6" w:rsidP="007D04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</w:t>
      </w:r>
    </w:p>
    <w:p w:rsidR="007D04E6" w:rsidRDefault="007D04E6" w:rsidP="007D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proofErr w:type="spellStart"/>
      <w:r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 освіти»</w:t>
      </w:r>
    </w:p>
    <w:p w:rsidR="007D04E6" w:rsidRDefault="007D04E6" w:rsidP="007D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 рік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ПАСПОРТ ПРОГРАМИ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6012"/>
      </w:tblGrid>
      <w:tr w:rsidR="00BA382A" w:rsidTr="007D04E6">
        <w:trPr>
          <w:trHeight w:val="7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Організація харчування у закладах освіти</w:t>
            </w:r>
          </w:p>
        </w:tc>
      </w:tr>
      <w:tr w:rsidR="00BA382A" w:rsidRPr="00CA442B" w:rsidTr="00BA382A">
        <w:trPr>
          <w:trHeight w:val="53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Закони України «Про місцеве самоврядування в Україні», «Про освіту», «Про загальну середню освіту», «Про дошкільну освіту»,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22.11.2004 №1591 «Про затвердження норм харчування у навчальних та оздоровчих закладах» (зі змінами), 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закладах».</w:t>
            </w: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BA382A" w:rsidTr="00BA38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2020 рік</w:t>
            </w:r>
          </w:p>
        </w:tc>
      </w:tr>
      <w:tr w:rsidR="00BA382A" w:rsidTr="00BA382A">
        <w:trPr>
          <w:trHeight w:val="1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 w:rsidP="007D0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Кошти бюджету об’єднаної територіальної громади та з інших джерел, не заборонених законодавством</w:t>
            </w:r>
          </w:p>
        </w:tc>
      </w:tr>
    </w:tbl>
    <w:p w:rsidR="00BA382A" w:rsidRDefault="00BA382A" w:rsidP="00BA382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BA382A" w:rsidRDefault="00BA382A" w:rsidP="007D04E6">
      <w:pPr>
        <w:tabs>
          <w:tab w:val="left" w:pos="381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Загальна частина</w:t>
      </w:r>
    </w:p>
    <w:p w:rsidR="00BA382A" w:rsidRDefault="00BA382A" w:rsidP="00BA382A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«Організація харчування  у закладах освіти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» на 2020 рік (далі-Програма) розроблено відповідно до законів України «Про місцеве самоврядування в Україні», «Про охорону дитинства», «Про освіту», «Про загальну середню освіту», «Про дошкільну освіту», 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від 22.11.2004 №1591 «Про затвердження норм харчування у навчальних та оздоровчих закладах» (зі змінами), розпорядження 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закладах».</w:t>
      </w: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Визначення проблем на розв’язання яких спрямована Програма</w:t>
      </w: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пріоритетних завдань сучасної освітньої політики при організації освітнього процесу є збереження здоров’я здобувачів освіти та формування здорового способу життя у підростаючого покоління, при цьому важливе значення має організація харчування у закладах освіти, дотримання фізіологічних та санітарних норм, забезпечення продуктами харчування натурального походження з високою харчовою та біологічною цінністю, формування у дітей відповідального ставлення до власного здоров’я та вироблення навичок здорового способу життя, формування культури харчування. 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A382A">
        <w:rPr>
          <w:rFonts w:ascii="Times New Roman" w:hAnsi="Times New Roman"/>
          <w:b/>
          <w:sz w:val="28"/>
          <w:szCs w:val="28"/>
          <w:lang w:val="uk-UA"/>
        </w:rPr>
        <w:t>. 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основні </w:t>
      </w:r>
      <w:r w:rsidRPr="00BA382A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:rsidR="00BA382A" w:rsidRP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метою програми є створення умов для збереження здоров’я здобувачів освіти, забезпечення їх раціональним, якісним і повноцінним харчуванням.</w:t>
      </w:r>
    </w:p>
    <w:p w:rsidR="00BA382A" w:rsidRDefault="00BA382A" w:rsidP="00BA3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впровадження системи НАССР в усіх закладах загальної середньої та дошкільної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управління системою організації харчування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 повноцінного харчування здобувачів освіти;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нових технологій в організацію харчування;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якості харчування здобувачів освіти;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безкоштовним гарячим харчуванням учнів 1-4 класів, учнів з числа дітей-сиріт, дітей, позбавлених батьківського піклування, дітей із сімей, які отримують допомогу відповідно до Закону України «Про державну соціальну допомогу малозабезпеченим сім’ям» , дітей, батьки яких є учасниками бойових дій (АТО), дітей з інвалідністю та особливими освітніми потребами;</w:t>
      </w:r>
    </w:p>
    <w:p w:rsidR="00BA382A" w:rsidRDefault="00BA382A" w:rsidP="00BA38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у здобувачів освіти навичок правильного та здорового харчування, культури споживання їжі.</w:t>
      </w:r>
    </w:p>
    <w:p w:rsidR="00BA382A" w:rsidRDefault="00BA382A" w:rsidP="00BA38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BA382A" w:rsidRDefault="00BA382A" w:rsidP="00BA382A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сиріт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позбавлених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числа родин,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»,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бюджету, </w:t>
      </w:r>
      <w:proofErr w:type="spellStart"/>
      <w:r>
        <w:rPr>
          <w:rFonts w:ascii="Times New Roman" w:hAnsi="Times New Roman"/>
          <w:sz w:val="28"/>
          <w:szCs w:val="28"/>
        </w:rPr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норм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5-11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одов</w:t>
      </w:r>
      <w:r>
        <w:rPr>
          <w:rFonts w:ascii="Times New Roman" w:hAnsi="Times New Roman"/>
          <w:sz w:val="28"/>
          <w:szCs w:val="28"/>
        </w:rPr>
        <w:t>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директором.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плати</w:t>
      </w:r>
      <w:proofErr w:type="gramEnd"/>
      <w:r>
        <w:rPr>
          <w:rFonts w:ascii="Times New Roman" w:hAnsi="Times New Roman"/>
          <w:sz w:val="28"/>
          <w:szCs w:val="28"/>
        </w:rPr>
        <w:t xml:space="preserve"> кухаря на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одного </w:t>
      </w:r>
      <w:proofErr w:type="spellStart"/>
      <w:r>
        <w:rPr>
          <w:rFonts w:ascii="Times New Roman" w:hAnsi="Times New Roman"/>
          <w:sz w:val="28"/>
          <w:szCs w:val="28"/>
        </w:rPr>
        <w:t>учня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на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дітоднів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82A" w:rsidRDefault="00BA382A" w:rsidP="00BA3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b/>
          <w:sz w:val="28"/>
          <w:szCs w:val="28"/>
        </w:rPr>
        <w:t>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BA382A" w:rsidRDefault="00BA382A" w:rsidP="00BA382A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proofErr w:type="spellStart"/>
      <w:r>
        <w:rPr>
          <w:rFonts w:ascii="Times New Roman" w:hAnsi="Times New Roman"/>
          <w:sz w:val="28"/>
          <w:szCs w:val="28"/>
        </w:rPr>
        <w:t>дасть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жливість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забезпечити повноцінне збалансоване харчування здобувачів освіти;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соціальний захист здобувачів освіти;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поліпшити якість харчування здобувачів освіти;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покращити показники здоров’я здобувачів освіти.</w:t>
      </w:r>
    </w:p>
    <w:p w:rsidR="00BA382A" w:rsidRDefault="00BA382A" w:rsidP="00BA382A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2A" w:rsidRDefault="00BA382A" w:rsidP="00BA3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82A" w:rsidRDefault="00BA382A" w:rsidP="00BA38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Default="007D04E6" w:rsidP="00BA382A">
      <w:pPr>
        <w:spacing w:after="0" w:line="240" w:lineRule="auto"/>
        <w:rPr>
          <w:lang w:val="uk-UA"/>
        </w:rPr>
      </w:pPr>
    </w:p>
    <w:p w:rsidR="007D04E6" w:rsidRPr="007D04E6" w:rsidRDefault="007D04E6" w:rsidP="00BA382A">
      <w:pPr>
        <w:spacing w:after="0" w:line="240" w:lineRule="auto"/>
        <w:rPr>
          <w:lang w:val="uk-UA"/>
        </w:rPr>
      </w:pPr>
    </w:p>
    <w:p w:rsidR="00BA382A" w:rsidRDefault="00BA382A" w:rsidP="00BA382A">
      <w:pPr>
        <w:spacing w:after="0" w:line="240" w:lineRule="auto"/>
      </w:pPr>
    </w:p>
    <w:p w:rsidR="00BA382A" w:rsidRDefault="007D04E6" w:rsidP="00BA38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lastRenderedPageBreak/>
        <w:t xml:space="preserve">           </w:t>
      </w:r>
      <w:r w:rsidR="00BA382A">
        <w:rPr>
          <w:rFonts w:ascii="Times New Roman" w:eastAsia="Calibri" w:hAnsi="Times New Roman"/>
          <w:sz w:val="24"/>
          <w:szCs w:val="24"/>
          <w:lang w:val="uk-UA" w:eastAsia="uk-UA"/>
        </w:rPr>
        <w:t>Додаток 2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до рішення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uk-UA"/>
        </w:rPr>
        <w:t>Степанківської</w:t>
      </w:r>
      <w:proofErr w:type="spellEnd"/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сільської ради  </w:t>
      </w:r>
      <w:r w:rsidR="007D04E6">
        <w:rPr>
          <w:rFonts w:ascii="Times New Roman" w:eastAsia="Calibri" w:hAnsi="Times New Roman"/>
          <w:sz w:val="24"/>
          <w:szCs w:val="24"/>
          <w:lang w:val="uk-UA" w:eastAsia="uk-UA"/>
        </w:rPr>
        <w:t>№42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-</w:t>
      </w:r>
      <w:r w:rsidR="007D04E6">
        <w:rPr>
          <w:rFonts w:ascii="Times New Roman" w:eastAsia="Calibri" w:hAnsi="Times New Roman"/>
          <w:sz w:val="24"/>
          <w:szCs w:val="24"/>
          <w:lang w:val="uk-UA" w:eastAsia="uk-UA"/>
        </w:rPr>
        <w:t>21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/</w:t>
      </w:r>
      <w:r>
        <w:rPr>
          <w:rFonts w:ascii="Times New Roman" w:eastAsia="Calibri" w:hAnsi="Times New Roman"/>
          <w:sz w:val="24"/>
          <w:szCs w:val="24"/>
          <w:lang w:val="en-US" w:eastAsia="uk-UA"/>
        </w:rPr>
        <w:t>V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ІІ      </w:t>
      </w:r>
    </w:p>
    <w:p w:rsidR="00BA382A" w:rsidRDefault="00BA382A" w:rsidP="00BA3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від </w:t>
      </w:r>
      <w:r w:rsidR="007D04E6">
        <w:rPr>
          <w:rFonts w:ascii="Times New Roman" w:eastAsia="Calibri" w:hAnsi="Times New Roman"/>
          <w:sz w:val="24"/>
          <w:szCs w:val="24"/>
          <w:lang w:val="uk-UA" w:eastAsia="uk-UA"/>
        </w:rPr>
        <w:t>23.12.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2019 р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.</w:t>
      </w:r>
    </w:p>
    <w:p w:rsidR="00BA382A" w:rsidRDefault="00BA382A" w:rsidP="00BA38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Заходи</w:t>
      </w:r>
    </w:p>
    <w:p w:rsidR="00BA382A" w:rsidRDefault="00BA382A" w:rsidP="00BA38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щодо виконання програми </w:t>
      </w:r>
    </w:p>
    <w:p w:rsidR="00BA382A" w:rsidRDefault="00BA382A" w:rsidP="00BA38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«Організація харчування у закладах освіти» на 2020 рік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98"/>
        <w:gridCol w:w="1477"/>
        <w:gridCol w:w="1867"/>
        <w:gridCol w:w="2098"/>
      </w:tblGrid>
      <w:tr w:rsidR="00BA382A" w:rsidTr="00BA382A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center" w:pos="1991"/>
                <w:tab w:val="left" w:pos="3915"/>
                <w:tab w:val="right" w:pos="398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  <w:t>Зміст заходів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Термін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Джерела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BA382A" w:rsidTr="00BA382A">
        <w:trPr>
          <w:trHeight w:val="56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225"/>
                <w:tab w:val="left" w:pos="3915"/>
              </w:tabs>
              <w:spacing w:after="0" w:line="240" w:lineRule="auto"/>
              <w:ind w:left="585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                Організаційно-методичне забезпечення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Впровадження та перехід на систему управління безпечністю харчових продуктів – НАССР.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BA382A" w:rsidRDefault="00BA382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Складання та оновлення бази даних дітей, які потребують безкоштовного харчування.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Оформлення інформаційних куточків для учнів та батьків щодо харчування дітей.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Проведення санітарно-просвітницької роботи зі здобувачами освіти щодо правильного харчування.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та проведення навчань, нарад, консультацій  для працівників харчоблоків.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керівники закладів освіти</w:t>
            </w:r>
          </w:p>
        </w:tc>
      </w:tr>
      <w:tr w:rsidR="00BA382A" w:rsidTr="00BA382A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                                          Організація харчування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 дітей пільгових категорій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безкоштовним харчуванням учнів 1-4 класів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Організація харчування дітей у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пришкільних таборах відпочинку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Степанківської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виконавчий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комітет, відділ освіти, культури, туризму, молоді та спорту, 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освіти, медичні працівники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перевірок щодо організації харчування у закладах освіти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батьки, представники громадськості</w:t>
            </w:r>
          </w:p>
        </w:tc>
      </w:tr>
      <w:tr w:rsidR="00BA382A" w:rsidTr="00BA382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Підвищення якості харчування </w:t>
            </w:r>
          </w:p>
          <w:p w:rsidR="00BA382A" w:rsidRDefault="00BA38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Розширення асортименту страв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 (згідно чинного законодавства)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Розробка перспективного меню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Контроль за якістю та безпекою харчових продуктів, дотримання термінів придатності, умов зберігання та реалізації продуктів харчування, контроль наявності сертифікатів відповідності та посвідчень про якість продуктів харчування.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відділ освіти, культури, туризму, молоді та спорту, батьки, представники громадськості, керівники закладів освіти</w:t>
            </w:r>
          </w:p>
        </w:tc>
      </w:tr>
      <w:tr w:rsidR="00BA382A" w:rsidTr="00BA3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Організація роботи щодо підготовки шкільних їдалень, харчоблоків закладів освіти до початку нового навчального року.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2A" w:rsidRDefault="00BA382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</w:tbl>
    <w:p w:rsidR="00BA382A" w:rsidRDefault="00BA382A" w:rsidP="00BA382A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BA382A" w:rsidRDefault="00BA382A" w:rsidP="00BA382A">
      <w:pPr>
        <w:spacing w:after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BA382A" w:rsidRDefault="00BA382A" w:rsidP="00BA382A">
      <w:pPr>
        <w:spacing w:after="0"/>
        <w:rPr>
          <w:rFonts w:ascii="Times New Roman" w:eastAsia="Calibri" w:hAnsi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    І.М.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ru-RU"/>
        </w:rPr>
        <w:t>Невгод</w:t>
      </w:r>
      <w:proofErr w:type="spellEnd"/>
    </w:p>
    <w:p w:rsidR="00BA382A" w:rsidRDefault="00BA382A" w:rsidP="00BA382A">
      <w:pPr>
        <w:spacing w:after="0" w:line="240" w:lineRule="auto"/>
        <w:rPr>
          <w:lang w:val="uk-UA"/>
        </w:rPr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BA382A" w:rsidRDefault="00BA382A" w:rsidP="00BA382A">
      <w:pPr>
        <w:spacing w:after="0" w:line="240" w:lineRule="auto"/>
      </w:pPr>
    </w:p>
    <w:p w:rsidR="003B7C0D" w:rsidRDefault="003B7C0D"/>
    <w:sectPr w:rsidR="003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F9E"/>
    <w:multiLevelType w:val="hybridMultilevel"/>
    <w:tmpl w:val="2D50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15E56"/>
    <w:multiLevelType w:val="hybridMultilevel"/>
    <w:tmpl w:val="E7A8CD72"/>
    <w:lvl w:ilvl="0" w:tplc="25F0DCBE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2"/>
    <w:rsid w:val="003B7C0D"/>
    <w:rsid w:val="007D04E6"/>
    <w:rsid w:val="00A24722"/>
    <w:rsid w:val="00BA382A"/>
    <w:rsid w:val="00C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BE34"/>
  <w15:docId w15:val="{09E20C75-8C2A-4889-8AE4-1133B5FA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382A"/>
    <w:pPr>
      <w:spacing w:after="160" w:line="256" w:lineRule="auto"/>
      <w:ind w:left="720"/>
      <w:contextualSpacing/>
    </w:pPr>
    <w:rPr>
      <w:rFonts w:eastAsia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A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2019-12-30T10:55:00Z</cp:lastPrinted>
  <dcterms:created xsi:type="dcterms:W3CDTF">2020-01-08T20:57:00Z</dcterms:created>
  <dcterms:modified xsi:type="dcterms:W3CDTF">2020-01-08T20:57:00Z</dcterms:modified>
</cp:coreProperties>
</file>