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C3" w:rsidRDefault="00D444C3" w:rsidP="00D444C3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D444C3" w:rsidRDefault="00D444C3" w:rsidP="00D444C3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bookmarkStart w:id="0" w:name="_GoBack"/>
      <w:bookmarkEnd w:id="0"/>
      <w:r>
        <w:rPr>
          <w:lang w:val="uk-UA" w:eastAsia="uk-UA"/>
        </w:rPr>
        <w:t>Додаток 1</w:t>
      </w:r>
    </w:p>
    <w:p w:rsidR="00D444C3" w:rsidRDefault="00D444C3" w:rsidP="00D444C3">
      <w:pPr>
        <w:autoSpaceDE w:val="0"/>
        <w:autoSpaceDN w:val="0"/>
        <w:adjustRightInd w:val="0"/>
        <w:ind w:left="6372" w:firstLine="708"/>
        <w:jc w:val="right"/>
        <w:rPr>
          <w:lang w:val="uk-UA" w:eastAsia="uk-UA"/>
        </w:rPr>
      </w:pPr>
      <w:r>
        <w:rPr>
          <w:lang w:val="uk-UA" w:eastAsia="uk-UA"/>
        </w:rPr>
        <w:t xml:space="preserve">   до рішення сесії </w:t>
      </w:r>
      <w:proofErr w:type="spellStart"/>
      <w:r>
        <w:rPr>
          <w:lang w:val="uk-UA" w:eastAsia="uk-UA"/>
        </w:rPr>
        <w:t>Степанківської</w:t>
      </w:r>
      <w:proofErr w:type="spellEnd"/>
      <w:r>
        <w:rPr>
          <w:lang w:val="uk-UA" w:eastAsia="uk-UA"/>
        </w:rPr>
        <w:t xml:space="preserve"> сільської ради </w:t>
      </w:r>
    </w:p>
    <w:p w:rsidR="00D444C3" w:rsidRDefault="007D510D" w:rsidP="00D444C3">
      <w:pPr>
        <w:jc w:val="right"/>
        <w:rPr>
          <w:lang w:val="uk-UA" w:eastAsia="uk-UA"/>
        </w:rPr>
      </w:pPr>
      <w:r>
        <w:rPr>
          <w:lang w:val="uk-UA" w:eastAsia="uk-UA"/>
        </w:rPr>
        <w:t>від 23</w:t>
      </w:r>
      <w:r>
        <w:rPr>
          <w:lang w:eastAsia="uk-UA"/>
        </w:rPr>
        <w:t>.12.</w:t>
      </w:r>
      <w:r>
        <w:rPr>
          <w:lang w:val="uk-UA" w:eastAsia="uk-UA"/>
        </w:rPr>
        <w:t>2019 р.№42-19/</w:t>
      </w:r>
      <w:r>
        <w:rPr>
          <w:lang w:val="en-US" w:eastAsia="uk-UA"/>
        </w:rPr>
        <w:t>V</w:t>
      </w:r>
      <w:r>
        <w:rPr>
          <w:lang w:val="uk-UA" w:eastAsia="uk-UA"/>
        </w:rPr>
        <w:t>ІІ</w:t>
      </w:r>
      <w:r w:rsidR="00D444C3">
        <w:rPr>
          <w:b/>
          <w:sz w:val="28"/>
          <w:szCs w:val="28"/>
          <w:lang w:val="uk-UA"/>
        </w:rPr>
        <w:t xml:space="preserve"> </w:t>
      </w:r>
      <w:r w:rsidR="00D444C3">
        <w:rPr>
          <w:lang w:val="uk-UA" w:eastAsia="uk-UA"/>
        </w:rPr>
        <w:t xml:space="preserve"> </w:t>
      </w:r>
    </w:p>
    <w:p w:rsidR="007D510D" w:rsidRDefault="007D510D" w:rsidP="007D510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7D510D" w:rsidRDefault="007D510D" w:rsidP="007D510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7D510D" w:rsidRDefault="007D510D" w:rsidP="007D510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«ОБДАРОВАНІ ДІТИ» на 2020 рік</w:t>
      </w:r>
    </w:p>
    <w:p w:rsidR="007D510D" w:rsidRDefault="007D510D" w:rsidP="007D510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7D510D" w:rsidRDefault="007D510D" w:rsidP="007D510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ПАСПОРТ ПРОГРАМИ</w:t>
      </w:r>
    </w:p>
    <w:p w:rsidR="007D510D" w:rsidRDefault="007D510D" w:rsidP="007D510D">
      <w:pPr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7D510D" w:rsidTr="00606C9E">
        <w:trPr>
          <w:trHeight w:val="11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Назва програми</w:t>
            </w: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Обдаровані діти</w:t>
            </w:r>
          </w:p>
        </w:tc>
      </w:tr>
      <w:tr w:rsidR="007D510D" w:rsidTr="00606C9E">
        <w:trPr>
          <w:trHeight w:val="11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Закони України «Про місцеве самоврядування в Україні», «Про освіту», «Про загальну середню освіту», «Про дошкільну освіту»</w:t>
            </w:r>
          </w:p>
        </w:tc>
      </w:tr>
      <w:tr w:rsidR="007D510D" w:rsidTr="00606C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7D510D" w:rsidTr="00606C9E">
        <w:trPr>
          <w:trHeight w:val="11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7D510D" w:rsidTr="00606C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7D510D" w:rsidTr="00606C9E">
        <w:trPr>
          <w:trHeight w:val="10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2020 рік</w:t>
            </w:r>
          </w:p>
        </w:tc>
      </w:tr>
      <w:tr w:rsidR="007D510D" w:rsidTr="00606C9E">
        <w:trPr>
          <w:trHeight w:val="12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:rsidR="007D510D" w:rsidRDefault="007D510D" w:rsidP="00606C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D" w:rsidRDefault="007D510D" w:rsidP="00606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Кошти бюджету об’єднаної територіальної громади та з інших джерел, не заборонених законодавством</w:t>
            </w:r>
          </w:p>
        </w:tc>
      </w:tr>
    </w:tbl>
    <w:p w:rsidR="007D510D" w:rsidRDefault="007D510D" w:rsidP="007D510D">
      <w:pPr>
        <w:autoSpaceDE w:val="0"/>
        <w:autoSpaceDN w:val="0"/>
        <w:adjustRightInd w:val="0"/>
        <w:ind w:left="4956" w:firstLine="708"/>
        <w:jc w:val="right"/>
        <w:rPr>
          <w:rFonts w:eastAsia="Calibri"/>
          <w:lang w:val="uk-UA" w:eastAsia="uk-UA"/>
        </w:rPr>
      </w:pPr>
    </w:p>
    <w:p w:rsidR="007D510D" w:rsidRDefault="007D510D" w:rsidP="007D510D">
      <w:pPr>
        <w:autoSpaceDE w:val="0"/>
        <w:autoSpaceDN w:val="0"/>
        <w:adjustRightInd w:val="0"/>
        <w:ind w:left="4956" w:firstLine="708"/>
        <w:rPr>
          <w:rFonts w:eastAsia="Calibri"/>
          <w:lang w:val="uk-UA" w:eastAsia="uk-UA"/>
        </w:rPr>
      </w:pPr>
    </w:p>
    <w:p w:rsidR="007D510D" w:rsidRDefault="007D510D" w:rsidP="007D510D">
      <w:pPr>
        <w:autoSpaceDE w:val="0"/>
        <w:autoSpaceDN w:val="0"/>
        <w:adjustRightInd w:val="0"/>
        <w:ind w:left="4956" w:firstLine="708"/>
        <w:rPr>
          <w:rFonts w:eastAsia="Calibri"/>
          <w:lang w:val="uk-UA" w:eastAsia="uk-UA"/>
        </w:rPr>
      </w:pPr>
    </w:p>
    <w:p w:rsidR="00D444C3" w:rsidRDefault="00D444C3" w:rsidP="00D444C3">
      <w:pPr>
        <w:jc w:val="right"/>
        <w:rPr>
          <w:b/>
          <w:sz w:val="28"/>
          <w:szCs w:val="28"/>
          <w:lang w:val="uk-UA"/>
        </w:rPr>
      </w:pPr>
    </w:p>
    <w:p w:rsidR="007D510D" w:rsidRDefault="007D510D" w:rsidP="00D444C3">
      <w:pPr>
        <w:jc w:val="right"/>
        <w:rPr>
          <w:b/>
          <w:sz w:val="28"/>
          <w:szCs w:val="28"/>
          <w:lang w:val="uk-UA"/>
        </w:rPr>
      </w:pPr>
    </w:p>
    <w:p w:rsidR="007D510D" w:rsidRDefault="007D510D" w:rsidP="00D444C3">
      <w:pPr>
        <w:jc w:val="right"/>
        <w:rPr>
          <w:b/>
          <w:sz w:val="28"/>
          <w:szCs w:val="28"/>
          <w:lang w:val="uk-UA"/>
        </w:rPr>
      </w:pPr>
    </w:p>
    <w:p w:rsidR="007D510D" w:rsidRDefault="007D510D" w:rsidP="00D444C3">
      <w:pPr>
        <w:jc w:val="right"/>
        <w:rPr>
          <w:b/>
          <w:sz w:val="28"/>
          <w:szCs w:val="28"/>
          <w:lang w:val="uk-UA"/>
        </w:rPr>
      </w:pPr>
    </w:p>
    <w:p w:rsidR="007D510D" w:rsidRDefault="007D510D" w:rsidP="00D444C3">
      <w:pPr>
        <w:jc w:val="right"/>
        <w:rPr>
          <w:b/>
          <w:sz w:val="28"/>
          <w:szCs w:val="28"/>
          <w:lang w:val="uk-UA"/>
        </w:rPr>
      </w:pPr>
    </w:p>
    <w:p w:rsidR="007D510D" w:rsidRDefault="007D510D" w:rsidP="00D444C3">
      <w:pPr>
        <w:jc w:val="right"/>
        <w:rPr>
          <w:b/>
          <w:sz w:val="28"/>
          <w:szCs w:val="28"/>
          <w:lang w:val="uk-UA"/>
        </w:rPr>
      </w:pPr>
    </w:p>
    <w:p w:rsidR="007D510D" w:rsidRDefault="007D510D" w:rsidP="00D444C3">
      <w:pPr>
        <w:jc w:val="right"/>
        <w:rPr>
          <w:b/>
          <w:sz w:val="28"/>
          <w:szCs w:val="28"/>
          <w:lang w:val="uk-UA"/>
        </w:rPr>
      </w:pPr>
    </w:p>
    <w:p w:rsidR="007D510D" w:rsidRDefault="007D510D" w:rsidP="00D444C3">
      <w:pPr>
        <w:jc w:val="right"/>
        <w:rPr>
          <w:b/>
          <w:sz w:val="28"/>
          <w:szCs w:val="28"/>
          <w:lang w:val="uk-UA"/>
        </w:rPr>
      </w:pPr>
    </w:p>
    <w:p w:rsidR="00D444C3" w:rsidRDefault="00D444C3" w:rsidP="00D444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 ПОЛОЖЕННЯ</w:t>
      </w:r>
    </w:p>
    <w:p w:rsidR="00D444C3" w:rsidRDefault="00D444C3" w:rsidP="00D444C3">
      <w:pPr>
        <w:spacing w:line="360" w:lineRule="auto"/>
        <w:rPr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є основним документом, що визначає стратегію пошуку, навчання, виховання  й  розвитку обдарованих дітей.</w:t>
      </w:r>
    </w:p>
    <w:p w:rsidR="00D444C3" w:rsidRDefault="00D444C3" w:rsidP="00D444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складена відповідно Державної цільової програми роботи з обдарованою  молоддю на 2016-2020 роки, Національної програми «Діти України», Указу Президента України  № 927/2010 «Про заходи щодо розвитку системи  виявлення та підтримки обдарованих  і  талановитих  дітей  та  молоді».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 ТА  ОСНОВНІ  ЗАВДАННЯ ПРОГРАМИ</w:t>
      </w:r>
    </w:p>
    <w:p w:rsidR="00D444C3" w:rsidRDefault="00D444C3" w:rsidP="00D444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Головна мета Програми – підтримка  обдарованих  і  талановитих дітей та молоді, створення сприятливих умов для розвитку їх творчого потенціалу, самореалізації творчої </w:t>
      </w:r>
      <w:r>
        <w:rPr>
          <w:sz w:val="28"/>
          <w:szCs w:val="28"/>
          <w:lang w:val="uk-UA"/>
        </w:rPr>
        <w:tab/>
        <w:t>особистості  в  сучасному  суспільстві.</w:t>
      </w:r>
    </w:p>
    <w:p w:rsidR="00D444C3" w:rsidRDefault="00D444C3" w:rsidP="00D444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Програмою передбачено  виконання  таких  завдань: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удосконалення  системи пошуку  обдарованих  дітей;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впровадження в освітній процес сучасних науково-методичних  концепцій,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форм  і  видів  діяльності;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органічне поєднання  навчання, виховання  та  розвитку  обдарованих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  дітей;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стимулювання творчої діяльності шляхом співпраці  з вищими навчальними  </w:t>
      </w:r>
    </w:p>
    <w:p w:rsidR="00D444C3" w:rsidRDefault="00D444C3" w:rsidP="00D444C3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закладами, Малою Академією Наук.</w:t>
      </w:r>
    </w:p>
    <w:p w:rsidR="00D444C3" w:rsidRDefault="00D444C3" w:rsidP="00D444C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  РЕЗУЛЬТАТИ РЕАЛІЗАЦІЇ ПРОГРАМИ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 надасть  можливість: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створити систему моніторингу результатів роботи  з  обдарованими дітьми;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стимулювати  роботу  педагогічних  колективів  з  обдарованими  дітьми;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створити умови  для  інтелектуального, духовного, морально-естетичного, 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фізичного розвитку  дітей;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-  підвищити результати роботи  з обдарованими  дітьми.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Відслідковування результатів реалізації програми здійснюється через: 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аналіз умов для розвитку  обдарованості  дітей;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аналіз результатів участі учнів у різноманітних конкурсах, турнірах,  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олімпіадах, змаганнях;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визначення  динаміки  розвитку  обдарованих  дітей;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розробка  нових  технологій  роботи  з  обдарованими  дітьми.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ФІНАНСУВАННЯ ПРОГРАМИ</w:t>
      </w:r>
    </w:p>
    <w:p w:rsidR="00D444C3" w:rsidRDefault="00D444C3" w:rsidP="00D444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здійснюватиметься за рахунок коштів місцевого  бюджету та інших джерел, не заборонених чинним законодавством України.</w:t>
      </w:r>
    </w:p>
    <w:p w:rsidR="00D444C3" w:rsidRDefault="00D444C3" w:rsidP="00D444C3">
      <w:pPr>
        <w:spacing w:line="360" w:lineRule="auto"/>
        <w:jc w:val="both"/>
        <w:rPr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rPr>
          <w:sz w:val="28"/>
          <w:szCs w:val="28"/>
          <w:lang w:val="uk-UA"/>
        </w:rPr>
      </w:pPr>
    </w:p>
    <w:p w:rsidR="00D444C3" w:rsidRDefault="00D444C3" w:rsidP="00D444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сільської ради, виконкому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D444C3" w:rsidRDefault="00D444C3" w:rsidP="00D444C3">
      <w:pPr>
        <w:spacing w:line="360" w:lineRule="auto"/>
        <w:rPr>
          <w:sz w:val="28"/>
          <w:szCs w:val="28"/>
          <w:lang w:val="uk-UA"/>
        </w:rPr>
      </w:pPr>
    </w:p>
    <w:p w:rsidR="00D444C3" w:rsidRDefault="00D444C3" w:rsidP="00D444C3">
      <w:pPr>
        <w:rPr>
          <w:sz w:val="28"/>
          <w:szCs w:val="28"/>
          <w:lang w:val="uk-UA"/>
        </w:rPr>
        <w:sectPr w:rsidR="00D444C3">
          <w:pgSz w:w="11907" w:h="16443"/>
          <w:pgMar w:top="567" w:right="567" w:bottom="567" w:left="1134" w:header="709" w:footer="709" w:gutter="0"/>
          <w:cols w:space="720"/>
        </w:sectPr>
      </w:pPr>
    </w:p>
    <w:p w:rsidR="00D444C3" w:rsidRDefault="00D444C3" w:rsidP="00D444C3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Додаток 2</w:t>
      </w:r>
    </w:p>
    <w:p w:rsidR="00D444C3" w:rsidRDefault="00D444C3" w:rsidP="00D444C3">
      <w:pPr>
        <w:autoSpaceDE w:val="0"/>
        <w:autoSpaceDN w:val="0"/>
        <w:adjustRightInd w:val="0"/>
        <w:ind w:left="11328"/>
        <w:jc w:val="right"/>
        <w:rPr>
          <w:lang w:val="uk-UA" w:eastAsia="uk-UA"/>
        </w:rPr>
      </w:pPr>
      <w:r>
        <w:rPr>
          <w:lang w:val="uk-UA" w:eastAsia="uk-UA"/>
        </w:rPr>
        <w:t xml:space="preserve"> до рішення сесії</w:t>
      </w:r>
    </w:p>
    <w:p w:rsidR="00D444C3" w:rsidRDefault="00D444C3" w:rsidP="00D444C3">
      <w:pPr>
        <w:autoSpaceDE w:val="0"/>
        <w:autoSpaceDN w:val="0"/>
        <w:adjustRightInd w:val="0"/>
        <w:ind w:left="11328"/>
        <w:jc w:val="right"/>
        <w:rPr>
          <w:lang w:val="uk-UA" w:eastAsia="uk-UA"/>
        </w:rPr>
      </w:pP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Степанківської</w:t>
      </w:r>
      <w:proofErr w:type="spellEnd"/>
      <w:r>
        <w:rPr>
          <w:lang w:val="uk-UA" w:eastAsia="uk-UA"/>
        </w:rPr>
        <w:t xml:space="preserve"> сільської ради </w:t>
      </w:r>
    </w:p>
    <w:p w:rsidR="00D444C3" w:rsidRDefault="00D444C3" w:rsidP="00D444C3">
      <w:pPr>
        <w:autoSpaceDE w:val="0"/>
        <w:autoSpaceDN w:val="0"/>
        <w:adjustRightInd w:val="0"/>
        <w:ind w:left="11328"/>
        <w:jc w:val="right"/>
        <w:rPr>
          <w:lang w:val="uk-UA" w:eastAsia="uk-UA"/>
        </w:rPr>
      </w:pPr>
      <w:r>
        <w:rPr>
          <w:lang w:val="uk-UA" w:eastAsia="uk-UA"/>
        </w:rPr>
        <w:t xml:space="preserve"> </w:t>
      </w:r>
      <w:r w:rsidR="007D510D">
        <w:rPr>
          <w:lang w:val="uk-UA" w:eastAsia="uk-UA"/>
        </w:rPr>
        <w:t>від 23.12.2019 р.№42-19</w:t>
      </w:r>
      <w:r>
        <w:rPr>
          <w:lang w:val="uk-UA" w:eastAsia="uk-UA"/>
        </w:rPr>
        <w:t>/</w:t>
      </w:r>
      <w:r>
        <w:rPr>
          <w:lang w:val="en-US" w:eastAsia="uk-UA"/>
        </w:rPr>
        <w:t>V</w:t>
      </w:r>
      <w:r>
        <w:rPr>
          <w:lang w:val="uk-UA" w:eastAsia="uk-UA"/>
        </w:rPr>
        <w:t xml:space="preserve">ІІ  </w:t>
      </w:r>
    </w:p>
    <w:p w:rsidR="00D444C3" w:rsidRDefault="00D444C3" w:rsidP="00D444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D444C3" w:rsidRDefault="00D444C3" w:rsidP="00D444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виконання Прогр</w:t>
      </w:r>
      <w:r w:rsidR="007D510D">
        <w:rPr>
          <w:b/>
          <w:sz w:val="28"/>
          <w:szCs w:val="28"/>
          <w:lang w:val="uk-UA"/>
        </w:rPr>
        <w:t>ами «Обдаровані діти» на 2020 рік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D444C3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D444C3" w:rsidTr="00D444C3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D444C3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забезпечення для виявлення творчо обдарованих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Відділ освіти ЧРДА</w:t>
            </w:r>
          </w:p>
        </w:tc>
      </w:tr>
      <w:tr w:rsidR="00D444C3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Організація та проведення семінарів з питань роботи з обдарованими дітьми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Відділ освіти ЧРДА</w:t>
            </w:r>
          </w:p>
        </w:tc>
      </w:tr>
      <w:tr w:rsidR="00D444C3" w:rsidTr="00D444C3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ІІ. Виявлення обдарованих дітей та створення умов для їх розвитку</w:t>
            </w:r>
          </w:p>
        </w:tc>
      </w:tr>
      <w:tr w:rsidR="00D444C3" w:rsidRPr="00A44CA1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 до 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 та педагогічні працівники  закладів загальної середньої освіти </w:t>
            </w:r>
          </w:p>
        </w:tc>
      </w:tr>
      <w:tr w:rsidR="00D444C3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 виявлення обдарованих дітей в закладах загальної середньої освіти.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Керівники   закладів освіти</w:t>
            </w:r>
          </w:p>
        </w:tc>
      </w:tr>
      <w:tr w:rsidR="00D444C3" w:rsidRPr="00A44CA1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щорічних олімпіад, конкурсів-захистів, </w:t>
            </w:r>
            <w:proofErr w:type="spellStart"/>
            <w:r>
              <w:rPr>
                <w:lang w:val="uk-UA"/>
              </w:rPr>
              <w:t>спартакіад</w:t>
            </w:r>
            <w:proofErr w:type="spellEnd"/>
            <w:r>
              <w:rPr>
                <w:lang w:val="uk-UA"/>
              </w:rPr>
              <w:t>, змагань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Адміністрація  та педагогічні працівники закладів загальної середньої освіти</w:t>
            </w:r>
          </w:p>
        </w:tc>
      </w:tr>
      <w:tr w:rsidR="00D444C3" w:rsidRPr="00A44CA1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Підготовка та участь у  конкурсі-захисті науково-дослідницьких  робіт  учнів членів Малої академії наук.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 та педагогічні працівники закладів загальної середньої освіти</w:t>
            </w:r>
          </w:p>
        </w:tc>
      </w:tr>
      <w:tr w:rsidR="00D444C3" w:rsidRPr="00A44CA1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стипендій та одноразових премій переможцям обласних, Всеукраїнських  олімпіад, конкурсів,  МАН та виплати одноразової грошової винагороди педагогічним працівникам, які здійснювали підготовку дітей.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ради,  відділ освіти, культури, туризму, молоді та сорту виконавчого комітету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</w:p>
        </w:tc>
      </w:tr>
      <w:tr w:rsidR="00D444C3" w:rsidTr="00D44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>Перевезення  дітей на  конкурси, турніри, олімпіади, змагання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3" w:rsidRDefault="00D444C3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</w:tr>
    </w:tbl>
    <w:p w:rsidR="00D444C3" w:rsidRDefault="00D444C3" w:rsidP="00D444C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444C3" w:rsidRDefault="00D444C3" w:rsidP="00D444C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Секретар сільської ради, виконкому                     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D444C3" w:rsidRDefault="00D444C3" w:rsidP="00D444C3">
      <w:pPr>
        <w:rPr>
          <w:sz w:val="28"/>
          <w:lang w:val="uk-UA"/>
        </w:rPr>
        <w:sectPr w:rsidR="00D444C3">
          <w:pgSz w:w="16443" w:h="11907" w:orient="landscape"/>
          <w:pgMar w:top="1134" w:right="567" w:bottom="567" w:left="567" w:header="709" w:footer="709" w:gutter="0"/>
          <w:cols w:space="720"/>
        </w:sectPr>
      </w:pPr>
    </w:p>
    <w:p w:rsidR="00D444C3" w:rsidRDefault="00D444C3" w:rsidP="00D444C3">
      <w:pPr>
        <w:rPr>
          <w:sz w:val="28"/>
          <w:lang w:val="uk-UA"/>
        </w:rPr>
      </w:pPr>
    </w:p>
    <w:p w:rsidR="00D444C3" w:rsidRDefault="00D444C3" w:rsidP="00D444C3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Додаток 3</w:t>
      </w:r>
    </w:p>
    <w:p w:rsidR="00D444C3" w:rsidRDefault="00D444C3" w:rsidP="00D444C3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 рішення сесії</w:t>
      </w:r>
    </w:p>
    <w:p w:rsidR="00D444C3" w:rsidRDefault="00D444C3" w:rsidP="00D444C3">
      <w:pPr>
        <w:jc w:val="right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</w:t>
      </w:r>
    </w:p>
    <w:p w:rsidR="00D444C3" w:rsidRDefault="007D510D" w:rsidP="00D444C3">
      <w:pPr>
        <w:ind w:left="5664"/>
        <w:jc w:val="right"/>
        <w:rPr>
          <w:lang w:val="uk-UA"/>
        </w:rPr>
      </w:pPr>
      <w:r>
        <w:rPr>
          <w:lang w:val="uk-UA"/>
        </w:rPr>
        <w:t xml:space="preserve">        від 23.12.2019 р. №42-19</w:t>
      </w:r>
      <w:r w:rsidR="00D444C3">
        <w:rPr>
          <w:lang w:val="uk-UA"/>
        </w:rPr>
        <w:t>/</w:t>
      </w:r>
      <w:r w:rsidR="00D444C3">
        <w:rPr>
          <w:lang w:val="en-US" w:eastAsia="uk-UA"/>
        </w:rPr>
        <w:t>V</w:t>
      </w:r>
      <w:r w:rsidR="00D444C3">
        <w:rPr>
          <w:lang w:val="uk-UA" w:eastAsia="uk-UA"/>
        </w:rPr>
        <w:t>ІІ</w:t>
      </w:r>
      <w:r w:rsidR="00D444C3">
        <w:rPr>
          <w:lang w:val="uk-UA"/>
        </w:rPr>
        <w:t xml:space="preserve">. </w:t>
      </w:r>
    </w:p>
    <w:p w:rsidR="00D444C3" w:rsidRDefault="00D444C3" w:rsidP="00D444C3">
      <w:pPr>
        <w:spacing w:line="254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444C3" w:rsidRDefault="00D444C3" w:rsidP="00D444C3">
      <w:pPr>
        <w:spacing w:line="254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ПОЛОЖЕННЯ</w:t>
      </w:r>
    </w:p>
    <w:p w:rsidR="00D444C3" w:rsidRDefault="00D444C3" w:rsidP="00D444C3">
      <w:pPr>
        <w:spacing w:after="160" w:line="254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порядок призначення та виплати одноразових премій і стипендій обдарованим дітям та одноразової грошової винагороди педагогічним працівникам</w:t>
      </w:r>
    </w:p>
    <w:p w:rsidR="00D444C3" w:rsidRPr="00D444C3" w:rsidRDefault="00D444C3" w:rsidP="00D444C3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444C3" w:rsidRDefault="00D444C3" w:rsidP="00D444C3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val="uk-UA" w:eastAsia="en-US"/>
        </w:rPr>
        <w:t xml:space="preserve">. Порядок призначення одноразових премій та стипендій  </w:t>
      </w:r>
    </w:p>
    <w:p w:rsidR="00D444C3" w:rsidRDefault="00D444C3" w:rsidP="00D444C3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обдарованим дітям</w:t>
      </w:r>
    </w:p>
    <w:p w:rsidR="00D444C3" w:rsidRDefault="00D444C3" w:rsidP="00D444C3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Відділ освіти,  культури, туризму, молоді та спорту виконавчого комітету </w:t>
      </w:r>
      <w:proofErr w:type="spellStart"/>
      <w:r>
        <w:rPr>
          <w:rFonts w:eastAsia="Calibri"/>
          <w:sz w:val="28"/>
          <w:szCs w:val="28"/>
          <w:lang w:val="uk-UA" w:eastAsia="en-US"/>
        </w:rPr>
        <w:t>Степанківської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сільської ради надає списки претендентів на виплату одноразових премій, стипендій та одноразових грошових винагород  на підставі клопотань адміністрації навчальних закладів та формує списки дітей та педагогічних працівників.</w:t>
      </w:r>
    </w:p>
    <w:p w:rsidR="00D444C3" w:rsidRDefault="00D444C3" w:rsidP="00D444C3">
      <w:pPr>
        <w:tabs>
          <w:tab w:val="left" w:pos="342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444C3" w:rsidRDefault="00D444C3" w:rsidP="00D444C3">
      <w:pPr>
        <w:tabs>
          <w:tab w:val="left" w:pos="342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Інтелектуальний напрямок</w:t>
      </w:r>
    </w:p>
    <w:p w:rsidR="00D444C3" w:rsidRDefault="00D444C3" w:rsidP="00D444C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Переможці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val="uk-UA" w:eastAsia="en-US"/>
        </w:rPr>
        <w:t xml:space="preserve"> етапу Всеукраїнських учнівських олімпіад з навчальних предметів отримують стипендії в розмірі:</w:t>
      </w:r>
    </w:p>
    <w:p w:rsidR="00D444C3" w:rsidRDefault="00D444C3" w:rsidP="00D444C3">
      <w:pPr>
        <w:spacing w:line="276" w:lineRule="auto"/>
        <w:ind w:left="141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 місце – 300 грн.</w:t>
      </w:r>
    </w:p>
    <w:p w:rsidR="00D444C3" w:rsidRDefault="00D444C3" w:rsidP="00D444C3">
      <w:pPr>
        <w:spacing w:line="276" w:lineRule="auto"/>
        <w:ind w:left="141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 місце – 200 грн.</w:t>
      </w:r>
    </w:p>
    <w:p w:rsidR="00D444C3" w:rsidRDefault="00D444C3" w:rsidP="00D444C3">
      <w:pPr>
        <w:spacing w:line="276" w:lineRule="auto"/>
        <w:ind w:left="141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 місце – 150 грн.</w:t>
      </w:r>
    </w:p>
    <w:p w:rsidR="00D444C3" w:rsidRDefault="00D444C3" w:rsidP="00D444C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Переможці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val="uk-UA" w:eastAsia="en-US"/>
        </w:rPr>
        <w:t xml:space="preserve"> етапу Всеукраїнських учнівських олімпіад з навчальних предметів отримують стипендії в розмірі:</w:t>
      </w:r>
    </w:p>
    <w:p w:rsidR="00D444C3" w:rsidRDefault="00D444C3" w:rsidP="00D444C3">
      <w:pPr>
        <w:spacing w:line="276" w:lineRule="auto"/>
        <w:ind w:left="1416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 місце –400 грн.</w:t>
      </w:r>
    </w:p>
    <w:p w:rsidR="00D444C3" w:rsidRDefault="00D444C3" w:rsidP="00D444C3">
      <w:pPr>
        <w:spacing w:line="276" w:lineRule="auto"/>
        <w:ind w:left="1416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 місце –300 грн.</w:t>
      </w:r>
    </w:p>
    <w:p w:rsidR="00D444C3" w:rsidRDefault="00D444C3" w:rsidP="00D444C3">
      <w:pPr>
        <w:spacing w:line="276" w:lineRule="auto"/>
        <w:ind w:left="1416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 місце – 200 грн.</w:t>
      </w:r>
    </w:p>
    <w:p w:rsidR="00D444C3" w:rsidRDefault="00D444C3" w:rsidP="00D444C3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Переможці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val="uk-UA" w:eastAsia="en-US"/>
        </w:rPr>
        <w:t xml:space="preserve">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D444C3" w:rsidRDefault="00D444C3" w:rsidP="00D444C3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1 місце – 300 грн.</w:t>
      </w:r>
    </w:p>
    <w:p w:rsidR="00D444C3" w:rsidRDefault="00D444C3" w:rsidP="00D444C3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2 місце – 200 грн.</w:t>
      </w:r>
    </w:p>
    <w:p w:rsidR="00D444C3" w:rsidRDefault="00D444C3" w:rsidP="00D444C3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3 місце –150 грн.</w:t>
      </w:r>
    </w:p>
    <w:p w:rsidR="00D444C3" w:rsidRDefault="00D444C3" w:rsidP="00D444C3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Переможці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val="uk-UA" w:eastAsia="en-US"/>
        </w:rPr>
        <w:t>II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D444C3" w:rsidRDefault="00D444C3" w:rsidP="00D444C3">
      <w:pPr>
        <w:spacing w:line="276" w:lineRule="auto"/>
        <w:ind w:left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1 місце – 400 грн.</w:t>
      </w:r>
    </w:p>
    <w:p w:rsidR="00D444C3" w:rsidRDefault="00D444C3" w:rsidP="00D444C3">
      <w:pPr>
        <w:spacing w:line="276" w:lineRule="auto"/>
        <w:ind w:left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   2 місце – 300 грн.</w:t>
      </w:r>
    </w:p>
    <w:p w:rsidR="00D444C3" w:rsidRDefault="00D444C3" w:rsidP="00D444C3">
      <w:pPr>
        <w:spacing w:line="276" w:lineRule="auto"/>
        <w:ind w:left="1068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3 місце –200 грн.</w:t>
      </w:r>
    </w:p>
    <w:p w:rsidR="00D444C3" w:rsidRDefault="00D444C3" w:rsidP="00D444C3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Медалісти отримують одноразові премії в розмірі:</w:t>
      </w:r>
    </w:p>
    <w:p w:rsidR="00D444C3" w:rsidRDefault="00D444C3" w:rsidP="00D444C3">
      <w:pPr>
        <w:spacing w:line="276" w:lineRule="auto"/>
        <w:ind w:left="2124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Золота медаль – 1000 грн.</w:t>
      </w:r>
    </w:p>
    <w:p w:rsidR="00D444C3" w:rsidRDefault="00D444C3" w:rsidP="00D444C3">
      <w:pPr>
        <w:spacing w:line="276" w:lineRule="auto"/>
        <w:ind w:left="2124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Срібна медаль – 500 грн.</w:t>
      </w:r>
    </w:p>
    <w:p w:rsidR="00D444C3" w:rsidRDefault="00D444C3" w:rsidP="00D444C3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Учні 11-го класу, які є переможцями III, IV етапу Всеукраїнських учнівських олімпіад з навчальних предметів, II, III етапу Всеукраїнського конкурсу-захисту науково-дослідницьких робіт учнів-членів Малої академії наук України отримують одноразові премії в розмірі: </w:t>
      </w:r>
    </w:p>
    <w:p w:rsidR="00D444C3" w:rsidRDefault="00D444C3" w:rsidP="00D444C3">
      <w:pPr>
        <w:spacing w:line="276" w:lineRule="auto"/>
        <w:ind w:left="10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1 місце - 1200 грн.</w:t>
      </w:r>
    </w:p>
    <w:p w:rsidR="00D444C3" w:rsidRDefault="00D444C3" w:rsidP="00D444C3">
      <w:pPr>
        <w:tabs>
          <w:tab w:val="left" w:pos="1560"/>
        </w:tabs>
        <w:spacing w:line="276" w:lineRule="auto"/>
        <w:ind w:left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2 місце - 1000 грн.</w:t>
      </w:r>
    </w:p>
    <w:p w:rsidR="00D444C3" w:rsidRDefault="00D444C3" w:rsidP="00D444C3">
      <w:pPr>
        <w:spacing w:line="276" w:lineRule="auto"/>
        <w:ind w:left="212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 місце – 800 грн.</w:t>
      </w:r>
    </w:p>
    <w:p w:rsidR="00D444C3" w:rsidRDefault="00D444C3" w:rsidP="00D444C3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Учні 9-го класу, які є переможцями III, IV етапу Всеукраїнських учнівських олімпіад з навчальних предметів, II, III етапу Всеукраїнського конкурсу-захисту науково-дослідницьких робіт учнів-членів Малої академії наук України отримують одноразові премії в розмірі: </w:t>
      </w:r>
    </w:p>
    <w:p w:rsidR="00D444C3" w:rsidRDefault="00D444C3" w:rsidP="00D444C3">
      <w:pPr>
        <w:tabs>
          <w:tab w:val="left" w:pos="1701"/>
        </w:tabs>
        <w:spacing w:line="276" w:lineRule="auto"/>
        <w:ind w:left="10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1 місце - 800 грн.</w:t>
      </w:r>
    </w:p>
    <w:p w:rsidR="00D444C3" w:rsidRDefault="00D444C3" w:rsidP="00D444C3">
      <w:pPr>
        <w:spacing w:line="276" w:lineRule="auto"/>
        <w:ind w:left="10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2 місце - 600 грн.</w:t>
      </w:r>
    </w:p>
    <w:p w:rsidR="00D444C3" w:rsidRDefault="00D444C3" w:rsidP="00D444C3">
      <w:pPr>
        <w:tabs>
          <w:tab w:val="left" w:pos="1560"/>
        </w:tabs>
        <w:spacing w:line="276" w:lineRule="auto"/>
        <w:ind w:left="10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3 місце – 400 грн.</w:t>
      </w:r>
    </w:p>
    <w:p w:rsidR="00D444C3" w:rsidRDefault="00D444C3" w:rsidP="00D444C3">
      <w:pPr>
        <w:tabs>
          <w:tab w:val="left" w:pos="3855"/>
        </w:tabs>
        <w:spacing w:line="276" w:lineRule="auto"/>
        <w:ind w:left="106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44C3" w:rsidRDefault="00D444C3" w:rsidP="00D444C3">
      <w:pPr>
        <w:tabs>
          <w:tab w:val="left" w:pos="385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Творчий напрямок</w:t>
      </w:r>
    </w:p>
    <w:p w:rsidR="00D444C3" w:rsidRDefault="00D444C3" w:rsidP="00D444C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Переможці обласних конкурсів, чемпіонатів, турнірів, фестивалів отримують одноразові премії в розмірі: </w:t>
      </w:r>
    </w:p>
    <w:p w:rsidR="00D444C3" w:rsidRDefault="00D444C3" w:rsidP="00D444C3">
      <w:pPr>
        <w:tabs>
          <w:tab w:val="left" w:pos="2535"/>
          <w:tab w:val="left" w:pos="666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Один учасник</w:t>
      </w:r>
      <w:r>
        <w:rPr>
          <w:rFonts w:eastAsia="Calibri"/>
          <w:sz w:val="28"/>
          <w:szCs w:val="28"/>
          <w:lang w:val="uk-UA" w:eastAsia="en-US"/>
        </w:rPr>
        <w:tab/>
        <w:t>Колектив</w:t>
      </w:r>
    </w:p>
    <w:p w:rsidR="00D444C3" w:rsidRDefault="00D444C3" w:rsidP="00D444C3">
      <w:pPr>
        <w:tabs>
          <w:tab w:val="left" w:pos="1245"/>
          <w:tab w:val="left" w:pos="639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1 місце – 400 грн.</w:t>
      </w:r>
      <w:r>
        <w:rPr>
          <w:rFonts w:eastAsia="Calibri"/>
          <w:sz w:val="28"/>
          <w:szCs w:val="28"/>
          <w:lang w:val="uk-UA" w:eastAsia="en-US"/>
        </w:rPr>
        <w:tab/>
        <w:t>1 місце – 600 грн.</w:t>
      </w:r>
    </w:p>
    <w:p w:rsidR="00D444C3" w:rsidRDefault="00D444C3" w:rsidP="00D444C3">
      <w:pPr>
        <w:tabs>
          <w:tab w:val="left" w:pos="1245"/>
          <w:tab w:val="left" w:pos="639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2 місце – 300 грн.</w:t>
      </w:r>
      <w:r>
        <w:rPr>
          <w:rFonts w:eastAsia="Calibri"/>
          <w:sz w:val="28"/>
          <w:szCs w:val="28"/>
          <w:lang w:val="uk-UA" w:eastAsia="en-US"/>
        </w:rPr>
        <w:tab/>
        <w:t>2 місце – 400 грн.</w:t>
      </w:r>
    </w:p>
    <w:p w:rsidR="00D444C3" w:rsidRDefault="00D444C3" w:rsidP="00D444C3">
      <w:pPr>
        <w:tabs>
          <w:tab w:val="left" w:pos="1245"/>
          <w:tab w:val="left" w:pos="639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3 місце – 200 грн.</w:t>
      </w:r>
      <w:r>
        <w:rPr>
          <w:rFonts w:eastAsia="Calibri"/>
          <w:sz w:val="28"/>
          <w:szCs w:val="28"/>
          <w:lang w:val="uk-UA" w:eastAsia="en-US"/>
        </w:rPr>
        <w:tab/>
        <w:t>3 місце – 300 грн.</w:t>
      </w:r>
    </w:p>
    <w:p w:rsidR="00D444C3" w:rsidRDefault="00D444C3" w:rsidP="00D444C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Переможці Всеукраїнських та міжнародних конкурсів отримують одноразові премії в розмірі: </w:t>
      </w:r>
    </w:p>
    <w:p w:rsidR="00D444C3" w:rsidRDefault="00D444C3" w:rsidP="00D444C3">
      <w:pPr>
        <w:tabs>
          <w:tab w:val="left" w:pos="915"/>
          <w:tab w:val="left" w:pos="1134"/>
          <w:tab w:val="left" w:pos="1418"/>
          <w:tab w:val="left" w:pos="6960"/>
        </w:tabs>
        <w:spacing w:line="276" w:lineRule="auto"/>
        <w:ind w:left="10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Один учасник</w:t>
      </w:r>
      <w:r>
        <w:rPr>
          <w:rFonts w:eastAsia="Calibri"/>
          <w:sz w:val="28"/>
          <w:szCs w:val="28"/>
          <w:lang w:val="uk-UA" w:eastAsia="en-US"/>
        </w:rPr>
        <w:tab/>
        <w:t>Колектив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1 місце – 1000 грн.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1 місце – 1000 грн.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2 місце – 800 грн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2 місце – 800 грн.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  <w:t xml:space="preserve">            3 місце – 500 грн.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3 місце – 500 грн.</w:t>
      </w:r>
    </w:p>
    <w:p w:rsidR="00D444C3" w:rsidRDefault="00D444C3" w:rsidP="00D444C3">
      <w:pPr>
        <w:tabs>
          <w:tab w:val="left" w:pos="213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444C3" w:rsidRDefault="00D444C3" w:rsidP="00D444C3">
      <w:pPr>
        <w:tabs>
          <w:tab w:val="left" w:pos="1418"/>
          <w:tab w:val="left" w:pos="213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Фізична культура, спорт, туризм.</w:t>
      </w:r>
    </w:p>
    <w:p w:rsidR="00D444C3" w:rsidRDefault="00D444C3" w:rsidP="00D444C3">
      <w:pPr>
        <w:numPr>
          <w:ilvl w:val="0"/>
          <w:numId w:val="3"/>
        </w:numPr>
        <w:spacing w:after="16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Переможці обласних </w:t>
      </w:r>
      <w:proofErr w:type="spellStart"/>
      <w:r>
        <w:rPr>
          <w:rFonts w:eastAsia="Calibri"/>
          <w:sz w:val="28"/>
          <w:szCs w:val="28"/>
          <w:lang w:val="uk-UA" w:eastAsia="en-US"/>
        </w:rPr>
        <w:t>спартакіад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школярів отримують одноразові премії в розмірі: </w:t>
      </w:r>
    </w:p>
    <w:p w:rsidR="00D444C3" w:rsidRDefault="00D444C3" w:rsidP="00D444C3">
      <w:pPr>
        <w:tabs>
          <w:tab w:val="left" w:pos="6390"/>
        </w:tabs>
        <w:spacing w:line="276" w:lineRule="auto"/>
        <w:ind w:left="141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Один учасник</w:t>
      </w:r>
      <w:r>
        <w:rPr>
          <w:rFonts w:eastAsia="Calibri"/>
          <w:sz w:val="28"/>
          <w:szCs w:val="28"/>
          <w:lang w:val="uk-UA" w:eastAsia="en-US"/>
        </w:rPr>
        <w:tab/>
        <w:t xml:space="preserve">       Команда</w:t>
      </w:r>
    </w:p>
    <w:p w:rsidR="00D444C3" w:rsidRDefault="00D444C3" w:rsidP="00D444C3">
      <w:pPr>
        <w:tabs>
          <w:tab w:val="left" w:pos="1245"/>
          <w:tab w:val="left" w:pos="639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  <w:t xml:space="preserve"> 1 місце – 300 грн.</w:t>
      </w:r>
      <w:r>
        <w:rPr>
          <w:rFonts w:eastAsia="Calibri"/>
          <w:sz w:val="28"/>
          <w:szCs w:val="28"/>
          <w:lang w:val="uk-UA" w:eastAsia="en-US"/>
        </w:rPr>
        <w:tab/>
        <w:t>1 місце – 600 грн.</w:t>
      </w:r>
    </w:p>
    <w:p w:rsidR="00D444C3" w:rsidRDefault="00D444C3" w:rsidP="00D444C3">
      <w:pPr>
        <w:tabs>
          <w:tab w:val="left" w:pos="1245"/>
          <w:tab w:val="left" w:pos="639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2 місце – 200 грн.</w:t>
      </w:r>
      <w:r>
        <w:rPr>
          <w:rFonts w:eastAsia="Calibri"/>
          <w:sz w:val="28"/>
          <w:szCs w:val="28"/>
          <w:lang w:val="uk-UA" w:eastAsia="en-US"/>
        </w:rPr>
        <w:tab/>
        <w:t>2 місце – 400 грн.</w:t>
      </w:r>
    </w:p>
    <w:p w:rsidR="00D444C3" w:rsidRDefault="00D444C3" w:rsidP="00D444C3">
      <w:pPr>
        <w:tabs>
          <w:tab w:val="left" w:pos="1245"/>
          <w:tab w:val="left" w:pos="639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3місце – 150 грн.</w:t>
      </w:r>
      <w:r>
        <w:rPr>
          <w:rFonts w:eastAsia="Calibri"/>
          <w:sz w:val="28"/>
          <w:szCs w:val="28"/>
          <w:lang w:val="uk-UA" w:eastAsia="en-US"/>
        </w:rPr>
        <w:tab/>
        <w:t>3 місце – 300 грн.</w:t>
      </w:r>
    </w:p>
    <w:p w:rsidR="00D444C3" w:rsidRDefault="00D444C3" w:rsidP="00D444C3">
      <w:pPr>
        <w:tabs>
          <w:tab w:val="left" w:pos="510"/>
          <w:tab w:val="left" w:pos="2415"/>
        </w:tabs>
        <w:spacing w:after="160"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Призери чемпіонатів України та призери міжнародних змагань отримують одноразові премії в розмірі: 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Один учасник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         Команда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1 місце – 600 грн.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1 місце – 1000 грн.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2 місце – 400 грн.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2 місце – 800 грн.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3 місце – 300 грн.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3місце–500грн.</w:t>
      </w:r>
    </w:p>
    <w:p w:rsidR="00D444C3" w:rsidRDefault="00D444C3" w:rsidP="00D444C3">
      <w:pPr>
        <w:rPr>
          <w:rFonts w:eastAsia="Calibri"/>
          <w:sz w:val="28"/>
          <w:szCs w:val="28"/>
          <w:lang w:val="uk-UA" w:eastAsia="en-US"/>
        </w:rPr>
      </w:pPr>
    </w:p>
    <w:p w:rsidR="00D444C3" w:rsidRDefault="00D444C3" w:rsidP="00D444C3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44C3" w:rsidRDefault="00D444C3" w:rsidP="00D444C3">
      <w:pPr>
        <w:pStyle w:val="1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uk-UA"/>
        </w:rPr>
        <w:t>. Порядок призначення одноразових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грошових винагород педагогічним працівникам</w:t>
      </w:r>
    </w:p>
    <w:p w:rsidR="00D444C3" w:rsidRDefault="00D444C3" w:rsidP="00D444C3">
      <w:pPr>
        <w:tabs>
          <w:tab w:val="left" w:pos="510"/>
          <w:tab w:val="left" w:pos="2415"/>
        </w:tabs>
        <w:spacing w:line="276" w:lineRule="auto"/>
        <w:ind w:left="720"/>
        <w:contextualSpacing/>
        <w:jc w:val="center"/>
        <w:rPr>
          <w:b/>
          <w:sz w:val="28"/>
          <w:szCs w:val="28"/>
          <w:lang w:val="uk-UA" w:eastAsia="en-US"/>
        </w:rPr>
      </w:pPr>
    </w:p>
    <w:p w:rsidR="00D444C3" w:rsidRDefault="00D444C3" w:rsidP="00D444C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 підготовку учнів  переможців  III або IV етапів Всеукраїнських учнівських олімпіад з навчальних предметів та II, III етапу Всеукраїнського конкурсу-захисту 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:rsidR="00D444C3" w:rsidRDefault="00D444C3" w:rsidP="00D444C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У випадку, якщо  педагогічний працівник підготував двох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одноразова  грошова винагорода  виплачуватиметься  в розмірі - 1200 грн. </w:t>
      </w:r>
    </w:p>
    <w:p w:rsidR="00D444C3" w:rsidRDefault="00D444C3" w:rsidP="00D444C3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У випадку, якщо  педагогічний працівник підготував трьох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одноразова грошова винагорода  виплачуватиметься  в розмірі - 1500 грн.</w:t>
      </w:r>
    </w:p>
    <w:p w:rsidR="00D444C3" w:rsidRDefault="00D444C3" w:rsidP="00D444C3">
      <w:pPr>
        <w:spacing w:line="276" w:lineRule="auto"/>
        <w:rPr>
          <w:sz w:val="28"/>
          <w:szCs w:val="28"/>
          <w:lang w:val="uk-UA"/>
        </w:rPr>
      </w:pPr>
    </w:p>
    <w:p w:rsidR="00D444C3" w:rsidRDefault="00D444C3" w:rsidP="00D444C3">
      <w:pPr>
        <w:spacing w:line="276" w:lineRule="auto"/>
        <w:rPr>
          <w:sz w:val="28"/>
          <w:szCs w:val="28"/>
          <w:lang w:val="uk-UA"/>
        </w:rPr>
      </w:pPr>
    </w:p>
    <w:p w:rsidR="00D444C3" w:rsidRDefault="00D444C3" w:rsidP="00D444C3">
      <w:pPr>
        <w:tabs>
          <w:tab w:val="left" w:pos="7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</w:t>
      </w:r>
      <w:r w:rsidR="007D510D">
        <w:rPr>
          <w:sz w:val="28"/>
          <w:szCs w:val="28"/>
          <w:lang w:val="uk-UA"/>
        </w:rPr>
        <w:t>ретар сільської ради, виконкому</w:t>
      </w:r>
      <w:r>
        <w:rPr>
          <w:sz w:val="28"/>
          <w:szCs w:val="28"/>
          <w:lang w:val="uk-UA"/>
        </w:rPr>
        <w:t xml:space="preserve">      </w:t>
      </w:r>
      <w:r w:rsidR="007D510D">
        <w:rPr>
          <w:sz w:val="28"/>
          <w:szCs w:val="28"/>
          <w:lang w:val="uk-UA"/>
        </w:rPr>
        <w:t xml:space="preserve">                                              </w:t>
      </w:r>
      <w:proofErr w:type="spellStart"/>
      <w:r w:rsidR="007D510D">
        <w:rPr>
          <w:sz w:val="28"/>
          <w:szCs w:val="28"/>
          <w:lang w:val="uk-UA"/>
        </w:rPr>
        <w:t>І.М</w:t>
      </w:r>
      <w:r>
        <w:rPr>
          <w:sz w:val="28"/>
          <w:szCs w:val="28"/>
          <w:lang w:val="uk-UA"/>
        </w:rPr>
        <w:t>.Невгод</w:t>
      </w:r>
      <w:proofErr w:type="spellEnd"/>
    </w:p>
    <w:p w:rsidR="00D444C3" w:rsidRDefault="00D444C3" w:rsidP="00D444C3">
      <w:pPr>
        <w:tabs>
          <w:tab w:val="left" w:pos="1335"/>
        </w:tabs>
        <w:rPr>
          <w:rFonts w:eastAsia="Calibri"/>
          <w:sz w:val="28"/>
          <w:szCs w:val="28"/>
          <w:lang w:val="uk-UA" w:eastAsia="en-US"/>
        </w:rPr>
      </w:pPr>
    </w:p>
    <w:p w:rsidR="003B7C0D" w:rsidRPr="00D444C3" w:rsidRDefault="003B7C0D" w:rsidP="007D510D">
      <w:pPr>
        <w:rPr>
          <w:lang w:val="uk-UA"/>
        </w:rPr>
      </w:pPr>
    </w:p>
    <w:sectPr w:rsidR="003B7C0D" w:rsidRPr="00D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1E4"/>
    <w:multiLevelType w:val="hybridMultilevel"/>
    <w:tmpl w:val="30B04D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A6"/>
    <w:rsid w:val="003B7C0D"/>
    <w:rsid w:val="007D510D"/>
    <w:rsid w:val="008C3486"/>
    <w:rsid w:val="00A44CA1"/>
    <w:rsid w:val="00CD28A6"/>
    <w:rsid w:val="00D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6288"/>
  <w15:docId w15:val="{CACE3A22-DE08-47F9-8818-EFF23369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44C3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2019-12-30T10:46:00Z</cp:lastPrinted>
  <dcterms:created xsi:type="dcterms:W3CDTF">2020-01-08T20:44:00Z</dcterms:created>
  <dcterms:modified xsi:type="dcterms:W3CDTF">2020-01-08T20:44:00Z</dcterms:modified>
</cp:coreProperties>
</file>