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6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"/>
        <w:gridCol w:w="560"/>
        <w:gridCol w:w="140"/>
        <w:gridCol w:w="820"/>
        <w:gridCol w:w="1200"/>
        <w:gridCol w:w="1300"/>
        <w:gridCol w:w="1040"/>
        <w:gridCol w:w="360"/>
        <w:gridCol w:w="1400"/>
        <w:gridCol w:w="1400"/>
        <w:gridCol w:w="800"/>
        <w:gridCol w:w="6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D779A8" w:rsidTr="006C584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56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D779A8" w:rsidRDefault="00D779A8">
            <w:pPr>
              <w:pStyle w:val="EMPTYCELLSTYLE"/>
            </w:pPr>
          </w:p>
        </w:tc>
        <w:tc>
          <w:tcPr>
            <w:tcW w:w="120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D779A8" w:rsidRDefault="00D779A8">
            <w:pPr>
              <w:pStyle w:val="EMPTYCELLSTYLE"/>
            </w:pPr>
          </w:p>
        </w:tc>
        <w:tc>
          <w:tcPr>
            <w:tcW w:w="36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140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140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779A8" w:rsidRDefault="00D779A8">
            <w:pPr>
              <w:pStyle w:val="EMPTYCELLSTYLE"/>
            </w:pPr>
          </w:p>
        </w:tc>
        <w:tc>
          <w:tcPr>
            <w:tcW w:w="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20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116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232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2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D779A8" w:rsidRDefault="00D779A8">
            <w:pPr>
              <w:pStyle w:val="EMPTYCELLSTYLE"/>
            </w:pPr>
          </w:p>
        </w:tc>
        <w:tc>
          <w:tcPr>
            <w:tcW w:w="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8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360" w:type="dxa"/>
          </w:tcPr>
          <w:p w:rsidR="00D779A8" w:rsidRDefault="00D779A8">
            <w:pPr>
              <w:pStyle w:val="EMPTYCELLSTYLE"/>
            </w:pPr>
          </w:p>
        </w:tc>
      </w:tr>
      <w:tr w:rsidR="00D779A8" w:rsidTr="006C584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15940" w:type="dxa"/>
            <w:gridSpan w:val="18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jc w:val="center"/>
            </w:pPr>
            <w:r>
              <w:rPr>
                <w:b/>
                <w:sz w:val="24"/>
              </w:rPr>
              <w:t xml:space="preserve">БЮДЖЕТНИЙ ЗАПИТ НА 2020 – 2022 РОКИ </w:t>
            </w:r>
            <w:proofErr w:type="spellStart"/>
            <w:r>
              <w:rPr>
                <w:b/>
                <w:sz w:val="24"/>
              </w:rPr>
              <w:t>додатковий</w:t>
            </w:r>
            <w:proofErr w:type="spellEnd"/>
            <w:r>
              <w:rPr>
                <w:b/>
                <w:sz w:val="24"/>
              </w:rPr>
              <w:t xml:space="preserve"> ( Форма 2020-3 )</w:t>
            </w:r>
          </w:p>
        </w:tc>
        <w:tc>
          <w:tcPr>
            <w:tcW w:w="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8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360" w:type="dxa"/>
          </w:tcPr>
          <w:p w:rsidR="00D779A8" w:rsidRDefault="00D779A8">
            <w:pPr>
              <w:pStyle w:val="EMPTYCELLSTYLE"/>
            </w:pPr>
          </w:p>
        </w:tc>
      </w:tr>
      <w:tr w:rsidR="00D779A8" w:rsidTr="006C58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56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D779A8" w:rsidRDefault="00D779A8">
            <w:pPr>
              <w:pStyle w:val="EMPTYCELLSTYLE"/>
            </w:pPr>
          </w:p>
        </w:tc>
        <w:tc>
          <w:tcPr>
            <w:tcW w:w="120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D779A8" w:rsidRDefault="00D779A8">
            <w:pPr>
              <w:pStyle w:val="EMPTYCELLSTYLE"/>
            </w:pPr>
          </w:p>
        </w:tc>
        <w:tc>
          <w:tcPr>
            <w:tcW w:w="36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140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140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779A8" w:rsidRDefault="00D779A8">
            <w:pPr>
              <w:pStyle w:val="EMPTYCELLSTYLE"/>
            </w:pPr>
          </w:p>
        </w:tc>
        <w:tc>
          <w:tcPr>
            <w:tcW w:w="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20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116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232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2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D779A8" w:rsidRDefault="00D779A8">
            <w:pPr>
              <w:pStyle w:val="EMPTYCELLSTYLE"/>
            </w:pPr>
          </w:p>
        </w:tc>
        <w:tc>
          <w:tcPr>
            <w:tcW w:w="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8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360" w:type="dxa"/>
          </w:tcPr>
          <w:p w:rsidR="00D779A8" w:rsidRDefault="00D779A8">
            <w:pPr>
              <w:pStyle w:val="EMPTYCELLSTYLE"/>
            </w:pPr>
          </w:p>
        </w:tc>
      </w:tr>
      <w:tr w:rsidR="00D779A8" w:rsidTr="006C584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79A8" w:rsidRDefault="006C584D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79A8" w:rsidRDefault="006C584D">
            <w:proofErr w:type="spellStart"/>
            <w:r>
              <w:rPr>
                <w:b/>
              </w:rPr>
              <w:t>Виконавчий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сільської ради</w:t>
            </w:r>
          </w:p>
        </w:tc>
        <w:tc>
          <w:tcPr>
            <w:tcW w:w="20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79A8" w:rsidRDefault="006C584D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79A8" w:rsidRDefault="006C584D">
            <w:pPr>
              <w:jc w:val="center"/>
            </w:pPr>
            <w:r>
              <w:t>04408844</w:t>
            </w:r>
          </w:p>
        </w:tc>
        <w:tc>
          <w:tcPr>
            <w:tcW w:w="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8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360" w:type="dxa"/>
          </w:tcPr>
          <w:p w:rsidR="00D779A8" w:rsidRDefault="00D779A8">
            <w:pPr>
              <w:pStyle w:val="EMPTYCELLSTYLE"/>
            </w:pPr>
          </w:p>
        </w:tc>
      </w:tr>
      <w:tr w:rsidR="00D779A8" w:rsidTr="006C58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9660" w:type="dxa"/>
            <w:gridSpan w:val="12"/>
            <w:tcMar>
              <w:top w:w="20" w:type="dxa"/>
              <w:left w:w="0" w:type="dxa"/>
              <w:bottom w:w="0" w:type="dxa"/>
              <w:right w:w="0" w:type="dxa"/>
            </w:tcMar>
          </w:tcPr>
          <w:p w:rsidR="00D779A8" w:rsidRDefault="006C584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0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ind w:left="60"/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D779A8" w:rsidRDefault="006C584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8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360" w:type="dxa"/>
          </w:tcPr>
          <w:p w:rsidR="00D779A8" w:rsidRDefault="00D779A8">
            <w:pPr>
              <w:pStyle w:val="EMPTYCELLSTYLE"/>
            </w:pPr>
          </w:p>
        </w:tc>
      </w:tr>
      <w:tr w:rsidR="00D779A8" w:rsidTr="006C584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79A8" w:rsidRDefault="006C584D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79A8" w:rsidRDefault="006C584D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 Степанківської сільської ради</w:t>
            </w:r>
          </w:p>
        </w:tc>
        <w:tc>
          <w:tcPr>
            <w:tcW w:w="20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79A8" w:rsidRDefault="006C584D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79A8" w:rsidRDefault="006C584D">
            <w:pPr>
              <w:jc w:val="center"/>
            </w:pPr>
            <w:r>
              <w:t>04408844</w:t>
            </w:r>
          </w:p>
        </w:tc>
        <w:tc>
          <w:tcPr>
            <w:tcW w:w="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8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360" w:type="dxa"/>
          </w:tcPr>
          <w:p w:rsidR="00D779A8" w:rsidRDefault="00D779A8">
            <w:pPr>
              <w:pStyle w:val="EMPTYCELLSTYLE"/>
            </w:pPr>
          </w:p>
        </w:tc>
      </w:tr>
      <w:tr w:rsidR="00D779A8" w:rsidTr="006C584D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96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9A8" w:rsidRDefault="006C584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D779A8" w:rsidRDefault="006C584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та номер в </w:t>
            </w:r>
            <w:proofErr w:type="spellStart"/>
            <w:r>
              <w:rPr>
                <w:sz w:val="14"/>
              </w:rPr>
              <w:t>системі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D779A8" w:rsidRDefault="006C584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8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360" w:type="dxa"/>
          </w:tcPr>
          <w:p w:rsidR="00D779A8" w:rsidRDefault="00D779A8">
            <w:pPr>
              <w:pStyle w:val="EMPTYCELLSTYLE"/>
            </w:pPr>
          </w:p>
        </w:tc>
      </w:tr>
      <w:tr w:rsidR="00D779A8" w:rsidTr="006C584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79A8" w:rsidRDefault="006C584D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79A8" w:rsidRDefault="006C584D">
            <w:pPr>
              <w:jc w:val="center"/>
            </w:pPr>
            <w:r>
              <w:t>0214030</w:t>
            </w:r>
          </w:p>
        </w:tc>
        <w:tc>
          <w:tcPr>
            <w:tcW w:w="234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79A8" w:rsidRDefault="006C584D">
            <w:pPr>
              <w:jc w:val="center"/>
            </w:pPr>
            <w:r>
              <w:t>4030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79A8" w:rsidRDefault="006C584D">
            <w:pPr>
              <w:jc w:val="center"/>
            </w:pPr>
            <w:r>
              <w:t>0824</w:t>
            </w:r>
          </w:p>
        </w:tc>
        <w:tc>
          <w:tcPr>
            <w:tcW w:w="6520" w:type="dxa"/>
            <w:gridSpan w:val="7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79A8" w:rsidRDefault="006C584D">
            <w:pPr>
              <w:jc w:val="both"/>
            </w:pPr>
            <w:r>
              <w:t xml:space="preserve">Забезпечення діяльності </w:t>
            </w:r>
            <w:proofErr w:type="spellStart"/>
            <w:r>
              <w:t>бібліотек</w:t>
            </w:r>
            <w:proofErr w:type="spellEnd"/>
          </w:p>
        </w:tc>
        <w:tc>
          <w:tcPr>
            <w:tcW w:w="2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79A8" w:rsidRDefault="006C584D">
            <w:pPr>
              <w:jc w:val="center"/>
            </w:pPr>
            <w:r>
              <w:t>23521000000</w:t>
            </w:r>
          </w:p>
        </w:tc>
        <w:tc>
          <w:tcPr>
            <w:tcW w:w="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8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360" w:type="dxa"/>
          </w:tcPr>
          <w:p w:rsidR="00D779A8" w:rsidRDefault="00D779A8">
            <w:pPr>
              <w:pStyle w:val="EMPTYCELLSTYLE"/>
            </w:pPr>
          </w:p>
        </w:tc>
      </w:tr>
      <w:tr w:rsidR="00D779A8" w:rsidTr="006C58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56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652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9A8" w:rsidRDefault="006C584D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</w:t>
            </w:r>
            <w:r>
              <w:rPr>
                <w:sz w:val="14"/>
              </w:rPr>
              <w:t>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9A8" w:rsidRDefault="006C584D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8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360" w:type="dxa"/>
          </w:tcPr>
          <w:p w:rsidR="00D779A8" w:rsidRDefault="00D779A8">
            <w:pPr>
              <w:pStyle w:val="EMPTYCELLSTYLE"/>
            </w:pPr>
          </w:p>
        </w:tc>
      </w:tr>
      <w:tr w:rsidR="00D779A8" w:rsidTr="006C584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159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ind w:left="60"/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8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360" w:type="dxa"/>
          </w:tcPr>
          <w:p w:rsidR="00D779A8" w:rsidRDefault="00D779A8">
            <w:pPr>
              <w:pStyle w:val="EMPTYCELLSTYLE"/>
            </w:pPr>
          </w:p>
        </w:tc>
      </w:tr>
      <w:tr w:rsidR="00D779A8" w:rsidTr="006C584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159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2020 (</w:t>
            </w:r>
            <w:proofErr w:type="spellStart"/>
            <w:r>
              <w:rPr>
                <w:b/>
              </w:rPr>
              <w:t>плановий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8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360" w:type="dxa"/>
          </w:tcPr>
          <w:p w:rsidR="00D779A8" w:rsidRDefault="00D779A8">
            <w:pPr>
              <w:pStyle w:val="EMPTYCELLSTYLE"/>
            </w:pPr>
          </w:p>
        </w:tc>
      </w:tr>
      <w:tr w:rsidR="00D779A8" w:rsidTr="006C584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15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49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</w:p>
        </w:tc>
        <w:tc>
          <w:tcPr>
            <w:tcW w:w="8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360" w:type="dxa"/>
          </w:tcPr>
          <w:p w:rsidR="00D779A8" w:rsidRDefault="00D779A8">
            <w:pPr>
              <w:pStyle w:val="EMPTYCELLSTYLE"/>
            </w:pPr>
          </w:p>
        </w:tc>
      </w:tr>
      <w:tr w:rsidR="00D779A8" w:rsidTr="006C584D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D779A8">
            <w:pPr>
              <w:pStyle w:val="EMPTYCELLSTYLE"/>
            </w:pPr>
          </w:p>
        </w:tc>
        <w:tc>
          <w:tcPr>
            <w:tcW w:w="39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D779A8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D779A8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D779A8">
            <w:pPr>
              <w:pStyle w:val="EMPTYCELLSTYLE"/>
            </w:pP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граничний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обсяг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D779A8">
            <w:pPr>
              <w:pStyle w:val="EMPTYCELLSTYLE"/>
            </w:pPr>
          </w:p>
        </w:tc>
        <w:tc>
          <w:tcPr>
            <w:tcW w:w="8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360" w:type="dxa"/>
          </w:tcPr>
          <w:p w:rsidR="00D779A8" w:rsidRDefault="00D779A8">
            <w:pPr>
              <w:pStyle w:val="EMPTYCELLSTYLE"/>
            </w:pPr>
          </w:p>
        </w:tc>
      </w:tr>
      <w:tr w:rsidR="00D779A8" w:rsidTr="006C58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D779A8" w:rsidRDefault="006C584D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360" w:type="dxa"/>
          </w:tcPr>
          <w:p w:rsidR="00D779A8" w:rsidRDefault="00D779A8">
            <w:pPr>
              <w:pStyle w:val="EMPTYCELLSTYLE"/>
            </w:pPr>
          </w:p>
        </w:tc>
      </w:tr>
      <w:tr w:rsidR="00D779A8" w:rsidTr="006C58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79A8" w:rsidRDefault="006C584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79A8" w:rsidRDefault="006C584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79A8" w:rsidRDefault="006C584D">
            <w:pPr>
              <w:ind w:right="60"/>
              <w:jc w:val="right"/>
            </w:pPr>
            <w:r>
              <w:rPr>
                <w:sz w:val="16"/>
              </w:rPr>
              <w:t>4 603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79A8" w:rsidRDefault="006C584D">
            <w:pPr>
              <w:ind w:right="60"/>
              <w:jc w:val="right"/>
            </w:pPr>
            <w:r>
              <w:rPr>
                <w:sz w:val="16"/>
              </w:rPr>
              <w:t>11 120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79A8" w:rsidRDefault="006C584D">
            <w:pPr>
              <w:ind w:right="60"/>
              <w:jc w:val="right"/>
            </w:pPr>
            <w:r>
              <w:rPr>
                <w:sz w:val="16"/>
              </w:rPr>
              <w:t>8 002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79A8" w:rsidRDefault="006C584D">
            <w:pPr>
              <w:ind w:right="60"/>
              <w:jc w:val="right"/>
            </w:pPr>
            <w:r>
              <w:rPr>
                <w:sz w:val="16"/>
              </w:rPr>
              <w:t>5 000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79A8" w:rsidRDefault="006C584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телекомунікаційних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Інтернет</w:t>
            </w:r>
            <w:proofErr w:type="spellEnd"/>
          </w:p>
        </w:tc>
        <w:tc>
          <w:tcPr>
            <w:tcW w:w="8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360" w:type="dxa"/>
          </w:tcPr>
          <w:p w:rsidR="00D779A8" w:rsidRDefault="00D779A8">
            <w:pPr>
              <w:pStyle w:val="EMPTYCELLSTYLE"/>
            </w:pPr>
          </w:p>
        </w:tc>
      </w:tr>
      <w:tr w:rsidR="00D779A8" w:rsidTr="006C58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D779A8">
            <w:pPr>
              <w:jc w:val="center"/>
            </w:pP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779A8" w:rsidRDefault="006C584D">
            <w:pPr>
              <w:ind w:right="60"/>
              <w:jc w:val="right"/>
            </w:pPr>
            <w:r>
              <w:rPr>
                <w:b/>
                <w:sz w:val="16"/>
              </w:rPr>
              <w:t>4 603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779A8" w:rsidRDefault="006C584D">
            <w:pPr>
              <w:ind w:right="60"/>
              <w:jc w:val="right"/>
            </w:pPr>
            <w:r>
              <w:rPr>
                <w:b/>
                <w:sz w:val="16"/>
              </w:rPr>
              <w:t>11 120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779A8" w:rsidRDefault="006C584D">
            <w:pPr>
              <w:ind w:right="60"/>
              <w:jc w:val="right"/>
            </w:pPr>
            <w:r>
              <w:rPr>
                <w:b/>
                <w:sz w:val="16"/>
              </w:rPr>
              <w:t>8 002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779A8" w:rsidRDefault="006C584D">
            <w:pPr>
              <w:ind w:right="60"/>
              <w:jc w:val="right"/>
            </w:pPr>
            <w:r>
              <w:rPr>
                <w:b/>
                <w:sz w:val="16"/>
              </w:rPr>
              <w:t>5 000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D779A8">
            <w:pPr>
              <w:jc w:val="center"/>
            </w:pPr>
          </w:p>
        </w:tc>
        <w:tc>
          <w:tcPr>
            <w:tcW w:w="8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360" w:type="dxa"/>
          </w:tcPr>
          <w:p w:rsidR="00D779A8" w:rsidRDefault="00D779A8">
            <w:pPr>
              <w:pStyle w:val="EMPTYCELLSTYLE"/>
            </w:pPr>
          </w:p>
        </w:tc>
      </w:tr>
      <w:tr w:rsidR="00D779A8" w:rsidTr="006C584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159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характеризують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коштів</w:t>
            </w:r>
          </w:p>
        </w:tc>
        <w:tc>
          <w:tcPr>
            <w:tcW w:w="8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360" w:type="dxa"/>
          </w:tcPr>
          <w:p w:rsidR="00D779A8" w:rsidRDefault="00D779A8">
            <w:pPr>
              <w:pStyle w:val="EMPTYCELLSTYLE"/>
            </w:pPr>
          </w:p>
        </w:tc>
      </w:tr>
      <w:tr w:rsidR="00D779A8" w:rsidTr="006C584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граничних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обсягів</w:t>
            </w:r>
            <w:proofErr w:type="spellEnd"/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виділення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8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360" w:type="dxa"/>
          </w:tcPr>
          <w:p w:rsidR="00D779A8" w:rsidRDefault="00D779A8">
            <w:pPr>
              <w:pStyle w:val="EMPTYCELLSTYLE"/>
            </w:pPr>
          </w:p>
        </w:tc>
      </w:tr>
      <w:tr w:rsidR="00D779A8" w:rsidTr="006C584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360" w:type="dxa"/>
          </w:tcPr>
          <w:p w:rsidR="00D779A8" w:rsidRDefault="00D779A8">
            <w:pPr>
              <w:pStyle w:val="EMPTYCELLSTYLE"/>
            </w:pPr>
          </w:p>
        </w:tc>
      </w:tr>
      <w:tr w:rsidR="00D779A8" w:rsidTr="006C584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79A8" w:rsidRDefault="006C584D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44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779A8" w:rsidRDefault="006C584D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 xml:space="preserve">Забезпечення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доступності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інформації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умов для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повного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задоволення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духовних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потреб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сприяння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професійному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освітньому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комплектування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зберігання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бібліотечних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фондів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їх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облік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, контроль за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виконанням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 </w:t>
            </w:r>
          </w:p>
        </w:tc>
        <w:tc>
          <w:tcPr>
            <w:tcW w:w="8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360" w:type="dxa"/>
          </w:tcPr>
          <w:p w:rsidR="00D779A8" w:rsidRDefault="00D779A8">
            <w:pPr>
              <w:pStyle w:val="EMPTYCELLSTYLE"/>
            </w:pPr>
          </w:p>
        </w:tc>
      </w:tr>
      <w:tr w:rsidR="00D779A8" w:rsidTr="006C58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D779A8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779A8" w:rsidRDefault="006C584D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D779A8">
            <w:pPr>
              <w:jc w:val="center"/>
            </w:pP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D779A8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D779A8">
            <w:pPr>
              <w:jc w:val="center"/>
            </w:pP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D779A8">
            <w:pPr>
              <w:jc w:val="center"/>
            </w:pPr>
          </w:p>
        </w:tc>
        <w:tc>
          <w:tcPr>
            <w:tcW w:w="8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360" w:type="dxa"/>
          </w:tcPr>
          <w:p w:rsidR="00D779A8" w:rsidRDefault="00D779A8">
            <w:pPr>
              <w:pStyle w:val="EMPTYCELLSTYLE"/>
            </w:pPr>
          </w:p>
        </w:tc>
      </w:tr>
      <w:tr w:rsidR="00D779A8" w:rsidTr="006C58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D779A8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79A8" w:rsidRDefault="006C584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затрати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одного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читача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79A8" w:rsidRDefault="006C584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79A8" w:rsidRDefault="006C584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79A8" w:rsidRDefault="006C584D">
            <w:pPr>
              <w:ind w:right="60"/>
              <w:jc w:val="right"/>
            </w:pPr>
            <w:r>
              <w:rPr>
                <w:sz w:val="14"/>
              </w:rPr>
              <w:t>198,96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79A8" w:rsidRDefault="006C584D">
            <w:pPr>
              <w:ind w:right="60"/>
              <w:jc w:val="right"/>
            </w:pPr>
            <w:r>
              <w:rPr>
                <w:sz w:val="14"/>
              </w:rPr>
              <w:t>195,07</w:t>
            </w:r>
          </w:p>
        </w:tc>
        <w:tc>
          <w:tcPr>
            <w:tcW w:w="8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360" w:type="dxa"/>
          </w:tcPr>
          <w:p w:rsidR="00D779A8" w:rsidRDefault="00D779A8">
            <w:pPr>
              <w:pStyle w:val="EMPTYCELLSTYLE"/>
            </w:pPr>
          </w:p>
        </w:tc>
      </w:tr>
      <w:tr w:rsidR="00D779A8" w:rsidTr="006C584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160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2020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D779A8" w:rsidRDefault="00D779A8">
            <w:pPr>
              <w:pStyle w:val="EMPTYCELLSTYLE"/>
            </w:pPr>
          </w:p>
        </w:tc>
      </w:tr>
      <w:tr w:rsidR="00D779A8" w:rsidTr="006C584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16060" w:type="dxa"/>
            <w:gridSpan w:val="2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D779A8" w:rsidRDefault="006C584D">
            <w:pPr>
              <w:spacing w:after="200"/>
              <w:ind w:left="500"/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, 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додаткові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  <w:r>
              <w:t xml:space="preserve"> не </w:t>
            </w:r>
            <w:proofErr w:type="spellStart"/>
            <w:r>
              <w:t>будуть</w:t>
            </w:r>
            <w:proofErr w:type="spellEnd"/>
            <w:r>
              <w:t xml:space="preserve"> </w:t>
            </w:r>
            <w:proofErr w:type="spellStart"/>
            <w:r>
              <w:t>передбачені</w:t>
            </w:r>
            <w:proofErr w:type="spellEnd"/>
            <w:r>
              <w:t xml:space="preserve"> за </w:t>
            </w:r>
            <w:proofErr w:type="spellStart"/>
            <w:r>
              <w:t>бюджетної</w:t>
            </w:r>
            <w:proofErr w:type="spellEnd"/>
            <w:r>
              <w:t xml:space="preserve"> </w:t>
            </w:r>
            <w:proofErr w:type="spellStart"/>
            <w:r>
              <w:t>програмою</w:t>
            </w:r>
            <w:proofErr w:type="spellEnd"/>
            <w:r>
              <w:t xml:space="preserve"> "Забезпечення</w:t>
            </w:r>
            <w:r>
              <w:t xml:space="preserve"> діяльності </w:t>
            </w:r>
            <w:proofErr w:type="spellStart"/>
            <w:r>
              <w:t>бібліотек</w:t>
            </w:r>
            <w:proofErr w:type="spellEnd"/>
            <w:r>
              <w:t xml:space="preserve">" по КЕКВ 2240 "Оплата </w:t>
            </w:r>
            <w:proofErr w:type="spellStart"/>
            <w:r>
              <w:t>послуг</w:t>
            </w:r>
            <w:proofErr w:type="spellEnd"/>
            <w:r>
              <w:t xml:space="preserve"> (</w:t>
            </w:r>
            <w:proofErr w:type="spellStart"/>
            <w:r>
              <w:t>крім</w:t>
            </w:r>
            <w:proofErr w:type="spellEnd"/>
            <w:r>
              <w:t xml:space="preserve"> </w:t>
            </w:r>
            <w:proofErr w:type="spellStart"/>
            <w:r>
              <w:t>комунальних</w:t>
            </w:r>
            <w:proofErr w:type="spellEnd"/>
            <w:r>
              <w:t xml:space="preserve">)" у 2020 </w:t>
            </w:r>
            <w:proofErr w:type="spellStart"/>
            <w:r>
              <w:t>році</w:t>
            </w:r>
            <w:proofErr w:type="spellEnd"/>
            <w:r>
              <w:t xml:space="preserve"> не буде </w:t>
            </w:r>
            <w:proofErr w:type="spellStart"/>
            <w:r>
              <w:t>можливості</w:t>
            </w:r>
            <w:proofErr w:type="spellEnd"/>
            <w:r>
              <w:t xml:space="preserve"> </w:t>
            </w:r>
            <w:proofErr w:type="spellStart"/>
            <w:r>
              <w:t>фінансувати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 на оплату </w:t>
            </w:r>
            <w:proofErr w:type="spellStart"/>
            <w:r>
              <w:t>телекомунікаційних</w:t>
            </w:r>
            <w:proofErr w:type="spellEnd"/>
            <w:r>
              <w:t xml:space="preserve"> послу та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Інтернет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D779A8" w:rsidRDefault="00D779A8">
            <w:pPr>
              <w:pStyle w:val="EMPTYCELLSTYLE"/>
            </w:pPr>
          </w:p>
        </w:tc>
      </w:tr>
      <w:tr w:rsidR="00D779A8" w:rsidTr="006C584D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4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56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D779A8" w:rsidRDefault="00D779A8">
            <w:pPr>
              <w:pStyle w:val="EMPTYCELLSTYLE"/>
            </w:pPr>
          </w:p>
        </w:tc>
        <w:tc>
          <w:tcPr>
            <w:tcW w:w="120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D779A8" w:rsidRDefault="00D779A8">
            <w:pPr>
              <w:pStyle w:val="EMPTYCELLSTYLE"/>
            </w:pPr>
          </w:p>
        </w:tc>
        <w:tc>
          <w:tcPr>
            <w:tcW w:w="36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140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140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779A8" w:rsidRDefault="00D779A8">
            <w:pPr>
              <w:pStyle w:val="EMPTYCELLSTYLE"/>
            </w:pPr>
          </w:p>
        </w:tc>
        <w:tc>
          <w:tcPr>
            <w:tcW w:w="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20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116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232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2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D779A8" w:rsidRDefault="00D779A8">
            <w:pPr>
              <w:pStyle w:val="EMPTYCELLSTYLE"/>
            </w:pPr>
          </w:p>
        </w:tc>
        <w:tc>
          <w:tcPr>
            <w:tcW w:w="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8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360" w:type="dxa"/>
          </w:tcPr>
          <w:p w:rsidR="00D779A8" w:rsidRDefault="00D779A8">
            <w:pPr>
              <w:pStyle w:val="EMPTYCELLSTYLE"/>
            </w:pPr>
          </w:p>
        </w:tc>
      </w:tr>
      <w:tr w:rsidR="00D779A8" w:rsidTr="006C58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159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79A8" w:rsidRDefault="006C584D">
            <w:r>
              <w:rPr>
                <w:sz w:val="16"/>
              </w:rPr>
              <w:t xml:space="preserve">№14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07.02.2020  р.</w:t>
            </w:r>
          </w:p>
        </w:tc>
        <w:tc>
          <w:tcPr>
            <w:tcW w:w="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8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360" w:type="dxa"/>
          </w:tcPr>
          <w:p w:rsidR="00D779A8" w:rsidRDefault="00D779A8">
            <w:pPr>
              <w:pStyle w:val="EMPTYCELLSTYLE"/>
            </w:pPr>
          </w:p>
        </w:tc>
      </w:tr>
      <w:tr w:rsidR="00D779A8" w:rsidTr="006C584D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440" w:type="dxa"/>
          </w:tcPr>
          <w:p w:rsidR="00D779A8" w:rsidRDefault="00D779A8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1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82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D779A8" w:rsidRDefault="00D779A8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779A8" w:rsidRDefault="00D779A8">
            <w:pPr>
              <w:pStyle w:val="EMPTYCELLSTYLE"/>
            </w:pPr>
          </w:p>
        </w:tc>
        <w:tc>
          <w:tcPr>
            <w:tcW w:w="140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140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80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60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779A8" w:rsidRDefault="00D779A8">
            <w:pPr>
              <w:pStyle w:val="EMPTYCELLSTYLE"/>
            </w:pPr>
          </w:p>
        </w:tc>
        <w:tc>
          <w:tcPr>
            <w:tcW w:w="116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232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779A8" w:rsidRDefault="00D779A8">
            <w:pPr>
              <w:pStyle w:val="EMPTYCELLSTYLE"/>
            </w:pPr>
          </w:p>
        </w:tc>
        <w:tc>
          <w:tcPr>
            <w:tcW w:w="202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8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360" w:type="dxa"/>
          </w:tcPr>
          <w:p w:rsidR="00D779A8" w:rsidRDefault="00D779A8">
            <w:pPr>
              <w:pStyle w:val="EMPTYCELLSTYLE"/>
            </w:pPr>
          </w:p>
        </w:tc>
      </w:tr>
      <w:tr w:rsidR="00D779A8" w:rsidTr="006C584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159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 2021-2022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360" w:type="dxa"/>
          </w:tcPr>
          <w:p w:rsidR="00D779A8" w:rsidRDefault="00D779A8">
            <w:pPr>
              <w:pStyle w:val="EMPTYCELLSTYLE"/>
            </w:pPr>
          </w:p>
        </w:tc>
      </w:tr>
      <w:tr w:rsidR="00D779A8" w:rsidTr="006C584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15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jc w:val="center"/>
            </w:pPr>
            <w:r>
              <w:rPr>
                <w:sz w:val="16"/>
              </w:rPr>
              <w:t>2021рік (прогноз)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jc w:val="center"/>
            </w:pPr>
            <w:r>
              <w:rPr>
                <w:sz w:val="16"/>
              </w:rPr>
              <w:t>2022рік (прогноз)</w:t>
            </w:r>
          </w:p>
        </w:tc>
        <w:tc>
          <w:tcPr>
            <w:tcW w:w="49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</w:t>
            </w:r>
            <w:r>
              <w:rPr>
                <w:sz w:val="16"/>
              </w:rPr>
              <w:t>1-2022 роки</w:t>
            </w:r>
          </w:p>
        </w:tc>
        <w:tc>
          <w:tcPr>
            <w:tcW w:w="8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360" w:type="dxa"/>
          </w:tcPr>
          <w:p w:rsidR="00D779A8" w:rsidRDefault="00D779A8">
            <w:pPr>
              <w:pStyle w:val="EMPTYCELLSTYLE"/>
            </w:pPr>
          </w:p>
        </w:tc>
      </w:tr>
      <w:tr w:rsidR="00D779A8" w:rsidTr="006C584D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D779A8">
            <w:pPr>
              <w:pStyle w:val="EMPTYCELLSTYLE"/>
            </w:pPr>
          </w:p>
        </w:tc>
        <w:tc>
          <w:tcPr>
            <w:tcW w:w="39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D779A8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D779A8">
            <w:pPr>
              <w:pStyle w:val="EMPTYCELLSTYLE"/>
            </w:pPr>
          </w:p>
        </w:tc>
        <w:tc>
          <w:tcPr>
            <w:tcW w:w="8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360" w:type="dxa"/>
          </w:tcPr>
          <w:p w:rsidR="00D779A8" w:rsidRDefault="00D779A8">
            <w:pPr>
              <w:pStyle w:val="EMPTYCELLSTYLE"/>
            </w:pPr>
          </w:p>
        </w:tc>
      </w:tr>
      <w:tr w:rsidR="00D779A8" w:rsidTr="006C58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D779A8" w:rsidRDefault="006C584D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360" w:type="dxa"/>
          </w:tcPr>
          <w:p w:rsidR="00D779A8" w:rsidRDefault="00D779A8">
            <w:pPr>
              <w:pStyle w:val="EMPTYCELLSTYLE"/>
            </w:pPr>
          </w:p>
        </w:tc>
      </w:tr>
      <w:tr w:rsidR="00D779A8" w:rsidTr="006C58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79A8" w:rsidRDefault="006C584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79A8" w:rsidRDefault="006C584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79A8" w:rsidRDefault="006C584D">
            <w:pPr>
              <w:ind w:right="60"/>
              <w:jc w:val="right"/>
            </w:pPr>
            <w:r>
              <w:rPr>
                <w:sz w:val="16"/>
              </w:rPr>
              <w:t>8 458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79A8" w:rsidRDefault="006C584D">
            <w:pPr>
              <w:ind w:right="60"/>
              <w:jc w:val="right"/>
            </w:pPr>
            <w:r>
              <w:rPr>
                <w:sz w:val="16"/>
              </w:rPr>
              <w:t>5 285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79A8" w:rsidRDefault="006C584D">
            <w:pPr>
              <w:ind w:right="60"/>
              <w:jc w:val="right"/>
            </w:pPr>
            <w:r>
              <w:rPr>
                <w:sz w:val="16"/>
              </w:rPr>
              <w:t>8 906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79A8" w:rsidRDefault="006C584D">
            <w:pPr>
              <w:ind w:right="60"/>
              <w:jc w:val="right"/>
            </w:pPr>
            <w:r>
              <w:rPr>
                <w:sz w:val="16"/>
              </w:rPr>
              <w:t>5 565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79A8" w:rsidRDefault="006C584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телекомунікаційних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Інтернет</w:t>
            </w:r>
            <w:proofErr w:type="spellEnd"/>
          </w:p>
        </w:tc>
        <w:tc>
          <w:tcPr>
            <w:tcW w:w="8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360" w:type="dxa"/>
          </w:tcPr>
          <w:p w:rsidR="00D779A8" w:rsidRDefault="00D779A8">
            <w:pPr>
              <w:pStyle w:val="EMPTYCELLSTYLE"/>
            </w:pPr>
          </w:p>
        </w:tc>
      </w:tr>
      <w:tr w:rsidR="00D779A8" w:rsidTr="006C58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D779A8">
            <w:pPr>
              <w:jc w:val="center"/>
            </w:pP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779A8" w:rsidRDefault="006C584D">
            <w:pPr>
              <w:ind w:right="60"/>
              <w:jc w:val="right"/>
            </w:pPr>
            <w:r>
              <w:rPr>
                <w:b/>
                <w:sz w:val="16"/>
              </w:rPr>
              <w:t>8 458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779A8" w:rsidRDefault="006C584D">
            <w:pPr>
              <w:ind w:right="60"/>
              <w:jc w:val="right"/>
            </w:pPr>
            <w:r>
              <w:rPr>
                <w:b/>
                <w:sz w:val="16"/>
              </w:rPr>
              <w:t>5 285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779A8" w:rsidRDefault="006C584D">
            <w:pPr>
              <w:ind w:right="60"/>
              <w:jc w:val="right"/>
            </w:pPr>
            <w:r>
              <w:rPr>
                <w:b/>
                <w:sz w:val="16"/>
              </w:rPr>
              <w:t>8 906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779A8" w:rsidRDefault="006C584D">
            <w:pPr>
              <w:ind w:right="60"/>
              <w:jc w:val="right"/>
            </w:pPr>
            <w:r>
              <w:rPr>
                <w:b/>
                <w:sz w:val="16"/>
              </w:rPr>
              <w:t>5 565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D779A8">
            <w:pPr>
              <w:jc w:val="center"/>
            </w:pPr>
          </w:p>
        </w:tc>
        <w:tc>
          <w:tcPr>
            <w:tcW w:w="8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360" w:type="dxa"/>
          </w:tcPr>
          <w:p w:rsidR="00D779A8" w:rsidRDefault="00D779A8">
            <w:pPr>
              <w:pStyle w:val="EMPTYCELLSTYLE"/>
            </w:pPr>
          </w:p>
        </w:tc>
      </w:tr>
      <w:tr w:rsidR="00D779A8" w:rsidTr="006C584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159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коштів:</w:t>
            </w:r>
          </w:p>
        </w:tc>
        <w:tc>
          <w:tcPr>
            <w:tcW w:w="8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360" w:type="dxa"/>
          </w:tcPr>
          <w:p w:rsidR="00D779A8" w:rsidRDefault="00D779A8">
            <w:pPr>
              <w:pStyle w:val="EMPTYCELLSTYLE"/>
            </w:pPr>
          </w:p>
        </w:tc>
      </w:tr>
      <w:tr w:rsidR="00D779A8" w:rsidTr="006C584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Показники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(прогноз)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індикативних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прогнозних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показників</w:t>
            </w:r>
            <w:proofErr w:type="spellEnd"/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(прогноз)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передбачення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(прогноз)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індикативних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прогнозних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показників</w:t>
            </w:r>
            <w:proofErr w:type="spellEnd"/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(прогноз)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передбачення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</w:t>
            </w:r>
            <w:r>
              <w:rPr>
                <w:sz w:val="16"/>
              </w:rPr>
              <w:t>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8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360" w:type="dxa"/>
          </w:tcPr>
          <w:p w:rsidR="00D779A8" w:rsidRDefault="00D779A8">
            <w:pPr>
              <w:pStyle w:val="EMPTYCELLSTYLE"/>
            </w:pPr>
          </w:p>
        </w:tc>
      </w:tr>
      <w:tr w:rsidR="00D779A8" w:rsidTr="006C584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8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360" w:type="dxa"/>
          </w:tcPr>
          <w:p w:rsidR="00D779A8" w:rsidRDefault="00D779A8">
            <w:pPr>
              <w:pStyle w:val="EMPTYCELLSTYLE"/>
            </w:pPr>
          </w:p>
        </w:tc>
      </w:tr>
      <w:tr w:rsidR="00D779A8" w:rsidTr="006C584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79A8" w:rsidRDefault="006C584D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2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779A8" w:rsidRDefault="006C584D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 xml:space="preserve">Забезпечення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доступності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інформації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умов для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повного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задоволення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духовних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потреб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сприяння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професійному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освітньому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комплектування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зберігання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бібліотечних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фондів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їх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облік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, контроль за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виконанням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 </w:t>
            </w:r>
          </w:p>
        </w:tc>
        <w:tc>
          <w:tcPr>
            <w:tcW w:w="8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360" w:type="dxa"/>
          </w:tcPr>
          <w:p w:rsidR="00D779A8" w:rsidRDefault="00D779A8">
            <w:pPr>
              <w:pStyle w:val="EMPTYCELLSTYLE"/>
            </w:pPr>
          </w:p>
        </w:tc>
      </w:tr>
      <w:tr w:rsidR="00D779A8" w:rsidTr="006C58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D779A8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779A8" w:rsidRDefault="006C584D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D779A8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D779A8">
            <w:pPr>
              <w:jc w:val="center"/>
            </w:pPr>
          </w:p>
        </w:tc>
        <w:tc>
          <w:tcPr>
            <w:tcW w:w="140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80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60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779A8" w:rsidRDefault="00D779A8">
            <w:pPr>
              <w:pStyle w:val="EMPTYCELLSTYLE"/>
            </w:pPr>
          </w:p>
        </w:tc>
        <w:tc>
          <w:tcPr>
            <w:tcW w:w="116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D779A8">
            <w:pPr>
              <w:jc w:val="center"/>
            </w:pP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D779A8">
            <w:pPr>
              <w:jc w:val="center"/>
            </w:pPr>
          </w:p>
        </w:tc>
        <w:tc>
          <w:tcPr>
            <w:tcW w:w="8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360" w:type="dxa"/>
          </w:tcPr>
          <w:p w:rsidR="00D779A8" w:rsidRDefault="00D779A8">
            <w:pPr>
              <w:pStyle w:val="EMPTYCELLSTYLE"/>
            </w:pPr>
          </w:p>
        </w:tc>
      </w:tr>
      <w:tr w:rsidR="00D779A8" w:rsidTr="006C584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D779A8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79A8" w:rsidRDefault="006C584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затрати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одного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читача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79A8" w:rsidRDefault="006C584D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79A8" w:rsidRDefault="006C584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79A8" w:rsidRDefault="006C584D">
            <w:pPr>
              <w:ind w:right="60"/>
              <w:jc w:val="right"/>
            </w:pPr>
            <w:r>
              <w:rPr>
                <w:sz w:val="16"/>
              </w:rPr>
              <w:t>210.3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79A8" w:rsidRDefault="006C584D">
            <w:pPr>
              <w:ind w:right="60"/>
              <w:jc w:val="right"/>
            </w:pPr>
            <w:r>
              <w:rPr>
                <w:sz w:val="16"/>
              </w:rPr>
              <w:t>206.19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79A8" w:rsidRDefault="006C584D">
            <w:pPr>
              <w:ind w:right="60"/>
              <w:jc w:val="right"/>
            </w:pPr>
            <w:r>
              <w:rPr>
                <w:sz w:val="16"/>
              </w:rPr>
              <w:t>221.44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79A8" w:rsidRDefault="006C584D">
            <w:pPr>
              <w:ind w:right="60"/>
              <w:jc w:val="right"/>
            </w:pPr>
            <w:r>
              <w:rPr>
                <w:sz w:val="16"/>
              </w:rPr>
              <w:t>217.12</w:t>
            </w:r>
          </w:p>
        </w:tc>
        <w:tc>
          <w:tcPr>
            <w:tcW w:w="8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360" w:type="dxa"/>
          </w:tcPr>
          <w:p w:rsidR="00D779A8" w:rsidRDefault="00D779A8">
            <w:pPr>
              <w:pStyle w:val="EMPTYCELLSTYLE"/>
            </w:pPr>
          </w:p>
        </w:tc>
      </w:tr>
      <w:tr w:rsidR="00D779A8" w:rsidTr="006C584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160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9A8" w:rsidRDefault="006C584D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2021 - 2022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D779A8" w:rsidRDefault="00D779A8">
            <w:pPr>
              <w:pStyle w:val="EMPTYCELLSTYLE"/>
            </w:pPr>
          </w:p>
        </w:tc>
      </w:tr>
      <w:tr w:rsidR="00D779A8" w:rsidTr="006C584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16060" w:type="dxa"/>
            <w:gridSpan w:val="2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D779A8" w:rsidRDefault="006C584D">
            <w:pPr>
              <w:spacing w:after="200"/>
              <w:ind w:left="500"/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, 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додаткові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  <w:r>
              <w:t xml:space="preserve"> не </w:t>
            </w:r>
            <w:proofErr w:type="spellStart"/>
            <w:r>
              <w:t>будуть</w:t>
            </w:r>
            <w:proofErr w:type="spellEnd"/>
            <w:r>
              <w:t xml:space="preserve"> </w:t>
            </w:r>
            <w:proofErr w:type="spellStart"/>
            <w:r>
              <w:t>передбачені</w:t>
            </w:r>
            <w:proofErr w:type="spellEnd"/>
            <w:r>
              <w:t xml:space="preserve"> за </w:t>
            </w:r>
            <w:proofErr w:type="spellStart"/>
            <w:r>
              <w:t>бюджетної</w:t>
            </w:r>
            <w:proofErr w:type="spellEnd"/>
            <w:r>
              <w:t xml:space="preserve"> </w:t>
            </w:r>
            <w:proofErr w:type="spellStart"/>
            <w:r>
              <w:t>програмою</w:t>
            </w:r>
            <w:proofErr w:type="spellEnd"/>
            <w:r>
              <w:t xml:space="preserve"> "Забезпечення діяльності </w:t>
            </w:r>
            <w:proofErr w:type="spellStart"/>
            <w:r>
              <w:t>бібліотек</w:t>
            </w:r>
            <w:proofErr w:type="spellEnd"/>
            <w:r>
              <w:t xml:space="preserve">" по КЕКВ 2240 "Оплата </w:t>
            </w:r>
            <w:proofErr w:type="spellStart"/>
            <w:r>
              <w:t>послуг</w:t>
            </w:r>
            <w:proofErr w:type="spellEnd"/>
            <w:r>
              <w:t xml:space="preserve"> (</w:t>
            </w:r>
            <w:proofErr w:type="spellStart"/>
            <w:r>
              <w:t>крім</w:t>
            </w:r>
            <w:proofErr w:type="spellEnd"/>
            <w:r>
              <w:t xml:space="preserve"> </w:t>
            </w:r>
            <w:proofErr w:type="spellStart"/>
            <w:r>
              <w:t>комунальних</w:t>
            </w:r>
            <w:proofErr w:type="spellEnd"/>
            <w:r>
              <w:t xml:space="preserve">)" у 2021-2022 роках не буде </w:t>
            </w:r>
            <w:proofErr w:type="spellStart"/>
            <w:r>
              <w:t>можливості</w:t>
            </w:r>
            <w:proofErr w:type="spellEnd"/>
            <w:r>
              <w:t xml:space="preserve"> </w:t>
            </w:r>
            <w:proofErr w:type="spellStart"/>
            <w:r>
              <w:t>фінансувати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 на оплату </w:t>
            </w:r>
            <w:proofErr w:type="spellStart"/>
            <w:r>
              <w:t>телекомунікаційних</w:t>
            </w:r>
            <w:proofErr w:type="spellEnd"/>
            <w:r>
              <w:t xml:space="preserve"> послу та </w:t>
            </w:r>
            <w:proofErr w:type="spellStart"/>
            <w:r>
              <w:t>пос</w:t>
            </w:r>
            <w:r>
              <w:t>луг</w:t>
            </w:r>
            <w:proofErr w:type="spellEnd"/>
            <w:r>
              <w:t xml:space="preserve"> </w:t>
            </w:r>
            <w:proofErr w:type="spellStart"/>
            <w:r>
              <w:t>Інтернет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D779A8" w:rsidRDefault="00D779A8">
            <w:pPr>
              <w:pStyle w:val="EMPTYCELLSTYLE"/>
            </w:pPr>
          </w:p>
        </w:tc>
      </w:tr>
      <w:tr w:rsidR="00D779A8" w:rsidTr="006C584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56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1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82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D779A8" w:rsidRDefault="00D779A8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779A8" w:rsidRDefault="00D779A8">
            <w:pPr>
              <w:pStyle w:val="EMPTYCELLSTYLE"/>
            </w:pPr>
          </w:p>
        </w:tc>
        <w:tc>
          <w:tcPr>
            <w:tcW w:w="140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140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80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60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779A8" w:rsidRDefault="00D779A8">
            <w:pPr>
              <w:pStyle w:val="EMPTYCELLSTYLE"/>
            </w:pPr>
          </w:p>
        </w:tc>
        <w:tc>
          <w:tcPr>
            <w:tcW w:w="116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232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779A8" w:rsidRDefault="00D779A8">
            <w:pPr>
              <w:pStyle w:val="EMPTYCELLSTYLE"/>
            </w:pPr>
          </w:p>
        </w:tc>
        <w:tc>
          <w:tcPr>
            <w:tcW w:w="202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8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360" w:type="dxa"/>
          </w:tcPr>
          <w:p w:rsidR="00D779A8" w:rsidRDefault="00D779A8">
            <w:pPr>
              <w:pStyle w:val="EMPTYCELLSTYLE"/>
            </w:pPr>
          </w:p>
        </w:tc>
      </w:tr>
      <w:tr w:rsidR="00D779A8" w:rsidTr="006C584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56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76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9A8" w:rsidRPr="00645A56" w:rsidRDefault="00645A56">
            <w:pPr>
              <w:ind w:right="60"/>
              <w:rPr>
                <w:lang w:val="uk-UA"/>
              </w:rPr>
            </w:pPr>
            <w:r>
              <w:rPr>
                <w:b/>
                <w:lang w:val="uk-UA"/>
              </w:rPr>
              <w:t>Сільський голова</w:t>
            </w:r>
          </w:p>
        </w:tc>
        <w:tc>
          <w:tcPr>
            <w:tcW w:w="80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60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779A8" w:rsidRDefault="00D779A8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9A8" w:rsidRPr="00645A56" w:rsidRDefault="00645A56" w:rsidP="00645A56">
            <w:pPr>
              <w:jc w:val="center"/>
              <w:rPr>
                <w:lang w:val="uk-UA"/>
              </w:rPr>
            </w:pPr>
            <w:r>
              <w:t xml:space="preserve">І.М. </w:t>
            </w:r>
            <w:r>
              <w:rPr>
                <w:lang w:val="uk-UA"/>
              </w:rPr>
              <w:t>Чекаленко</w:t>
            </w:r>
          </w:p>
        </w:tc>
        <w:tc>
          <w:tcPr>
            <w:tcW w:w="202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8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360" w:type="dxa"/>
          </w:tcPr>
          <w:p w:rsidR="00D779A8" w:rsidRDefault="00D779A8">
            <w:pPr>
              <w:pStyle w:val="EMPTYCELLSTYLE"/>
            </w:pPr>
          </w:p>
        </w:tc>
      </w:tr>
      <w:tr w:rsidR="00D779A8" w:rsidTr="006C584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56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1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82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D779A8" w:rsidRDefault="00D779A8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779A8" w:rsidRDefault="00D779A8">
            <w:pPr>
              <w:pStyle w:val="EMPTYCELLSTYLE"/>
            </w:pPr>
          </w:p>
        </w:tc>
        <w:tc>
          <w:tcPr>
            <w:tcW w:w="140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140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16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9A8" w:rsidRDefault="006C584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9A8" w:rsidRDefault="006C584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8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360" w:type="dxa"/>
          </w:tcPr>
          <w:p w:rsidR="00D779A8" w:rsidRDefault="00D779A8">
            <w:pPr>
              <w:pStyle w:val="EMPTYCELLSTYLE"/>
            </w:pPr>
          </w:p>
        </w:tc>
      </w:tr>
      <w:tr w:rsidR="00D779A8" w:rsidTr="006C584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56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76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9A8" w:rsidRDefault="006C584D">
            <w:r>
              <w:rPr>
                <w:b/>
              </w:rPr>
              <w:t>Нач.від.план.,</w:t>
            </w:r>
            <w:proofErr w:type="spellStart"/>
            <w:r>
              <w:rPr>
                <w:b/>
              </w:rPr>
              <w:t>бух.обл</w:t>
            </w:r>
            <w:proofErr w:type="spellEnd"/>
            <w:r>
              <w:rPr>
                <w:b/>
              </w:rPr>
              <w:t xml:space="preserve">. та </w:t>
            </w:r>
            <w:proofErr w:type="spellStart"/>
            <w:r>
              <w:rPr>
                <w:b/>
              </w:rPr>
              <w:t>звітності-гол.бух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0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60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779A8" w:rsidRDefault="00D779A8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9A8" w:rsidRDefault="006C584D" w:rsidP="00645A56">
            <w:pPr>
              <w:jc w:val="center"/>
            </w:pPr>
            <w:proofErr w:type="spellStart"/>
            <w:r>
              <w:t>Л.М.Шульгіна</w:t>
            </w:r>
            <w:proofErr w:type="spellEnd"/>
          </w:p>
        </w:tc>
        <w:tc>
          <w:tcPr>
            <w:tcW w:w="202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8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360" w:type="dxa"/>
          </w:tcPr>
          <w:p w:rsidR="00D779A8" w:rsidRDefault="00D779A8">
            <w:pPr>
              <w:pStyle w:val="EMPTYCELLSTYLE"/>
            </w:pPr>
          </w:p>
        </w:tc>
      </w:tr>
      <w:tr w:rsidR="00D779A8" w:rsidTr="006C584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56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1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82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D779A8" w:rsidRDefault="00D779A8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779A8" w:rsidRDefault="00D779A8">
            <w:pPr>
              <w:pStyle w:val="EMPTYCELLSTYLE"/>
            </w:pPr>
          </w:p>
        </w:tc>
        <w:tc>
          <w:tcPr>
            <w:tcW w:w="140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140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16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9A8" w:rsidRDefault="006C584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9A8" w:rsidRDefault="006C584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8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360" w:type="dxa"/>
          </w:tcPr>
          <w:p w:rsidR="00D779A8" w:rsidRDefault="00D779A8">
            <w:pPr>
              <w:pStyle w:val="EMPTYCELLSTYLE"/>
            </w:pPr>
          </w:p>
        </w:tc>
      </w:tr>
      <w:tr w:rsidR="00D779A8" w:rsidTr="006C58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D779A8" w:rsidRDefault="00D779A8">
            <w:pPr>
              <w:pStyle w:val="EMPTYCELLSTYLE"/>
            </w:pPr>
            <w:bookmarkStart w:id="0" w:name="_GoBack"/>
            <w:bookmarkEnd w:id="0"/>
          </w:p>
        </w:tc>
        <w:tc>
          <w:tcPr>
            <w:tcW w:w="159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79A8" w:rsidRDefault="006C584D">
            <w:r>
              <w:rPr>
                <w:sz w:val="16"/>
              </w:rPr>
              <w:t xml:space="preserve">№14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07.02.2020  р.</w:t>
            </w:r>
          </w:p>
        </w:tc>
        <w:tc>
          <w:tcPr>
            <w:tcW w:w="4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80" w:type="dxa"/>
          </w:tcPr>
          <w:p w:rsidR="00D779A8" w:rsidRDefault="00D779A8">
            <w:pPr>
              <w:pStyle w:val="EMPTYCELLSTYLE"/>
            </w:pPr>
          </w:p>
        </w:tc>
        <w:tc>
          <w:tcPr>
            <w:tcW w:w="360" w:type="dxa"/>
          </w:tcPr>
          <w:p w:rsidR="00D779A8" w:rsidRDefault="00D779A8">
            <w:pPr>
              <w:pStyle w:val="EMPTYCELLSTYLE"/>
            </w:pPr>
          </w:p>
        </w:tc>
      </w:tr>
    </w:tbl>
    <w:p w:rsidR="00000000" w:rsidRDefault="006C584D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A8"/>
    <w:rsid w:val="00645A56"/>
    <w:rsid w:val="006C584D"/>
    <w:rsid w:val="00D7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2A98"/>
  <w15:docId w15:val="{A25D3BCF-421D-4D2F-87CB-F1250EA8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2020-02-16T07:51:00Z</dcterms:created>
  <dcterms:modified xsi:type="dcterms:W3CDTF">2020-02-16T07:51:00Z</dcterms:modified>
</cp:coreProperties>
</file>