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8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"/>
        <w:gridCol w:w="141"/>
        <w:gridCol w:w="858"/>
        <w:gridCol w:w="142"/>
        <w:gridCol w:w="3058"/>
        <w:gridCol w:w="142"/>
        <w:gridCol w:w="858"/>
        <w:gridCol w:w="187"/>
        <w:gridCol w:w="780"/>
        <w:gridCol w:w="257"/>
        <w:gridCol w:w="779"/>
        <w:gridCol w:w="143"/>
        <w:gridCol w:w="777"/>
        <w:gridCol w:w="242"/>
        <w:gridCol w:w="783"/>
        <w:gridCol w:w="309"/>
        <w:gridCol w:w="6"/>
        <w:gridCol w:w="986"/>
        <w:gridCol w:w="6"/>
        <w:gridCol w:w="167"/>
        <w:gridCol w:w="641"/>
        <w:gridCol w:w="221"/>
        <w:gridCol w:w="818"/>
        <w:gridCol w:w="246"/>
        <w:gridCol w:w="10"/>
        <w:gridCol w:w="843"/>
        <w:gridCol w:w="10"/>
        <w:gridCol w:w="35"/>
        <w:gridCol w:w="803"/>
        <w:gridCol w:w="10"/>
        <w:gridCol w:w="143"/>
        <w:gridCol w:w="813"/>
        <w:gridCol w:w="94"/>
        <w:gridCol w:w="10"/>
        <w:gridCol w:w="1010"/>
        <w:gridCol w:w="10"/>
        <w:gridCol w:w="20"/>
        <w:gridCol w:w="370"/>
        <w:gridCol w:w="10"/>
        <w:gridCol w:w="20"/>
      </w:tblGrid>
      <w:tr w:rsidR="00D70DD1" w:rsidTr="00B10219">
        <w:trPr>
          <w:trHeight w:hRule="exact" w:val="560"/>
        </w:trPr>
        <w:tc>
          <w:tcPr>
            <w:tcW w:w="131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99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3200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967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036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025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474" w:type="dxa"/>
            <w:gridSpan w:val="5"/>
          </w:tcPr>
          <w:p w:rsidR="00D70DD1" w:rsidRDefault="00D70DD1">
            <w:pPr>
              <w:pStyle w:val="EMPTYCELLSTYLE"/>
            </w:pPr>
          </w:p>
        </w:tc>
        <w:tc>
          <w:tcPr>
            <w:tcW w:w="641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39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144" w:type="dxa"/>
            <w:gridSpan w:val="5"/>
          </w:tcPr>
          <w:p w:rsidR="00D70DD1" w:rsidRDefault="00D70DD1">
            <w:pPr>
              <w:pStyle w:val="EMPTYCELLSTYLE"/>
            </w:pPr>
          </w:p>
        </w:tc>
        <w:tc>
          <w:tcPr>
            <w:tcW w:w="956" w:type="dxa"/>
            <w:gridSpan w:val="3"/>
          </w:tcPr>
          <w:p w:rsidR="00D70DD1" w:rsidRDefault="00D70DD1">
            <w:pPr>
              <w:pStyle w:val="EMPTYCELLSTYLE"/>
            </w:pPr>
          </w:p>
        </w:tc>
        <w:tc>
          <w:tcPr>
            <w:tcW w:w="813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44" w:type="dxa"/>
            <w:gridSpan w:val="5"/>
          </w:tcPr>
          <w:p w:rsidR="00D70DD1" w:rsidRDefault="00D70D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70DD1" w:rsidRDefault="00D70DD1">
            <w:pPr>
              <w:pStyle w:val="EMPTYCELLSTYLE"/>
            </w:pPr>
          </w:p>
        </w:tc>
      </w:tr>
      <w:tr w:rsidR="00D70DD1" w:rsidTr="00B10219">
        <w:trPr>
          <w:trHeight w:hRule="exact" w:val="200"/>
        </w:trPr>
        <w:tc>
          <w:tcPr>
            <w:tcW w:w="131" w:type="dxa"/>
          </w:tcPr>
          <w:p w:rsidR="00D70DD1" w:rsidRDefault="00D70DD1">
            <w:pPr>
              <w:pStyle w:val="EMPTYCELLSTYLE"/>
            </w:pPr>
          </w:p>
        </w:tc>
        <w:tc>
          <w:tcPr>
            <w:tcW w:w="41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D1" w:rsidRDefault="00D70DD1"/>
        </w:tc>
        <w:tc>
          <w:tcPr>
            <w:tcW w:w="1000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967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036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025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474" w:type="dxa"/>
            <w:gridSpan w:val="5"/>
          </w:tcPr>
          <w:p w:rsidR="00D70DD1" w:rsidRDefault="00D70DD1">
            <w:pPr>
              <w:pStyle w:val="EMPTYCELLSTYLE"/>
            </w:pPr>
          </w:p>
        </w:tc>
        <w:tc>
          <w:tcPr>
            <w:tcW w:w="641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39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144" w:type="dxa"/>
            <w:gridSpan w:val="5"/>
          </w:tcPr>
          <w:p w:rsidR="00D70DD1" w:rsidRDefault="00D70DD1">
            <w:pPr>
              <w:pStyle w:val="EMPTYCELLSTYLE"/>
            </w:pPr>
          </w:p>
        </w:tc>
        <w:tc>
          <w:tcPr>
            <w:tcW w:w="956" w:type="dxa"/>
            <w:gridSpan w:val="3"/>
          </w:tcPr>
          <w:p w:rsidR="00D70DD1" w:rsidRDefault="00D70DD1">
            <w:pPr>
              <w:pStyle w:val="EMPTYCELLSTYLE"/>
            </w:pPr>
          </w:p>
        </w:tc>
        <w:tc>
          <w:tcPr>
            <w:tcW w:w="813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44" w:type="dxa"/>
            <w:gridSpan w:val="5"/>
          </w:tcPr>
          <w:p w:rsidR="00D70DD1" w:rsidRDefault="00D70D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70DD1" w:rsidRDefault="00D70DD1">
            <w:pPr>
              <w:pStyle w:val="EMPTYCELLSTYLE"/>
            </w:pPr>
          </w:p>
        </w:tc>
      </w:tr>
      <w:tr w:rsidR="00D70DD1" w:rsidTr="00B10219">
        <w:trPr>
          <w:trHeight w:hRule="exact" w:val="1216"/>
        </w:trPr>
        <w:tc>
          <w:tcPr>
            <w:tcW w:w="131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6358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D1" w:rsidRDefault="00BB607A" w:rsidP="00BB607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Додаток 6</w:t>
            </w:r>
          </w:p>
          <w:p w:rsidR="00BB607A" w:rsidRDefault="00BB607A" w:rsidP="00BB607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BB607A" w:rsidRDefault="00BB607A" w:rsidP="00BB607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Степанківської об’єднаної територіальної громади</w:t>
            </w:r>
          </w:p>
          <w:p w:rsidR="00BB607A" w:rsidRPr="00BB607A" w:rsidRDefault="00BB607A" w:rsidP="00B10219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</w:t>
            </w:r>
            <w:r w:rsidR="00BD51D0">
              <w:rPr>
                <w:sz w:val="22"/>
                <w:szCs w:val="22"/>
                <w:lang w:val="uk-UA"/>
              </w:rPr>
              <w:t>2019 рік</w:t>
            </w:r>
          </w:p>
        </w:tc>
        <w:tc>
          <w:tcPr>
            <w:tcW w:w="400" w:type="dxa"/>
            <w:gridSpan w:val="3"/>
          </w:tcPr>
          <w:p w:rsidR="00D70DD1" w:rsidRDefault="00D70DD1">
            <w:pPr>
              <w:pStyle w:val="EMPTYCELLSTYLE"/>
            </w:pPr>
          </w:p>
        </w:tc>
      </w:tr>
      <w:tr w:rsidR="00D70DD1" w:rsidTr="00B10219">
        <w:trPr>
          <w:trHeight w:hRule="exact" w:val="300"/>
        </w:trPr>
        <w:tc>
          <w:tcPr>
            <w:tcW w:w="131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6358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D1" w:rsidRPr="00BB607A" w:rsidRDefault="00BB607A" w:rsidP="00B102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Arial"/>
                <w:sz w:val="24"/>
                <w:szCs w:val="24"/>
                <w:lang w:val="uk-UA"/>
              </w:rPr>
              <w:t xml:space="preserve">Аналіз фінансування установ по спеціальному фонду бюджету Степанківської об’єднаної територіальної громади за </w:t>
            </w:r>
            <w:bookmarkStart w:id="0" w:name="_GoBack"/>
            <w:bookmarkEnd w:id="0"/>
            <w:r w:rsidR="00BD51D0">
              <w:rPr>
                <w:rFonts w:eastAsia="Arial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400" w:type="dxa"/>
            <w:gridSpan w:val="3"/>
          </w:tcPr>
          <w:p w:rsidR="00D70DD1" w:rsidRDefault="00D70DD1">
            <w:pPr>
              <w:pStyle w:val="EMPTYCELLSTYLE"/>
            </w:pPr>
          </w:p>
        </w:tc>
      </w:tr>
      <w:tr w:rsidR="00D70DD1" w:rsidTr="00B10219">
        <w:trPr>
          <w:trHeight w:hRule="exact" w:val="240"/>
        </w:trPr>
        <w:tc>
          <w:tcPr>
            <w:tcW w:w="131" w:type="dxa"/>
          </w:tcPr>
          <w:p w:rsidR="00D70DD1" w:rsidRDefault="00D70DD1">
            <w:pPr>
              <w:pStyle w:val="EMPTYCELLSTYLE"/>
            </w:pPr>
          </w:p>
        </w:tc>
        <w:tc>
          <w:tcPr>
            <w:tcW w:w="41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D1" w:rsidRDefault="00D70DD1"/>
        </w:tc>
        <w:tc>
          <w:tcPr>
            <w:tcW w:w="1000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967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036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025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474" w:type="dxa"/>
            <w:gridSpan w:val="5"/>
          </w:tcPr>
          <w:p w:rsidR="00D70DD1" w:rsidRDefault="00D70DD1">
            <w:pPr>
              <w:pStyle w:val="EMPTYCELLSTYLE"/>
            </w:pPr>
          </w:p>
        </w:tc>
        <w:tc>
          <w:tcPr>
            <w:tcW w:w="641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39" w:type="dxa"/>
            <w:gridSpan w:val="2"/>
          </w:tcPr>
          <w:p w:rsidR="00D70DD1" w:rsidRDefault="00D70DD1">
            <w:pPr>
              <w:pStyle w:val="EMPTYCELLSTYLE"/>
            </w:pPr>
          </w:p>
        </w:tc>
        <w:tc>
          <w:tcPr>
            <w:tcW w:w="1144" w:type="dxa"/>
            <w:gridSpan w:val="5"/>
          </w:tcPr>
          <w:p w:rsidR="00D70DD1" w:rsidRDefault="00D70DD1">
            <w:pPr>
              <w:pStyle w:val="EMPTYCELLSTYLE"/>
            </w:pPr>
          </w:p>
        </w:tc>
        <w:tc>
          <w:tcPr>
            <w:tcW w:w="956" w:type="dxa"/>
            <w:gridSpan w:val="3"/>
          </w:tcPr>
          <w:p w:rsidR="00D70DD1" w:rsidRDefault="00D70DD1">
            <w:pPr>
              <w:pStyle w:val="EMPTYCELLSTYLE"/>
            </w:pPr>
          </w:p>
        </w:tc>
        <w:tc>
          <w:tcPr>
            <w:tcW w:w="813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D1" w:rsidRDefault="00884623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  <w:gridSpan w:val="3"/>
          </w:tcPr>
          <w:p w:rsidR="00D70DD1" w:rsidRDefault="00D70DD1">
            <w:pPr>
              <w:pStyle w:val="EMPTYCELLSTYLE"/>
            </w:pPr>
          </w:p>
        </w:tc>
      </w:tr>
      <w:tr w:rsidR="00B10219" w:rsidTr="00B10219">
        <w:trPr>
          <w:gridBefore w:val="2"/>
          <w:gridAfter w:val="1"/>
          <w:wBefore w:w="272" w:type="dxa"/>
          <w:wAfter w:w="20" w:type="dxa"/>
          <w:trHeight w:hRule="exact" w:val="280"/>
        </w:trPr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2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ind w:left="-27"/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2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20"/>
        </w:trPr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3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11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18570,00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18570,00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-28450,00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18562,37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18562,37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7,63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99,96 %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18570,00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18570,00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-28450,00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18562,37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18562,37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7,63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99,96 %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4048209,03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4048209,03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12920,00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24800,00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3203077,78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72000,55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3755441,34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845131,25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92,77 %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Надання дошкільної освіти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548836,00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548836,00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-4380,00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7500,00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78667,21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28300,05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359834,66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470168,79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65,56 %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468201,00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468201,00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20800,05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281167,45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468201,00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60,05 %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1475,00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1475,00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1475,00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37000,00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37000,00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7500,00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36515,00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7500,00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36515,00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485,00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98,69 %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42160,00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42160,00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-6880,00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42152,21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42152,21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7,79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99,98 %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11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3499373,03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3499373,03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17300,00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17300,00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3124410,57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43700,50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3395606,68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374962,46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97,03 %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9625,74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9625,74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9625,74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9625,74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190300,00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190300,00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17316,99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178416,08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190300,00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93,76 %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2948275,29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2948275,29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17300,00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17300,00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2811861,00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26383,51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2895015,29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136414,29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98,19 %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351172,00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351172,00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312549,57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312549,57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38622,43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89,00 %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Соціальний захист та соціальне забезпечення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20155,04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20155,04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2354,47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20155,04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20155,04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Організація та проведення громадських робіт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20155,04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20155,04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2354,47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20155,04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20155,04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16520,53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16520,53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1929,89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16520,53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16520,53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3634,51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3634,51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424,58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3634,51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3634,51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Культура i мистецтво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143536,00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143536,00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13700,00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17385,00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123804,60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17385,00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123804,60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19731,40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86,25 %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400"/>
        </w:trPr>
        <w:tc>
          <w:tcPr>
            <w:tcW w:w="1000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3200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45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37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922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19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92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992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35" w:type="dxa"/>
            <w:gridSpan w:val="4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64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853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848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60" w:type="dxa"/>
            <w:gridSpan w:val="4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20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1"/>
          <w:wBefore w:w="272" w:type="dxa"/>
          <w:wAfter w:w="20" w:type="dxa"/>
          <w:trHeight w:hRule="exact" w:val="280"/>
        </w:trPr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2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2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20"/>
        </w:trPr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3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143536,00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143536,00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13700,00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17385,00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123804,60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17385,00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123804,60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19731,40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86,25 %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69020,00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69020,00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8300,00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11985,00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60705,00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11985,00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60705,00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8315,00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87,95 %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63516,00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63516,00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5400,00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5400,00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63099,60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5400,00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63099,60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416,40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99,34 %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Житлово-комунальне господарство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22120,00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22120,00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13125,54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40,66 %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22120,00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22120,00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13125,54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40,66 %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13120,00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13120,00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13120,00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9000,00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9000,00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5,54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99,94 %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7300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Будівництво та регіональний розвиток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4250570,00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4250570,00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130400,00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1146821,92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3926074,77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1174676,22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3926074,77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324495,23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92,37 %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Будівництво освітніх установ та закладів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295000,00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295000,00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271219,80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271219,80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23780,20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91,94 %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295000,00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295000,00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271219,80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271219,80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23780,20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91,94 %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Виконання інвестиційних проектів в рамках формування інфраструктури об`єднаних територіальних громад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2746270,00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2746270,00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-28"/>
              <w:jc w:val="right"/>
            </w:pPr>
            <w:r>
              <w:rPr>
                <w:b/>
                <w:sz w:val="14"/>
              </w:rPr>
              <w:t>205100,00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599100,79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2620604,70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599100,79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2620604,70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125665,30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95,42 %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2746270,00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2746270,00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205100,00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599100,79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2620604,70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599100,79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2620604,70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125665,30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95,42 %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74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0217363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328800,00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328800,00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-74700,00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323880,00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12275,00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323880,00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4920,00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98,50 %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91800,00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91800,00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-74700,00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91800,00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12275,00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91800,00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237000,00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237000,00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232080,00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232080,00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4920,00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97,92 %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880500,00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880500,00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547121,13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710370,27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563300,43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710370,27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170129,73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80,68 %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880500,00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880500,00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547121,13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710370,27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563300,43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710370,27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170129,73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80,68 %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7600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Інші програми та заходи, пов'язані з економічною діяльністю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0217690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Інша економічна діяльність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16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49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400"/>
        </w:trPr>
        <w:tc>
          <w:tcPr>
            <w:tcW w:w="1000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3200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45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37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922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19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92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992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35" w:type="dxa"/>
            <w:gridSpan w:val="4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64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853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848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60" w:type="dxa"/>
            <w:gridSpan w:val="4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20" w:type="dxa"/>
            <w:gridSpan w:val="2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1"/>
          <w:wBefore w:w="272" w:type="dxa"/>
          <w:wAfter w:w="20" w:type="dxa"/>
          <w:trHeight w:hRule="exact" w:val="280"/>
        </w:trPr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Найменування</w:t>
            </w:r>
          </w:p>
        </w:tc>
        <w:tc>
          <w:tcPr>
            <w:tcW w:w="3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2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Профінансовано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Залишки на особових рахунках які ще не розподілені</w:t>
            </w:r>
          </w:p>
        </w:tc>
        <w:tc>
          <w:tcPr>
            <w:tcW w:w="2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6"/>
              </w:rPr>
              <w:t>Касові видатки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Залишки коштів на реєстраційних рахунках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Зареєстрованні фінансові зобов`язання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Залишки асигнувань до кінця періоду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% виконання до плану з початку року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20"/>
        </w:trPr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3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Річний план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Поточний період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За період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ind w:left="284"/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10219" w:rsidRDefault="00B10219" w:rsidP="00B10219">
            <w:pPr>
              <w:pStyle w:val="EMPTYCELLSTYLE"/>
              <w:ind w:left="284"/>
            </w:pP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22600,00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22600,00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1700,00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92,48 %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Забезпечення діяльності місцевої пожежної охорони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22600,00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22600,00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1700,00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92,48 %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22600,00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22600,00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1700,00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92,48 %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8300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Охорона навколишнього природного середовища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504570,00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504570,00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-80520,00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502900,00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502900,00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1670,00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99,67 %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Утилізація відходів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504570,00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504570,00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-80520,00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502900,00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502900,00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1670,00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99,67 %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504570,00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504570,00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-80520,00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502900,00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502900,00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1670,00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99,67 %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74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9700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56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0219750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Субвенція з місцевого бюджету на співфінансування інвестиційних проектів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67187,00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67187,00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67187,00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67187,00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Інші субвенції з місцевого бюджету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74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9800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74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0219800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  <w:sz w:val="16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380"/>
        </w:trPr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  <w:tr w:rsidR="00B10219" w:rsidTr="00B10219">
        <w:trPr>
          <w:gridBefore w:val="2"/>
          <w:gridAfter w:val="2"/>
          <w:wBefore w:w="272" w:type="dxa"/>
          <w:wAfter w:w="30" w:type="dxa"/>
          <w:trHeight w:hRule="exact" w:val="220"/>
        </w:trPr>
        <w:tc>
          <w:tcPr>
            <w:tcW w:w="420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219" w:rsidRDefault="00B10219" w:rsidP="00B10219">
            <w:pPr>
              <w:ind w:left="284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9115517,07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9115517,07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49550,00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1189006,92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7871500,98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3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1266416,24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8444019,58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1244016,09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0219" w:rsidRDefault="00B10219" w:rsidP="00B10219">
            <w:pPr>
              <w:ind w:left="284" w:right="60"/>
              <w:jc w:val="right"/>
            </w:pPr>
            <w:r>
              <w:rPr>
                <w:b/>
                <w:sz w:val="14"/>
              </w:rPr>
              <w:t>92,63 %</w:t>
            </w:r>
          </w:p>
        </w:tc>
        <w:tc>
          <w:tcPr>
            <w:tcW w:w="400" w:type="dxa"/>
            <w:gridSpan w:val="3"/>
          </w:tcPr>
          <w:p w:rsidR="00B10219" w:rsidRDefault="00B10219" w:rsidP="00B10219">
            <w:pPr>
              <w:pStyle w:val="EMPTYCELLSTYLE"/>
              <w:ind w:left="284"/>
            </w:pPr>
          </w:p>
        </w:tc>
      </w:tr>
    </w:tbl>
    <w:p w:rsidR="00665780" w:rsidRDefault="00665780" w:rsidP="00B10219">
      <w:pPr>
        <w:ind w:left="284"/>
      </w:pPr>
    </w:p>
    <w:sectPr w:rsidR="0066578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D1"/>
    <w:rsid w:val="0054195B"/>
    <w:rsid w:val="00665780"/>
    <w:rsid w:val="00884623"/>
    <w:rsid w:val="00B10219"/>
    <w:rsid w:val="00BB607A"/>
    <w:rsid w:val="00BD51D0"/>
    <w:rsid w:val="00D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FC2"/>
  <w15:docId w15:val="{26290719-0E4E-45A1-A2D8-6CF5B58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Пользователь Windows</cp:lastModifiedBy>
  <cp:revision>3</cp:revision>
  <dcterms:created xsi:type="dcterms:W3CDTF">2020-01-23T08:21:00Z</dcterms:created>
  <dcterms:modified xsi:type="dcterms:W3CDTF">2020-02-05T06:36:00Z</dcterms:modified>
</cp:coreProperties>
</file>