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A7" w:rsidRPr="005014A7" w:rsidRDefault="005014A7" w:rsidP="005014A7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50434"/>
          <w:sz w:val="32"/>
          <w:szCs w:val="32"/>
          <w:lang w:val="ru-UA" w:eastAsia="ru-UA"/>
        </w:rPr>
      </w:pPr>
      <w:bookmarkStart w:id="0" w:name="_GoBack"/>
      <w:proofErr w:type="spellStart"/>
      <w:r w:rsidRPr="005014A7">
        <w:rPr>
          <w:rFonts w:ascii="Times New Roman" w:eastAsia="Times New Roman" w:hAnsi="Times New Roman" w:cs="Times New Roman"/>
          <w:b/>
          <w:bCs/>
          <w:color w:val="150434"/>
          <w:sz w:val="32"/>
          <w:szCs w:val="32"/>
          <w:lang w:val="ru-UA" w:eastAsia="ru-UA"/>
        </w:rPr>
        <w:t>Гранти</w:t>
      </w:r>
      <w:proofErr w:type="spellEnd"/>
      <w:r w:rsidRPr="005014A7">
        <w:rPr>
          <w:rFonts w:ascii="Times New Roman" w:eastAsia="Times New Roman" w:hAnsi="Times New Roman" w:cs="Times New Roman"/>
          <w:b/>
          <w:bCs/>
          <w:color w:val="150434"/>
          <w:sz w:val="32"/>
          <w:szCs w:val="32"/>
          <w:lang w:val="ru-UA" w:eastAsia="ru-UA"/>
        </w:rPr>
        <w:t xml:space="preserve"> для </w:t>
      </w:r>
      <w:proofErr w:type="spellStart"/>
      <w:r w:rsidRPr="005014A7">
        <w:rPr>
          <w:rFonts w:ascii="Times New Roman" w:eastAsia="Times New Roman" w:hAnsi="Times New Roman" w:cs="Times New Roman"/>
          <w:b/>
          <w:bCs/>
          <w:color w:val="150434"/>
          <w:sz w:val="32"/>
          <w:szCs w:val="32"/>
          <w:lang w:val="ru-UA" w:eastAsia="ru-UA"/>
        </w:rPr>
        <w:t>організацій</w:t>
      </w:r>
      <w:proofErr w:type="spellEnd"/>
      <w:r w:rsidRPr="005014A7">
        <w:rPr>
          <w:rFonts w:ascii="Times New Roman" w:eastAsia="Times New Roman" w:hAnsi="Times New Roman" w:cs="Times New Roman"/>
          <w:b/>
          <w:bCs/>
          <w:color w:val="150434"/>
          <w:sz w:val="32"/>
          <w:szCs w:val="32"/>
          <w:lang w:val="ru-UA" w:eastAsia="ru-UA"/>
        </w:rPr>
        <w:t xml:space="preserve"> на </w:t>
      </w:r>
      <w:proofErr w:type="spellStart"/>
      <w:r w:rsidRPr="005014A7">
        <w:rPr>
          <w:rFonts w:ascii="Times New Roman" w:eastAsia="Times New Roman" w:hAnsi="Times New Roman" w:cs="Times New Roman"/>
          <w:b/>
          <w:bCs/>
          <w:color w:val="150434"/>
          <w:sz w:val="32"/>
          <w:szCs w:val="32"/>
          <w:lang w:val="ru-UA" w:eastAsia="ru-UA"/>
        </w:rPr>
        <w:t>реалізацію</w:t>
      </w:r>
      <w:proofErr w:type="spellEnd"/>
      <w:r w:rsidRPr="005014A7">
        <w:rPr>
          <w:rFonts w:ascii="Times New Roman" w:eastAsia="Times New Roman" w:hAnsi="Times New Roman" w:cs="Times New Roman"/>
          <w:b/>
          <w:bCs/>
          <w:color w:val="150434"/>
          <w:sz w:val="32"/>
          <w:szCs w:val="32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b/>
          <w:bCs/>
          <w:color w:val="150434"/>
          <w:sz w:val="32"/>
          <w:szCs w:val="32"/>
          <w:lang w:val="ru-UA" w:eastAsia="ru-UA"/>
        </w:rPr>
        <w:t>мистецьких</w:t>
      </w:r>
      <w:proofErr w:type="spellEnd"/>
      <w:r w:rsidRPr="005014A7">
        <w:rPr>
          <w:rFonts w:ascii="Times New Roman" w:eastAsia="Times New Roman" w:hAnsi="Times New Roman" w:cs="Times New Roman"/>
          <w:b/>
          <w:bCs/>
          <w:color w:val="150434"/>
          <w:sz w:val="32"/>
          <w:szCs w:val="32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b/>
          <w:bCs/>
          <w:color w:val="150434"/>
          <w:sz w:val="32"/>
          <w:szCs w:val="32"/>
          <w:lang w:val="ru-UA" w:eastAsia="ru-UA"/>
        </w:rPr>
        <w:t>проєктів</w:t>
      </w:r>
      <w:proofErr w:type="spellEnd"/>
      <w:r w:rsidRPr="005014A7">
        <w:rPr>
          <w:rFonts w:ascii="Times New Roman" w:eastAsia="Times New Roman" w:hAnsi="Times New Roman" w:cs="Times New Roman"/>
          <w:b/>
          <w:bCs/>
          <w:color w:val="150434"/>
          <w:sz w:val="32"/>
          <w:szCs w:val="32"/>
          <w:lang w:val="ru-UA" w:eastAsia="ru-UA"/>
        </w:rPr>
        <w:t xml:space="preserve"> за </w:t>
      </w:r>
      <w:proofErr w:type="spellStart"/>
      <w:r w:rsidRPr="005014A7">
        <w:rPr>
          <w:rFonts w:ascii="Times New Roman" w:eastAsia="Times New Roman" w:hAnsi="Times New Roman" w:cs="Times New Roman"/>
          <w:b/>
          <w:bCs/>
          <w:color w:val="150434"/>
          <w:sz w:val="32"/>
          <w:szCs w:val="32"/>
          <w:lang w:val="ru-UA" w:eastAsia="ru-UA"/>
        </w:rPr>
        <w:t>участі</w:t>
      </w:r>
      <w:proofErr w:type="spellEnd"/>
      <w:r w:rsidRPr="005014A7">
        <w:rPr>
          <w:rFonts w:ascii="Times New Roman" w:eastAsia="Times New Roman" w:hAnsi="Times New Roman" w:cs="Times New Roman"/>
          <w:b/>
          <w:bCs/>
          <w:color w:val="150434"/>
          <w:sz w:val="32"/>
          <w:szCs w:val="32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b/>
          <w:bCs/>
          <w:color w:val="150434"/>
          <w:sz w:val="32"/>
          <w:szCs w:val="32"/>
          <w:lang w:val="ru-UA" w:eastAsia="ru-UA"/>
        </w:rPr>
        <w:t>молоді</w:t>
      </w:r>
      <w:proofErr w:type="spellEnd"/>
    </w:p>
    <w:bookmarkEnd w:id="0"/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Гранти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надаються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House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of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Europe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в рамках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програми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творчої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підготовки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та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розбудови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потенціалу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молоді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, яка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підтримує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проєкти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,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що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залучають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молодих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людей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віком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від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16 до 25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років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та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мають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на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меті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розвиток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локальних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мистецьких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ініціатив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.  Дедлайн - 28 лютого 2020 року.</w:t>
      </w: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br/>
        <w:t> </w:t>
      </w: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br/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Головними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дійовими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особами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поданих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на конкурс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проєктів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є молодь, яка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хотіла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б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долучитись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до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процесу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змін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у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суспільстві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через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спільні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практики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сучасного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мистецтва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та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мистецького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активізму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.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Програма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передбачає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співпрацю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організацій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та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молоді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з менторами –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молодими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художниками з ЄС.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Основним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фокусом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програми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є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підтримка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локальних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спільнот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та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локальних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низових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ініціатив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в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регіонах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України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(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зокрема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в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малих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та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середніх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містах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). </w:t>
      </w: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br/>
        <w:t> </w:t>
      </w: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br/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Програма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розпочинається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у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січні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2020 року та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триватиме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до листопада 2022 року.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Програма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є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частиною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House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of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Europe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,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фінансується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Європейським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Союзом та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реалізується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Goethe-Institut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в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Україні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. </w:t>
      </w:r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Ця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можливість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найкраще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підходить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для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організацій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:</w:t>
      </w:r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-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Які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бажають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розвивати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локальну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художню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спільноту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та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створюють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проєкти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, де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головними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учасниками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є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молоді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люди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віком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від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16 до 25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років</w:t>
      </w:r>
      <w:proofErr w:type="spellEnd"/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-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Які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зацікавлені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в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колаборації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з ментором з ЄС</w:t>
      </w:r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-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Що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зазвичай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мають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обмежений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доступ до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фінансування</w:t>
      </w:r>
      <w:proofErr w:type="spellEnd"/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Ця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можливість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передбачає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:</w:t>
      </w:r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-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Грантову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програму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для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реалізації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мистецьких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проєктів</w:t>
      </w:r>
      <w:proofErr w:type="spellEnd"/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-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Підтримку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інноваційних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методів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роботи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з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молоддю</w:t>
      </w:r>
      <w:proofErr w:type="spellEnd"/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- Фокус на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сучасні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мистецькі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практики</w:t>
      </w:r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Що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отримає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учасник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?</w:t>
      </w:r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-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Фінансування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на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реалізацію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проєкту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–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від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EUR 6,000 до EUR 10,000 в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залежності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від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масштабів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проєкту</w:t>
      </w:r>
      <w:proofErr w:type="spellEnd"/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-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Менторську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підтримку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від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молодого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митця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з ЄС</w:t>
      </w:r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- Офлайн воркшоп для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представників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організації-грантоотримувача</w:t>
      </w:r>
      <w:proofErr w:type="spellEnd"/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Що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потрібно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для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подачі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заявки?</w:t>
      </w:r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- Бути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зареєстрованим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в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Україні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як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юридична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особа, яка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має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право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отримувати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фінансову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допомогу</w:t>
      </w:r>
      <w:proofErr w:type="spellEnd"/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-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Додати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бюджетну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форму</w:t>
      </w:r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-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Додати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реєстраційні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документи</w:t>
      </w:r>
      <w:proofErr w:type="spellEnd"/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Як подати заявку? </w:t>
      </w:r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Заявка з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необхідним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пакетом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супровідної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документації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подається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в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електронній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формі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через онлайн-платформу. Доступ до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неї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відкривається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натиснувши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кнопку “Подати заявку”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вгорі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: </w:t>
      </w:r>
      <w:hyperlink r:id="rId5" w:tgtFrame="_blank" w:history="1">
        <w:r w:rsidRPr="005014A7">
          <w:rPr>
            <w:rFonts w:ascii="Times New Roman" w:eastAsia="Times New Roman" w:hAnsi="Times New Roman" w:cs="Times New Roman"/>
            <w:color w:val="FF652A"/>
            <w:sz w:val="20"/>
            <w:szCs w:val="20"/>
            <w:u w:val="single"/>
            <w:lang w:val="ru-UA" w:eastAsia="ru-UA"/>
          </w:rPr>
          <w:t>https://houseofeurope.org.ua/opportunity/36</w:t>
        </w:r>
      </w:hyperlink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Додаткові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документи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:</w:t>
      </w:r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-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fldChar w:fldCharType="begin"/>
      </w: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instrText xml:space="preserve"> HYPERLINK "https://houseofeurope.org.ua/ckeditor_assets/creative%20youth%2008.01.2020/Application_Guidelines_UKR_2020-01-09.pdf" \t "_blank" </w:instrText>
      </w: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fldChar w:fldCharType="separate"/>
      </w:r>
      <w:r w:rsidRPr="005014A7">
        <w:rPr>
          <w:rFonts w:ascii="Times New Roman" w:eastAsia="Times New Roman" w:hAnsi="Times New Roman" w:cs="Times New Roman"/>
          <w:color w:val="FF652A"/>
          <w:sz w:val="20"/>
          <w:szCs w:val="20"/>
          <w:u w:val="single"/>
          <w:lang w:val="ru-UA" w:eastAsia="ru-UA"/>
        </w:rPr>
        <w:t>Інструкція</w:t>
      </w:r>
      <w:proofErr w:type="spellEnd"/>
      <w:r w:rsidRPr="005014A7">
        <w:rPr>
          <w:rFonts w:ascii="Times New Roman" w:eastAsia="Times New Roman" w:hAnsi="Times New Roman" w:cs="Times New Roman"/>
          <w:color w:val="FF652A"/>
          <w:sz w:val="20"/>
          <w:szCs w:val="20"/>
          <w:u w:val="single"/>
          <w:lang w:val="ru-UA" w:eastAsia="ru-UA"/>
        </w:rPr>
        <w:t xml:space="preserve"> для </w:t>
      </w:r>
      <w:proofErr w:type="spellStart"/>
      <w:r w:rsidRPr="005014A7">
        <w:rPr>
          <w:rFonts w:ascii="Times New Roman" w:eastAsia="Times New Roman" w:hAnsi="Times New Roman" w:cs="Times New Roman"/>
          <w:color w:val="FF652A"/>
          <w:sz w:val="20"/>
          <w:szCs w:val="20"/>
          <w:u w:val="single"/>
          <w:lang w:val="ru-UA" w:eastAsia="ru-UA"/>
        </w:rPr>
        <w:t>заявників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fldChar w:fldCharType="end"/>
      </w: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(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клікніть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,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щоб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ознайомитися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)</w:t>
      </w:r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-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fldChar w:fldCharType="begin"/>
      </w: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instrText xml:space="preserve"> HYPERLINK "https://houseofeurope.org.ua/ckeditor_assets/creative%20youth%2008.01.2020/Budget_Plan_Creative%20Youth%20Programme.xlsx" \t "_blank" </w:instrText>
      </w: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fldChar w:fldCharType="separate"/>
      </w:r>
      <w:r w:rsidRPr="005014A7">
        <w:rPr>
          <w:rFonts w:ascii="Times New Roman" w:eastAsia="Times New Roman" w:hAnsi="Times New Roman" w:cs="Times New Roman"/>
          <w:color w:val="FF652A"/>
          <w:sz w:val="20"/>
          <w:szCs w:val="20"/>
          <w:u w:val="single"/>
          <w:lang w:val="ru-UA" w:eastAsia="ru-UA"/>
        </w:rPr>
        <w:t>Бюджетна</w:t>
      </w:r>
      <w:proofErr w:type="spellEnd"/>
      <w:r w:rsidRPr="005014A7">
        <w:rPr>
          <w:rFonts w:ascii="Times New Roman" w:eastAsia="Times New Roman" w:hAnsi="Times New Roman" w:cs="Times New Roman"/>
          <w:color w:val="FF652A"/>
          <w:sz w:val="20"/>
          <w:szCs w:val="20"/>
          <w:u w:val="single"/>
          <w:lang w:val="ru-UA" w:eastAsia="ru-UA"/>
        </w:rPr>
        <w:t xml:space="preserve"> форма</w:t>
      </w: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fldChar w:fldCharType="end"/>
      </w: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(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клікніть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,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щоб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завантажити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)</w:t>
      </w:r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Що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варто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знати:</w:t>
      </w:r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Ви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маєте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включити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витрати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на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приїзд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ментора в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Україну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в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свій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бюджет.</w:t>
      </w:r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Ви можете обрати ментора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самостійно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або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ми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допоможемо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вам.</w:t>
      </w:r>
    </w:p>
    <w:p w:rsidR="005014A7" w:rsidRPr="005014A7" w:rsidRDefault="005014A7" w:rsidP="005014A7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lastRenderedPageBreak/>
        <w:t>Організація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може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бути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підтримана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програмою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лише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один раз.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Неуспішний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заявник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може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подавати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проект у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наступному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конкурсі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 —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після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внесення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змін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.</w:t>
      </w:r>
    </w:p>
    <w:p w:rsidR="005014A7" w:rsidRPr="005014A7" w:rsidRDefault="005014A7" w:rsidP="005014A7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150434"/>
          <w:sz w:val="23"/>
          <w:szCs w:val="23"/>
          <w:lang w:val="ru-UA" w:eastAsia="ru-UA"/>
        </w:rPr>
      </w:pPr>
      <w:proofErr w:type="spellStart"/>
      <w:r w:rsidRPr="005014A7">
        <w:rPr>
          <w:rFonts w:ascii="Times New Roman" w:eastAsia="Times New Roman" w:hAnsi="Times New Roman" w:cs="Times New Roman"/>
          <w:color w:val="150434"/>
          <w:sz w:val="23"/>
          <w:szCs w:val="23"/>
          <w:lang w:val="ru-UA" w:eastAsia="ru-UA"/>
        </w:rPr>
        <w:t>Контакти</w:t>
      </w:r>
      <w:proofErr w:type="spellEnd"/>
    </w:p>
    <w:p w:rsidR="005014A7" w:rsidRPr="005014A7" w:rsidRDefault="005014A7" w:rsidP="005014A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Вікторія</w:t>
      </w:r>
      <w:proofErr w:type="spellEnd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Луночкіна</w:t>
      </w:r>
      <w:proofErr w:type="spellEnd"/>
    </w:p>
    <w:p w:rsidR="005014A7" w:rsidRPr="005014A7" w:rsidRDefault="005014A7" w:rsidP="005014A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5014A7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viktoriia.lunochkina@houseofeurope.org.ua</w:t>
      </w:r>
    </w:p>
    <w:p w:rsidR="000F38DC" w:rsidRPr="005014A7" w:rsidRDefault="000F38DC">
      <w:pPr>
        <w:rPr>
          <w:rFonts w:ascii="Times New Roman" w:hAnsi="Times New Roman" w:cs="Times New Roman"/>
        </w:rPr>
      </w:pPr>
    </w:p>
    <w:sectPr w:rsidR="000F38DC" w:rsidRPr="0050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957C4"/>
    <w:multiLevelType w:val="multilevel"/>
    <w:tmpl w:val="917E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A7"/>
    <w:rsid w:val="000F38DC"/>
    <w:rsid w:val="0050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D8784-2308-4A96-8AEC-075025F1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4A7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50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Hyperlink"/>
    <w:basedOn w:val="a0"/>
    <w:uiPriority w:val="99"/>
    <w:semiHidden/>
    <w:unhideWhenUsed/>
    <w:rsid w:val="00501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useofeurope.org.ua/opportunity/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2020-02-01T17:38:00Z</dcterms:created>
  <dcterms:modified xsi:type="dcterms:W3CDTF">2020-02-01T17:41:00Z</dcterms:modified>
</cp:coreProperties>
</file>