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6E6" w:rsidRPr="00B836E6" w:rsidRDefault="00B836E6" w:rsidP="00B836E6">
      <w:pPr>
        <w:shd w:val="clear" w:color="auto" w:fill="FFFFFF"/>
        <w:spacing w:before="30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</w:pPr>
      <w:bookmarkStart w:id="0" w:name="_GoBack"/>
      <w:proofErr w:type="spellStart"/>
      <w:r w:rsidRPr="00B836E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Відбулося</w:t>
      </w:r>
      <w:proofErr w:type="spellEnd"/>
      <w:r w:rsidRPr="00B836E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засідання</w:t>
      </w:r>
      <w:proofErr w:type="spellEnd"/>
      <w:r w:rsidRPr="00B836E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робочої</w:t>
      </w:r>
      <w:proofErr w:type="spellEnd"/>
      <w:r w:rsidRPr="00B836E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групи</w:t>
      </w:r>
      <w:proofErr w:type="spellEnd"/>
      <w:r w:rsidRPr="00B836E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з </w:t>
      </w:r>
      <w:proofErr w:type="spellStart"/>
      <w:r w:rsidRPr="00B836E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питань</w:t>
      </w:r>
      <w:proofErr w:type="spellEnd"/>
      <w:r w:rsidRPr="00B836E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 xml:space="preserve">детінізації доходів та </w:t>
      </w:r>
      <w:proofErr w:type="spellStart"/>
      <w:r w:rsidRPr="00B836E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легалізації</w:t>
      </w:r>
      <w:proofErr w:type="spellEnd"/>
      <w:r w:rsidRPr="00B836E6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val="uk-UA" w:eastAsia="ru-RU"/>
        </w:rPr>
        <w:t>трудових відносин з найманими працівниками</w:t>
      </w:r>
    </w:p>
    <w:bookmarkEnd w:id="0"/>
    <w:p w:rsidR="00B836E6" w:rsidRPr="00B836E6" w:rsidRDefault="00B836E6" w:rsidP="00B836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6E6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855pt;height:.75pt" o:hrpct="0" o:hralign="center" o:hrstd="t" o:hrnoshade="t" o:hr="t" fillcolor="#333" stroked="f"/>
        </w:pict>
      </w:r>
    </w:p>
    <w:p w:rsidR="00B836E6" w:rsidRPr="00B836E6" w:rsidRDefault="00B836E6" w:rsidP="00B836E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C4334" w:rsidRDefault="00B836E6" w:rsidP="0011428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14 лютого відбулось засідання </w:t>
      </w:r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робочої групи з питань детінізації доходів та легалізації трудових відносин з найманими працівниками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спрямоване на підвищення рівня оплати праці </w:t>
      </w:r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 дотримання норм законодавства в части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ні мінімальної заробітної плати, а також забезпечення виконання плану по надходженнях  податку на доходи фізичних осіб.</w:t>
      </w:r>
      <w:r w:rsidR="00114288" w:rsidRPr="00114288">
        <w:t xml:space="preserve"> </w:t>
      </w:r>
      <w:r w:rsidR="00114288" w:rsidRPr="001142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 засіданні розглянуто питання дотримання законодавства про оплату </w:t>
      </w:r>
      <w:r w:rsidR="001142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праці суб’єктами господарювання, зокрема </w:t>
      </w:r>
      <w:r w:rsidR="00114288" w:rsidRPr="001142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ТОВ "</w:t>
      </w:r>
      <w:proofErr w:type="spellStart"/>
      <w:r w:rsidR="00114288" w:rsidRPr="001142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Автогазсервіс</w:t>
      </w:r>
      <w:proofErr w:type="spellEnd"/>
      <w:r w:rsidR="00114288" w:rsidRPr="001142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", ТОВ "</w:t>
      </w:r>
      <w:proofErr w:type="spellStart"/>
      <w:r w:rsidR="00114288" w:rsidRPr="001142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Автогазцентр</w:t>
      </w:r>
      <w:proofErr w:type="spellEnd"/>
      <w:r w:rsidR="00114288" w:rsidRPr="001142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", ТОВ «</w:t>
      </w:r>
      <w:proofErr w:type="spellStart"/>
      <w:r w:rsidR="00114288" w:rsidRPr="001142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Черкасигазінвест</w:t>
      </w:r>
      <w:proofErr w:type="spellEnd"/>
      <w:r w:rsidR="00114288" w:rsidRPr="001142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»,  ТОВ «ВКФ «Радика-</w:t>
      </w:r>
      <w:proofErr w:type="spellStart"/>
      <w:r w:rsidR="00114288" w:rsidRPr="001142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ротанія</w:t>
      </w:r>
      <w:proofErr w:type="spellEnd"/>
      <w:r w:rsidR="00114288" w:rsidRPr="001142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», СТ «</w:t>
      </w:r>
      <w:proofErr w:type="spellStart"/>
      <w:r w:rsidR="00114288" w:rsidRPr="001142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Вітол</w:t>
      </w:r>
      <w:proofErr w:type="spellEnd"/>
      <w:r w:rsidR="00114288" w:rsidRPr="001142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», ТОВ «</w:t>
      </w:r>
      <w:proofErr w:type="spellStart"/>
      <w:r w:rsidR="00114288" w:rsidRPr="001142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Кабест</w:t>
      </w:r>
      <w:proofErr w:type="spellEnd"/>
      <w:r w:rsidR="00114288" w:rsidRPr="001142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», ТОВ «Пасат 2011», ТОВ «ІДП», ТОВ «Національна </w:t>
      </w:r>
      <w:proofErr w:type="spellStart"/>
      <w:r w:rsidR="00114288" w:rsidRPr="001142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горільчана</w:t>
      </w:r>
      <w:proofErr w:type="spellEnd"/>
      <w:r w:rsidR="00114288" w:rsidRPr="001142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компанія», ПП «Центурія»</w:t>
      </w:r>
      <w:r w:rsidR="001142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r w:rsidR="00FC43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1142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Представники, запрошених </w:t>
      </w:r>
      <w:r w:rsidR="00FC43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суб’єктів</w:t>
      </w:r>
      <w:r w:rsidR="001142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господарювання, не взяли учас</w:t>
      </w:r>
      <w:r w:rsidR="00FC43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ть</w:t>
      </w:r>
      <w:r w:rsidR="00114288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 засіданні робочої групи. </w:t>
      </w:r>
    </w:p>
    <w:p w:rsidR="00976BB6" w:rsidRDefault="00FC4334" w:rsidP="0011428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FC4334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 засіданні вирішено </w:t>
      </w:r>
      <w:r w:rsidR="00976B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надалі </w:t>
      </w:r>
      <w:r w:rsidR="00976BB6" w:rsidRPr="00976B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пров</w:t>
      </w:r>
      <w:r w:rsidR="00976B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одити інформаційно-роз’яснювальну кампанію</w:t>
      </w:r>
      <w:r w:rsidR="00976BB6" w:rsidRPr="00976B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з населенням </w:t>
      </w:r>
      <w:r w:rsidR="00976B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</w:t>
      </w:r>
      <w:r w:rsidR="00976BB6" w:rsidRPr="00976B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суб’єктами господарювання</w:t>
      </w:r>
      <w:r w:rsidR="00976B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,</w:t>
      </w:r>
      <w:r w:rsidR="00976BB6" w:rsidRPr="00976B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рекомендувати виплачувати заробітну плату найманим працівникам на рівні або більше мінімально встановленого законо</w:t>
      </w:r>
      <w:r w:rsidR="00976B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давством розміру </w:t>
      </w:r>
      <w:r w:rsidR="00976BB6" w:rsidRPr="00976B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та визначено ті суб’єкти господарювання</w:t>
      </w:r>
      <w:r w:rsidR="00976BB6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, які будуть запрошені на засідання у березні місяці. </w:t>
      </w:r>
    </w:p>
    <w:p w:rsidR="006314D2" w:rsidRDefault="006314D2" w:rsidP="00114288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А </w:t>
      </w:r>
      <w:r w:rsidRPr="006314D2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18 лютого відбулося засідання міжвідомчої робочої групи з питань легалізації зайнятості населення та забезпечення реалізації рішень, спрямованих на підвищення рівня оплати праці та дотримання норм законодавства в частині 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інімальної заробітної плати Черкаської районної державної адміністрації за участі голови робочої групи Степанківської ОТГ.</w:t>
      </w:r>
    </w:p>
    <w:p w:rsidR="00B836E6" w:rsidRPr="00B836E6" w:rsidRDefault="00B836E6" w:rsidP="00B836E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засіданні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розглянуто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питання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дотримання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законодавства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оплату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суб’єктами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господарювання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Черкаського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району.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Зокрема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тих, у кого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застраховані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особи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працювали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неповний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робочий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 та за договорами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цивільно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-правового характеру в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грудні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2019 року: ТОВ “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Черкаси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-ОІЛ”, ТОВ “ТЕП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Траско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ТОВ “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Пластхім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”, Соболь Людмила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Іванівна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ПП “Сфера Пласт”; та, за результатами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аналізу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підприємницької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діяльності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яких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вбачається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ризик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використання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неоформлених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найманих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працівників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мінімізації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фонду оплати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ПП “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Україна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-Агро”, АПРАТ “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Україна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ПРАТ “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Руськополянський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меблевий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комбінат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ТОВ “АП “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Відділ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кадрів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2”, ТОВ “ІДП”, ТОВ “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Євровудекс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”.</w:t>
      </w:r>
    </w:p>
    <w:p w:rsidR="00B836E6" w:rsidRPr="00B836E6" w:rsidRDefault="00B836E6" w:rsidP="00B836E6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засіданні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робочої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групи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взяли участь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представники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ТОВ “ТЕП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Траско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”, ТОВ “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Євровудекс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” ПРАТ “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Руськополянський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меблевий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комбінат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”,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які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надали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відповідні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пояснення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11D35" w:rsidRPr="006314D2" w:rsidRDefault="00B836E6" w:rsidP="006314D2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Підводячи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підсумки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засідання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заступник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голови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Черкаської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районної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державної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адміністрації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Петро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Коренюк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наголосив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необхідності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виплати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заробітної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плати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найманим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працівникам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рівні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більше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мінімально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встановленого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законодавством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розміру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внесенні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відповідних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трудових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договорів</w:t>
      </w:r>
      <w:proofErr w:type="spellEnd"/>
      <w:r w:rsidRPr="00B836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sectPr w:rsidR="00A11D35" w:rsidRPr="006314D2" w:rsidSect="006314D2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9378E"/>
    <w:multiLevelType w:val="multilevel"/>
    <w:tmpl w:val="E5BACE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53"/>
    <w:rsid w:val="00114288"/>
    <w:rsid w:val="00566C53"/>
    <w:rsid w:val="006314D2"/>
    <w:rsid w:val="00976BB6"/>
    <w:rsid w:val="00A11D35"/>
    <w:rsid w:val="00B836E6"/>
    <w:rsid w:val="00FC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03D41"/>
  <w15:chartTrackingRefBased/>
  <w15:docId w15:val="{D8DA2510-4EB8-446E-99BA-E0D665569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3305">
          <w:marLeft w:val="513"/>
          <w:marRight w:val="0"/>
          <w:marTop w:val="0"/>
          <w:marBottom w:val="600"/>
          <w:divBdr>
            <w:top w:val="none" w:sz="0" w:space="0" w:color="auto"/>
            <w:left w:val="dashed" w:sz="6" w:space="26" w:color="E6E6E6"/>
            <w:bottom w:val="none" w:sz="0" w:space="0" w:color="auto"/>
            <w:right w:val="none" w:sz="0" w:space="0" w:color="auto"/>
          </w:divBdr>
          <w:divsChild>
            <w:div w:id="39100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2020-02-21T07:29:00Z</dcterms:created>
  <dcterms:modified xsi:type="dcterms:W3CDTF">2020-02-21T08:20:00Z</dcterms:modified>
</cp:coreProperties>
</file>