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DB1C77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7B55E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021102</w:t>
      </w:r>
      <w:r w:rsidR="00084D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B55E2">
        <w:rPr>
          <w:rFonts w:ascii="Times New Roman" w:hAnsi="Times New Roman" w:cs="Times New Roman"/>
          <w:sz w:val="28"/>
          <w:szCs w:val="28"/>
          <w:lang w:val="uk-UA"/>
        </w:rPr>
        <w:t>Надан</w:t>
      </w:r>
      <w:r w:rsidR="00DB1C77">
        <w:rPr>
          <w:rFonts w:ascii="Times New Roman" w:hAnsi="Times New Roman" w:cs="Times New Roman"/>
          <w:sz w:val="28"/>
          <w:szCs w:val="28"/>
          <w:lang w:val="uk-UA"/>
        </w:rPr>
        <w:t>ня загальної середньої освіти закладами загальної середньої освіти (у тому числі з дошкільними підрозділами (відділеннями, групами))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B1C77" w:rsidRPr="00E0324B" w:rsidRDefault="00DB1C77" w:rsidP="00DB1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/Зміни вносяться до паспорту бюджетної програми відповідно до рішення Степанківської сільської ради від 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07.02.2020 року № 43-23/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7832" w:type="dxa"/>
        <w:tblLook w:val="04A0" w:firstRow="1" w:lastRow="0" w:firstColumn="1" w:lastColumn="0" w:noHBand="0" w:noVBand="1"/>
      </w:tblPr>
      <w:tblGrid>
        <w:gridCol w:w="1860"/>
        <w:gridCol w:w="890"/>
        <w:gridCol w:w="846"/>
        <w:gridCol w:w="1458"/>
        <w:gridCol w:w="1367"/>
        <w:gridCol w:w="1694"/>
        <w:gridCol w:w="1860"/>
        <w:gridCol w:w="940"/>
        <w:gridCol w:w="840"/>
        <w:gridCol w:w="1442"/>
        <w:gridCol w:w="1294"/>
        <w:gridCol w:w="1541"/>
        <w:gridCol w:w="1800"/>
      </w:tblGrid>
      <w:tr w:rsidR="00DC6E19" w:rsidTr="00BB652A">
        <w:trPr>
          <w:gridAfter w:val="1"/>
          <w:wAfter w:w="1800" w:type="dxa"/>
          <w:tblHeader/>
        </w:trPr>
        <w:tc>
          <w:tcPr>
            <w:tcW w:w="811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DB1C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15.01.2020 № 03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1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BB652A">
        <w:trPr>
          <w:gridAfter w:val="1"/>
          <w:wAfter w:w="1800" w:type="dxa"/>
          <w:tblHeader/>
        </w:trPr>
        <w:tc>
          <w:tcPr>
            <w:tcW w:w="811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1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BB652A">
        <w:trPr>
          <w:gridAfter w:val="1"/>
          <w:wAfter w:w="1800" w:type="dxa"/>
        </w:trPr>
        <w:tc>
          <w:tcPr>
            <w:tcW w:w="16032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9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0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E473C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BE473C" w:rsidRPr="00BB652A" w:rsidRDefault="001B659D" w:rsidP="00BE47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20290591</w:t>
            </w:r>
          </w:p>
        </w:tc>
        <w:tc>
          <w:tcPr>
            <w:tcW w:w="4519" w:type="dxa"/>
            <w:gridSpan w:val="3"/>
          </w:tcPr>
          <w:p w:rsidR="00BE473C" w:rsidRPr="00BB652A" w:rsidRDefault="001B659D" w:rsidP="00BE47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375057</w:t>
            </w:r>
          </w:p>
        </w:tc>
        <w:tc>
          <w:tcPr>
            <w:tcW w:w="3640" w:type="dxa"/>
            <w:gridSpan w:val="3"/>
          </w:tcPr>
          <w:p w:rsidR="00BE473C" w:rsidRPr="00BB652A" w:rsidRDefault="00D32D87" w:rsidP="00BE47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20344591</w:t>
            </w:r>
          </w:p>
        </w:tc>
        <w:tc>
          <w:tcPr>
            <w:tcW w:w="4277" w:type="dxa"/>
            <w:gridSpan w:val="3"/>
          </w:tcPr>
          <w:p w:rsidR="00BE473C" w:rsidRPr="00BB652A" w:rsidRDefault="00D32D87" w:rsidP="00BE47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493057</w:t>
            </w:r>
          </w:p>
        </w:tc>
      </w:tr>
      <w:tr w:rsidR="006A7421" w:rsidTr="00BB652A">
        <w:trPr>
          <w:gridAfter w:val="1"/>
          <w:wAfter w:w="1800" w:type="dxa"/>
        </w:trPr>
        <w:tc>
          <w:tcPr>
            <w:tcW w:w="16032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590106" w:rsidRPr="00DB1C77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590106" w:rsidRPr="00BB652A" w:rsidRDefault="001B659D" w:rsidP="005901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BB652A">
              <w:rPr>
                <w:rFonts w:ascii="Times New Roman" w:hAnsi="Times New Roman" w:cs="Times New Roman"/>
                <w:i/>
              </w:rPr>
              <w:t>Конституція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Бюджетний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 кодекс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, Закон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 "Про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місцеве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самоврядування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Україні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", Закон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 "Про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освіту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", Закон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 "Про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загальну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середню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освіту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", Закон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 "Про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охорону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дитинства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",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 Степанківської сільської ради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 23.12.2019 року № 42-44/VІІ "Про бюджет Степанківської сільської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об'єднаної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територіальної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 xml:space="preserve"> громади на 2020 </w:t>
            </w:r>
            <w:proofErr w:type="spellStart"/>
            <w:r w:rsidRPr="00BB652A">
              <w:rPr>
                <w:rFonts w:ascii="Times New Roman" w:hAnsi="Times New Roman" w:cs="Times New Roman"/>
                <w:i/>
              </w:rPr>
              <w:t>рік</w:t>
            </w:r>
            <w:proofErr w:type="spellEnd"/>
            <w:r w:rsidRPr="00BB652A">
              <w:rPr>
                <w:rFonts w:ascii="Times New Roman" w:hAnsi="Times New Roman" w:cs="Times New Roman"/>
                <w:i/>
              </w:rPr>
              <w:t>"</w:t>
            </w:r>
          </w:p>
        </w:tc>
        <w:tc>
          <w:tcPr>
            <w:tcW w:w="7917" w:type="dxa"/>
            <w:gridSpan w:val="6"/>
            <w:vAlign w:val="center"/>
          </w:tcPr>
          <w:p w:rsidR="00590106" w:rsidRPr="00BB652A" w:rsidRDefault="00D32D87" w:rsidP="005901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Конституція України, Бюджетний кодекс України, Закон України "Про місцеве 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самоврядування в Україні", Закон України "Про освіту", Закон України "Про загальну середню освіту", Закон України "Про охорону дитинства", рішення Степанківської сільської ради від 23.12.2019 року № 42-44/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</w:rPr>
              <w:t>V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ІІ "Про бюджет Степанківської сільської об'єднаної територіальної громади на 2020 рік", зі змінами від 07.02.2020 року № 43-23/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</w:rPr>
              <w:t>V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ІІ, Програма "Розвиток загальної середньої освіти" на 2018-2020 роки, затверджена рішенням Степанківської сільської ради від 28.03.2018 року № 8-18/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</w:rPr>
              <w:t>V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ІІ, зі змінами від 22.06.2018 № 13-9/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</w:rPr>
              <w:t>V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ІІ, від 03.10.2019 № 38-5/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</w:rPr>
              <w:t>V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ІІ, Програма "Обдаровані діти" на 2020 рік, затверджена рішенням Степанківської сільської ради від 23.12.2019 року № 42-19/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</w:rPr>
              <w:t>V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ІІ, Програма "Про пільгове перевезення учнів та педагогічних працівників" на 2020 рік, затверджена рішенням Степанківської сільської ради від 23.12.2019 року № 42-20/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</w:rPr>
              <w:t>V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ІІ, Програма "Організація харчування в закладах освіти" на 2020 рік, затверджена рішенням Степанківської сільської ради від 23.12.2019 року № 42-21/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</w:rPr>
              <w:t>V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ІІ, Програма "Інформатизація Степанківської сільської об'єднаної територіальної громади" на 2020 рік, затверджена рішенням Степанківської сільської ради від 07.02.2020 року № 43-22/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</w:rPr>
              <w:t>V</w:t>
            </w:r>
            <w:r w:rsidRPr="00BB652A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ІІ</w:t>
            </w:r>
          </w:p>
        </w:tc>
      </w:tr>
      <w:tr w:rsidR="00590106" w:rsidTr="00BB652A">
        <w:trPr>
          <w:gridAfter w:val="1"/>
          <w:wAfter w:w="1800" w:type="dxa"/>
        </w:trPr>
        <w:tc>
          <w:tcPr>
            <w:tcW w:w="16032" w:type="dxa"/>
            <w:gridSpan w:val="12"/>
          </w:tcPr>
          <w:p w:rsidR="00590106" w:rsidRPr="0051652E" w:rsidRDefault="00590106" w:rsidP="00590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загальноосвітніми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навчальними закладами</w:t>
            </w:r>
          </w:p>
        </w:tc>
        <w:tc>
          <w:tcPr>
            <w:tcW w:w="7917" w:type="dxa"/>
            <w:gridSpan w:val="6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загальноосвітніми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навчальними закладами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16032" w:type="dxa"/>
            <w:gridSpan w:val="12"/>
          </w:tcPr>
          <w:p w:rsidR="00D32D87" w:rsidRPr="0051652E" w:rsidRDefault="00D32D87" w:rsidP="00D3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 Мета бюджетної програми</w:t>
            </w:r>
          </w:p>
        </w:tc>
      </w:tr>
      <w:tr w:rsidR="00D32D87" w:rsidRPr="00B32444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денних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</w:t>
            </w:r>
          </w:p>
        </w:tc>
        <w:tc>
          <w:tcPr>
            <w:tcW w:w="7917" w:type="dxa"/>
            <w:gridSpan w:val="6"/>
            <w:vAlign w:val="center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денних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16032" w:type="dxa"/>
            <w:gridSpan w:val="12"/>
          </w:tcPr>
          <w:p w:rsidR="00D32D87" w:rsidRPr="0051652E" w:rsidRDefault="00D32D87" w:rsidP="00D3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D32D87" w:rsidRPr="00B32444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денними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загальноосвітніми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навчальними закладами</w:t>
            </w:r>
          </w:p>
        </w:tc>
        <w:tc>
          <w:tcPr>
            <w:tcW w:w="7917" w:type="dxa"/>
            <w:gridSpan w:val="6"/>
          </w:tcPr>
          <w:p w:rsidR="00D32D87" w:rsidRPr="00BB652A" w:rsidRDefault="00D32D87" w:rsidP="00D32D8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денними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загальноосвітніми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навчальними закладами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16032" w:type="dxa"/>
            <w:gridSpan w:val="12"/>
          </w:tcPr>
          <w:p w:rsidR="00D32D87" w:rsidRPr="0051652E" w:rsidRDefault="00D32D87" w:rsidP="00D3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D32D87" w:rsidRPr="00B32444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D32D87" w:rsidRPr="00BB652A" w:rsidRDefault="00D32D87" w:rsidP="00D32D8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денними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>загальноосвітніми</w:t>
            </w:r>
            <w:proofErr w:type="spellEnd"/>
            <w:r w:rsidRPr="00BB652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навчальними закладами</w:t>
            </w:r>
          </w:p>
        </w:tc>
        <w:tc>
          <w:tcPr>
            <w:tcW w:w="7917" w:type="dxa"/>
            <w:gridSpan w:val="6"/>
            <w:vAlign w:val="center"/>
          </w:tcPr>
          <w:p w:rsidR="00D32D87" w:rsidRPr="00BB652A" w:rsidRDefault="00D32D87" w:rsidP="00D32D8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денними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>загальноосвітніми</w:t>
            </w:r>
            <w:proofErr w:type="spellEnd"/>
            <w:r w:rsidRPr="00BB652A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навчальними закладами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9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0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20248991</w:t>
            </w:r>
          </w:p>
        </w:tc>
        <w:tc>
          <w:tcPr>
            <w:tcW w:w="4519" w:type="dxa"/>
            <w:gridSpan w:val="3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375057</w:t>
            </w:r>
          </w:p>
        </w:tc>
        <w:tc>
          <w:tcPr>
            <w:tcW w:w="3640" w:type="dxa"/>
            <w:gridSpan w:val="3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20292991</w:t>
            </w:r>
          </w:p>
        </w:tc>
        <w:tc>
          <w:tcPr>
            <w:tcW w:w="4277" w:type="dxa"/>
            <w:gridSpan w:val="3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493057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D32D87" w:rsidRPr="001B659D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659D">
              <w:rPr>
                <w:rFonts w:ascii="Times New Roman" w:hAnsi="Times New Roman" w:cs="Times New Roman"/>
              </w:rPr>
              <w:t xml:space="preserve">Забезпечення </w:t>
            </w:r>
            <w:proofErr w:type="spellStart"/>
            <w:r w:rsidRPr="001B659D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1B6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59D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1B65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659D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B65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659D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1B659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B659D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1B659D">
              <w:rPr>
                <w:rFonts w:ascii="Times New Roman" w:hAnsi="Times New Roman" w:cs="Times New Roman"/>
              </w:rPr>
              <w:t xml:space="preserve">) у </w:t>
            </w:r>
            <w:proofErr w:type="spellStart"/>
            <w:r w:rsidRPr="001B659D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1B6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59D">
              <w:rPr>
                <w:rFonts w:ascii="Times New Roman" w:hAnsi="Times New Roman" w:cs="Times New Roman"/>
              </w:rPr>
              <w:t>інформатизації</w:t>
            </w:r>
            <w:proofErr w:type="spellEnd"/>
          </w:p>
        </w:tc>
        <w:tc>
          <w:tcPr>
            <w:tcW w:w="7917" w:type="dxa"/>
            <w:gridSpan w:val="6"/>
          </w:tcPr>
          <w:p w:rsidR="00D32D87" w:rsidRPr="001B659D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659D">
              <w:rPr>
                <w:rFonts w:ascii="Times New Roman" w:hAnsi="Times New Roman" w:cs="Times New Roman"/>
              </w:rPr>
              <w:t xml:space="preserve">Забезпечення </w:t>
            </w:r>
            <w:proofErr w:type="spellStart"/>
            <w:r w:rsidRPr="001B659D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1B6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59D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1B65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659D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B65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659D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1B659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B659D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1B659D">
              <w:rPr>
                <w:rFonts w:ascii="Times New Roman" w:hAnsi="Times New Roman" w:cs="Times New Roman"/>
              </w:rPr>
              <w:t xml:space="preserve">) у </w:t>
            </w:r>
            <w:proofErr w:type="spellStart"/>
            <w:r w:rsidRPr="001B659D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1B6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59D">
              <w:rPr>
                <w:rFonts w:ascii="Times New Roman" w:hAnsi="Times New Roman" w:cs="Times New Roman"/>
              </w:rPr>
              <w:t>інформатизації</w:t>
            </w:r>
            <w:proofErr w:type="spellEnd"/>
          </w:p>
        </w:tc>
      </w:tr>
      <w:tr w:rsidR="00D32D87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9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0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41600</w:t>
            </w:r>
          </w:p>
        </w:tc>
        <w:tc>
          <w:tcPr>
            <w:tcW w:w="4519" w:type="dxa"/>
            <w:gridSpan w:val="3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640" w:type="dxa"/>
            <w:gridSpan w:val="3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51600</w:t>
            </w:r>
          </w:p>
        </w:tc>
        <w:tc>
          <w:tcPr>
            <w:tcW w:w="4277" w:type="dxa"/>
            <w:gridSpan w:val="3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16032" w:type="dxa"/>
            <w:gridSpan w:val="12"/>
          </w:tcPr>
          <w:p w:rsidR="00D32D87" w:rsidRPr="0051652E" w:rsidRDefault="00D32D87" w:rsidP="00D3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«Розвиток загальної середньої освіти» на 2018-2020 роки</w:t>
            </w:r>
          </w:p>
        </w:tc>
        <w:tc>
          <w:tcPr>
            <w:tcW w:w="7917" w:type="dxa"/>
            <w:gridSpan w:val="6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«Розвиток загальної середньої освіти» на 2018-2020 роки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9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0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19192464</w:t>
            </w:r>
          </w:p>
        </w:tc>
        <w:tc>
          <w:tcPr>
            <w:tcW w:w="4519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19267</w:t>
            </w:r>
          </w:p>
        </w:tc>
        <w:tc>
          <w:tcPr>
            <w:tcW w:w="3640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19194864</w:t>
            </w:r>
          </w:p>
        </w:tc>
        <w:tc>
          <w:tcPr>
            <w:tcW w:w="4277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137267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«Обдаровані діти» на 2020 рік</w:t>
            </w:r>
          </w:p>
        </w:tc>
        <w:tc>
          <w:tcPr>
            <w:tcW w:w="7917" w:type="dxa"/>
            <w:gridSpan w:val="6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«Обдаровані діти» на 2020 рік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9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0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3993</w:t>
            </w:r>
          </w:p>
        </w:tc>
        <w:tc>
          <w:tcPr>
            <w:tcW w:w="4519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40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3993</w:t>
            </w:r>
          </w:p>
        </w:tc>
        <w:tc>
          <w:tcPr>
            <w:tcW w:w="4277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«Про пільгове перевезення учнів та педагогічних працівників» на 2020 рік</w:t>
            </w:r>
          </w:p>
        </w:tc>
        <w:tc>
          <w:tcPr>
            <w:tcW w:w="7917" w:type="dxa"/>
            <w:gridSpan w:val="6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«Про пільгове перевезення учнів та педагогічних працівників» на 2020 рік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9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0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172440</w:t>
            </w:r>
          </w:p>
        </w:tc>
        <w:tc>
          <w:tcPr>
            <w:tcW w:w="4519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40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172440</w:t>
            </w:r>
          </w:p>
        </w:tc>
        <w:tc>
          <w:tcPr>
            <w:tcW w:w="4277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Програма «Організація харчування в закладах освіти» на 2020 рік</w:t>
            </w:r>
          </w:p>
        </w:tc>
        <w:tc>
          <w:tcPr>
            <w:tcW w:w="7917" w:type="dxa"/>
            <w:gridSpan w:val="6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«Організація харчування в закладах освіти» на 2020 рік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9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0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921694</w:t>
            </w:r>
          </w:p>
        </w:tc>
        <w:tc>
          <w:tcPr>
            <w:tcW w:w="4519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355790</w:t>
            </w:r>
          </w:p>
        </w:tc>
        <w:tc>
          <w:tcPr>
            <w:tcW w:w="3640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921694</w:t>
            </w:r>
          </w:p>
        </w:tc>
        <w:tc>
          <w:tcPr>
            <w:tcW w:w="4277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355790</w:t>
            </w:r>
          </w:p>
        </w:tc>
      </w:tr>
      <w:tr w:rsidR="00D32D87" w:rsidRPr="00D32D87" w:rsidTr="00BB652A">
        <w:trPr>
          <w:gridAfter w:val="1"/>
          <w:wAfter w:w="1800" w:type="dxa"/>
        </w:trPr>
        <w:tc>
          <w:tcPr>
            <w:tcW w:w="8115" w:type="dxa"/>
            <w:gridSpan w:val="6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17" w:type="dxa"/>
            <w:gridSpan w:val="6"/>
          </w:tcPr>
          <w:p w:rsidR="00D32D87" w:rsidRPr="00BB652A" w:rsidRDefault="00D32D87" w:rsidP="00D32D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65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«Інформатизація Степанківської сільської об’єднаної територіальної громади» на 2020 рік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9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40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3596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19" w:type="dxa"/>
            <w:gridSpan w:val="3"/>
          </w:tcPr>
          <w:p w:rsidR="00D32D87" w:rsidRDefault="00D32D87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40" w:type="dxa"/>
            <w:gridSpan w:val="3"/>
          </w:tcPr>
          <w:p w:rsidR="00D32D87" w:rsidRDefault="00BB652A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51600</w:t>
            </w:r>
          </w:p>
        </w:tc>
        <w:tc>
          <w:tcPr>
            <w:tcW w:w="4277" w:type="dxa"/>
            <w:gridSpan w:val="3"/>
          </w:tcPr>
          <w:p w:rsidR="00D32D87" w:rsidRDefault="00BB652A" w:rsidP="00D32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16032" w:type="dxa"/>
            <w:gridSpan w:val="12"/>
          </w:tcPr>
          <w:p w:rsidR="00D32D87" w:rsidRPr="0051652E" w:rsidRDefault="00D32D87" w:rsidP="00D3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D32D87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D32D87" w:rsidRPr="00C91000" w:rsidRDefault="00D32D87" w:rsidP="00D32D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D32D87" w:rsidRPr="00C91000" w:rsidRDefault="00D32D87" w:rsidP="00D32D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4" w:type="dxa"/>
            <w:gridSpan w:val="2"/>
            <w:vAlign w:val="center"/>
          </w:tcPr>
          <w:p w:rsidR="00D32D87" w:rsidRPr="00C91000" w:rsidRDefault="00D32D87" w:rsidP="00D32D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67" w:type="dxa"/>
            <w:vAlign w:val="center"/>
          </w:tcPr>
          <w:p w:rsidR="00D32D87" w:rsidRPr="00C91000" w:rsidRDefault="00D32D87" w:rsidP="00D32D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94" w:type="dxa"/>
            <w:vAlign w:val="center"/>
          </w:tcPr>
          <w:p w:rsidR="00D32D87" w:rsidRPr="00C91000" w:rsidRDefault="00D32D87" w:rsidP="00D32D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60" w:type="dxa"/>
            <w:vAlign w:val="center"/>
          </w:tcPr>
          <w:p w:rsidR="00D32D87" w:rsidRPr="00C91000" w:rsidRDefault="00D32D87" w:rsidP="00D32D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40" w:type="dxa"/>
            <w:vAlign w:val="center"/>
          </w:tcPr>
          <w:p w:rsidR="00D32D87" w:rsidRPr="00C91000" w:rsidRDefault="00D32D87" w:rsidP="00D32D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282" w:type="dxa"/>
            <w:gridSpan w:val="2"/>
            <w:vAlign w:val="center"/>
          </w:tcPr>
          <w:p w:rsidR="00D32D87" w:rsidRPr="00C91000" w:rsidRDefault="00D32D87" w:rsidP="00D32D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294" w:type="dxa"/>
            <w:vAlign w:val="center"/>
          </w:tcPr>
          <w:p w:rsidR="00D32D87" w:rsidRPr="00C91000" w:rsidRDefault="00D32D87" w:rsidP="00D32D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541" w:type="dxa"/>
            <w:vAlign w:val="center"/>
          </w:tcPr>
          <w:p w:rsidR="00D32D87" w:rsidRPr="00C91000" w:rsidRDefault="00D32D87" w:rsidP="00D32D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BB652A" w:rsidTr="00BB652A">
        <w:trPr>
          <w:gridAfter w:val="1"/>
          <w:wAfter w:w="1800" w:type="dxa"/>
        </w:trPr>
        <w:tc>
          <w:tcPr>
            <w:tcW w:w="1860" w:type="dxa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40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52A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число ставок (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4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110,50</w:t>
            </w:r>
          </w:p>
        </w:tc>
        <w:tc>
          <w:tcPr>
            <w:tcW w:w="16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число ставок (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282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111,00</w:t>
            </w:r>
          </w:p>
        </w:tc>
        <w:tc>
          <w:tcPr>
            <w:tcW w:w="1541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52A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04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367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41600,00</w:t>
            </w:r>
          </w:p>
        </w:tc>
        <w:tc>
          <w:tcPr>
            <w:tcW w:w="16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закладів (за ступенями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шкіл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</w:tc>
        <w:tc>
          <w:tcPr>
            <w:tcW w:w="94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282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звіт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</w:p>
        </w:tc>
        <w:tc>
          <w:tcPr>
            <w:tcW w:w="12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52A" w:rsidTr="00BB652A"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закладів (за ступенями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шкіл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</w:tc>
        <w:tc>
          <w:tcPr>
            <w:tcW w:w="89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4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звіт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</w:p>
        </w:tc>
        <w:tc>
          <w:tcPr>
            <w:tcW w:w="1367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6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класів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(за ступенями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шкіл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282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52A" w:rsidRDefault="00BB652A" w:rsidP="00BB652A">
            <w:pPr>
              <w:pStyle w:val="EMPTYCELLSTYLE"/>
            </w:pPr>
          </w:p>
        </w:tc>
      </w:tr>
      <w:tr w:rsidR="00BB652A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класів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(за ступенями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шкіл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4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67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16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посадових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окладів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(ставок)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94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282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49,50</w:t>
            </w:r>
          </w:p>
        </w:tc>
        <w:tc>
          <w:tcPr>
            <w:tcW w:w="1541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52A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посадових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окладів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(ставок)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4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51,00</w:t>
            </w:r>
          </w:p>
        </w:tc>
        <w:tc>
          <w:tcPr>
            <w:tcW w:w="16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адмінперсоналу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, за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умовами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оплати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віднесених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персоналу,</w:t>
            </w:r>
          </w:p>
        </w:tc>
        <w:tc>
          <w:tcPr>
            <w:tcW w:w="94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282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16,50</w:t>
            </w:r>
          </w:p>
        </w:tc>
        <w:tc>
          <w:tcPr>
            <w:tcW w:w="1541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52A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адмінперсоналу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, за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умовами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оплати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віднесених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персоналу,</w:t>
            </w:r>
          </w:p>
        </w:tc>
        <w:tc>
          <w:tcPr>
            <w:tcW w:w="89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4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14,50</w:t>
            </w:r>
          </w:p>
        </w:tc>
        <w:tc>
          <w:tcPr>
            <w:tcW w:w="16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робітників</w:t>
            </w:r>
            <w:proofErr w:type="spellEnd"/>
          </w:p>
        </w:tc>
        <w:tc>
          <w:tcPr>
            <w:tcW w:w="94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282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1541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52A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середньорічне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робітників</w:t>
            </w:r>
            <w:proofErr w:type="spellEnd"/>
          </w:p>
        </w:tc>
        <w:tc>
          <w:tcPr>
            <w:tcW w:w="89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4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16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спеціалістів</w:t>
            </w:r>
            <w:proofErr w:type="spellEnd"/>
          </w:p>
        </w:tc>
        <w:tc>
          <w:tcPr>
            <w:tcW w:w="94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282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1541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52A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спеціалістів</w:t>
            </w:r>
            <w:proofErr w:type="spellEnd"/>
          </w:p>
        </w:tc>
        <w:tc>
          <w:tcPr>
            <w:tcW w:w="89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4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67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16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4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282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2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51600,00</w:t>
            </w:r>
          </w:p>
        </w:tc>
        <w:tc>
          <w:tcPr>
            <w:tcW w:w="1541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52A" w:rsidTr="00BB652A">
        <w:trPr>
          <w:gridAfter w:val="1"/>
          <w:wAfter w:w="1800" w:type="dxa"/>
        </w:trPr>
        <w:tc>
          <w:tcPr>
            <w:tcW w:w="1860" w:type="dxa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40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52A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304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67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6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учнів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охоплених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навчальним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процесом</w:t>
            </w:r>
            <w:proofErr w:type="spellEnd"/>
          </w:p>
        </w:tc>
        <w:tc>
          <w:tcPr>
            <w:tcW w:w="94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2282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541,00</w:t>
            </w:r>
          </w:p>
        </w:tc>
        <w:tc>
          <w:tcPr>
            <w:tcW w:w="1541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52A" w:rsidTr="00BB652A">
        <w:trPr>
          <w:gridAfter w:val="1"/>
          <w:wAfter w:w="1800" w:type="dxa"/>
          <w:trHeight w:val="415"/>
        </w:trPr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учнів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охоплених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навчальним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процесом</w:t>
            </w:r>
            <w:proofErr w:type="spellEnd"/>
          </w:p>
        </w:tc>
        <w:tc>
          <w:tcPr>
            <w:tcW w:w="89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2304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67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541,00</w:t>
            </w:r>
          </w:p>
        </w:tc>
        <w:tc>
          <w:tcPr>
            <w:tcW w:w="16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4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282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541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52A" w:rsidTr="00BB652A">
        <w:trPr>
          <w:gridAfter w:val="1"/>
          <w:wAfter w:w="1800" w:type="dxa"/>
        </w:trPr>
        <w:tc>
          <w:tcPr>
            <w:tcW w:w="1860" w:type="dxa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40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52A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захід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, проект (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04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67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297,14</w:t>
            </w:r>
          </w:p>
        </w:tc>
        <w:tc>
          <w:tcPr>
            <w:tcW w:w="16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діто-дні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94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</w:p>
        </w:tc>
        <w:tc>
          <w:tcPr>
            <w:tcW w:w="2282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48000,00</w:t>
            </w:r>
          </w:p>
        </w:tc>
        <w:tc>
          <w:tcPr>
            <w:tcW w:w="1541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19200,00</w:t>
            </w:r>
          </w:p>
        </w:tc>
      </w:tr>
      <w:tr w:rsidR="00BB652A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діто-дні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</w:p>
        </w:tc>
        <w:tc>
          <w:tcPr>
            <w:tcW w:w="2304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67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48000,00</w:t>
            </w:r>
          </w:p>
        </w:tc>
        <w:tc>
          <w:tcPr>
            <w:tcW w:w="16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19200,00</w:t>
            </w:r>
          </w:p>
        </w:tc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захід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, проект (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4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282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258,00</w:t>
            </w:r>
          </w:p>
        </w:tc>
        <w:tc>
          <w:tcPr>
            <w:tcW w:w="1541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52A" w:rsidTr="00BB652A">
        <w:trPr>
          <w:gridAfter w:val="1"/>
          <w:wAfter w:w="1800" w:type="dxa"/>
        </w:trPr>
        <w:tc>
          <w:tcPr>
            <w:tcW w:w="1860" w:type="dxa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40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BB652A" w:rsidRPr="00BB652A" w:rsidRDefault="00BB652A" w:rsidP="00BB6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52A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4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67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6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94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</w:p>
        </w:tc>
        <w:tc>
          <w:tcPr>
            <w:tcW w:w="2282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1541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</w:tr>
      <w:tr w:rsidR="00BB652A" w:rsidTr="00BB652A">
        <w:trPr>
          <w:gridAfter w:val="1"/>
          <w:wAfter w:w="1800" w:type="dxa"/>
        </w:trPr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</w:p>
        </w:tc>
        <w:tc>
          <w:tcPr>
            <w:tcW w:w="2304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67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16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1860" w:type="dxa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40" w:type="dxa"/>
            <w:vAlign w:val="center"/>
          </w:tcPr>
          <w:p w:rsidR="00BB652A" w:rsidRPr="00BB652A" w:rsidRDefault="00BB652A" w:rsidP="00BB652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82" w:type="dxa"/>
            <w:gridSpan w:val="2"/>
            <w:vAlign w:val="center"/>
          </w:tcPr>
          <w:p w:rsidR="00BB652A" w:rsidRPr="00BB652A" w:rsidRDefault="00BB652A" w:rsidP="00BB652A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4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41" w:type="dxa"/>
            <w:vAlign w:val="center"/>
          </w:tcPr>
          <w:p w:rsidR="00BB652A" w:rsidRPr="00BB652A" w:rsidRDefault="00BB652A" w:rsidP="00BB652A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65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EF6F3F" w:rsidRDefault="00EF6F3F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6F3F" w:rsidRDefault="00EF6F3F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86F9E"/>
    <w:rsid w:val="00142745"/>
    <w:rsid w:val="001460AD"/>
    <w:rsid w:val="001B659D"/>
    <w:rsid w:val="001B6C44"/>
    <w:rsid w:val="00207716"/>
    <w:rsid w:val="002F53E2"/>
    <w:rsid w:val="0034744E"/>
    <w:rsid w:val="003E67F6"/>
    <w:rsid w:val="004C6957"/>
    <w:rsid w:val="0051652E"/>
    <w:rsid w:val="00590106"/>
    <w:rsid w:val="005D2776"/>
    <w:rsid w:val="00600366"/>
    <w:rsid w:val="006A7421"/>
    <w:rsid w:val="007B55E2"/>
    <w:rsid w:val="007F4907"/>
    <w:rsid w:val="00906F3B"/>
    <w:rsid w:val="00927BBC"/>
    <w:rsid w:val="00991BCA"/>
    <w:rsid w:val="009A5462"/>
    <w:rsid w:val="00AC631D"/>
    <w:rsid w:val="00B32444"/>
    <w:rsid w:val="00B924E6"/>
    <w:rsid w:val="00BB2FE5"/>
    <w:rsid w:val="00BB652A"/>
    <w:rsid w:val="00BE473C"/>
    <w:rsid w:val="00C446C9"/>
    <w:rsid w:val="00C54AD3"/>
    <w:rsid w:val="00C55BB7"/>
    <w:rsid w:val="00C56B6D"/>
    <w:rsid w:val="00C91000"/>
    <w:rsid w:val="00D32D87"/>
    <w:rsid w:val="00D42549"/>
    <w:rsid w:val="00DB1C77"/>
    <w:rsid w:val="00DC6E19"/>
    <w:rsid w:val="00E63417"/>
    <w:rsid w:val="00EF6F3F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84E2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BB652A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DE63-E217-4F2A-8841-2FA10F96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23</cp:revision>
  <cp:lastPrinted>2019-09-10T09:51:00Z</cp:lastPrinted>
  <dcterms:created xsi:type="dcterms:W3CDTF">2019-09-10T09:56:00Z</dcterms:created>
  <dcterms:modified xsi:type="dcterms:W3CDTF">2020-02-17T08:26:00Z</dcterms:modified>
</cp:coreProperties>
</file>