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F4" w:rsidRDefault="00304DF4" w:rsidP="00233EA3">
      <w:pPr>
        <w:pStyle w:val="a"/>
        <w:numPr>
          <w:ilvl w:val="0"/>
          <w:numId w:val="1"/>
        </w:numPr>
        <w:ind w:right="-360"/>
        <w:rPr>
          <w:b w:val="0"/>
          <w:bCs w:val="0"/>
          <w:caps/>
        </w:rPr>
      </w:pPr>
      <w:r>
        <w:rPr>
          <w:rFonts w:ascii="Times New Roman" w:hAnsi="Times New Roman" w:cs="Times New Roman"/>
          <w:caps/>
          <w:sz w:val="32"/>
          <w:szCs w:val="32"/>
        </w:rPr>
        <w:t xml:space="preserve">Головне управління ДПС у Черкаській області </w:t>
      </w:r>
    </w:p>
    <w:p w:rsidR="00304DF4" w:rsidRDefault="00304DF4" w:rsidP="00233EA3">
      <w:pPr>
        <w:pStyle w:val="Subtitle"/>
        <w:numPr>
          <w:ilvl w:val="0"/>
          <w:numId w:val="1"/>
        </w:numPr>
        <w:pBdr>
          <w:bottom w:val="single" w:sz="12" w:space="1" w:color="000000"/>
        </w:pBdr>
        <w:spacing w:before="120"/>
        <w:rPr>
          <w:rFonts w:ascii="Arial" w:hAnsi="Arial" w:cs="Arial"/>
          <w:sz w:val="20"/>
          <w:szCs w:val="20"/>
        </w:rPr>
      </w:pPr>
      <w:r>
        <w:rPr>
          <w:b w:val="0"/>
          <w:bCs w:val="0"/>
          <w:i w:val="0"/>
          <w:iCs w:val="0"/>
          <w:caps/>
        </w:rPr>
        <w:t xml:space="preserve">сектор  комунікацій </w:t>
      </w:r>
    </w:p>
    <w:p w:rsidR="00304DF4" w:rsidRDefault="00304DF4" w:rsidP="00233EA3">
      <w:pPr>
        <w:widowControl w:val="0"/>
        <w:numPr>
          <w:ilvl w:val="0"/>
          <w:numId w:val="1"/>
        </w:numPr>
        <w:spacing w:before="120" w:after="0" w:line="200" w:lineRule="exact"/>
        <w:jc w:val="center"/>
        <w:rPr>
          <w:rFonts w:ascii="Times New Roman" w:hAnsi="Times New Roman" w:cs="Times New Roman"/>
          <w:b/>
          <w:bCs/>
          <w:sz w:val="10"/>
          <w:szCs w:val="10"/>
          <w:lang w:val="uk-UA"/>
        </w:rPr>
      </w:pPr>
      <w:r>
        <w:rPr>
          <w:rFonts w:ascii="Arial" w:hAnsi="Arial" w:cs="Arial"/>
          <w:lang w:val="uk-UA"/>
        </w:rPr>
        <w:t xml:space="preserve">18002, Черкаси, вул.Хрещатик, буд.235, тел.: 33-91-34, факс: 540-531; </w:t>
      </w:r>
      <w:r>
        <w:rPr>
          <w:rFonts w:ascii="Arial" w:hAnsi="Arial" w:cs="Arial"/>
          <w:lang w:val="en-US"/>
        </w:rPr>
        <w:t>e</w:t>
      </w:r>
      <w:r>
        <w:rPr>
          <w:rFonts w:ascii="Arial" w:hAnsi="Arial" w:cs="Arial"/>
          <w:lang w:val="uk-UA"/>
        </w:rPr>
        <w:t>-</w:t>
      </w:r>
      <w:r>
        <w:rPr>
          <w:rFonts w:ascii="Arial" w:hAnsi="Arial" w:cs="Arial"/>
          <w:lang w:val="en-US"/>
        </w:rPr>
        <w:t>mail</w:t>
      </w:r>
      <w:r>
        <w:rPr>
          <w:rFonts w:ascii="Arial" w:hAnsi="Arial" w:cs="Arial"/>
          <w:lang w:val="uk-UA"/>
        </w:rPr>
        <w:t xml:space="preserve">: </w:t>
      </w:r>
      <w:hyperlink r:id="rId5" w:history="1">
        <w:r>
          <w:rPr>
            <w:rStyle w:val="Hyperlink"/>
            <w:rFonts w:ascii="Arial" w:hAnsi="Arial" w:cs="Arial"/>
            <w:lang w:val="en-US"/>
          </w:rPr>
          <w:t>ck</w:t>
        </w:r>
        <w:r>
          <w:rPr>
            <w:rStyle w:val="Hyperlink"/>
            <w:rFonts w:ascii="Arial" w:hAnsi="Arial" w:cs="Arial"/>
            <w:lang w:val="uk-UA"/>
          </w:rPr>
          <w:t>.</w:t>
        </w:r>
        <w:r>
          <w:rPr>
            <w:rStyle w:val="Hyperlink"/>
            <w:rFonts w:ascii="Arial" w:hAnsi="Arial" w:cs="Arial"/>
            <w:lang w:val="en-US"/>
          </w:rPr>
          <w:t>zmi</w:t>
        </w:r>
        <w:r>
          <w:rPr>
            <w:rStyle w:val="Hyperlink"/>
            <w:rFonts w:ascii="Arial" w:hAnsi="Arial" w:cs="Arial"/>
            <w:lang w:val="uk-UA"/>
          </w:rPr>
          <w:t>@</w:t>
        </w:r>
        <w:r>
          <w:rPr>
            <w:rStyle w:val="Hyperlink"/>
            <w:rFonts w:ascii="Arial" w:hAnsi="Arial" w:cs="Arial"/>
            <w:lang w:val="en-US"/>
          </w:rPr>
          <w:t>tax</w:t>
        </w:r>
        <w:r>
          <w:rPr>
            <w:rStyle w:val="Hyperlink"/>
            <w:rFonts w:ascii="Arial" w:hAnsi="Arial" w:cs="Arial"/>
            <w:lang w:val="uk-UA"/>
          </w:rPr>
          <w:t>.</w:t>
        </w:r>
        <w:r>
          <w:rPr>
            <w:rStyle w:val="Hyperlink"/>
            <w:rFonts w:ascii="Arial" w:hAnsi="Arial" w:cs="Arial"/>
            <w:lang w:val="en-US"/>
          </w:rPr>
          <w:t>gov</w:t>
        </w:r>
        <w:r>
          <w:rPr>
            <w:rStyle w:val="Hyperlink"/>
            <w:rFonts w:ascii="Arial" w:hAnsi="Arial" w:cs="Arial"/>
            <w:lang w:val="uk-UA"/>
          </w:rPr>
          <w:t>.</w:t>
        </w:r>
        <w:r>
          <w:rPr>
            <w:rStyle w:val="Hyperlink"/>
            <w:rFonts w:ascii="Arial" w:hAnsi="Arial" w:cs="Arial"/>
            <w:lang w:val="en-US"/>
          </w:rPr>
          <w:t>ua</w:t>
        </w:r>
      </w:hyperlink>
      <w:r>
        <w:rPr>
          <w:rFonts w:ascii="Arial" w:hAnsi="Arial" w:cs="Arial"/>
          <w:lang w:val="uk-UA"/>
        </w:rPr>
        <w:t xml:space="preserve"> </w:t>
      </w:r>
    </w:p>
    <w:p w:rsidR="00304DF4" w:rsidRPr="00BE5864" w:rsidRDefault="00304DF4" w:rsidP="00233EA3">
      <w:pPr>
        <w:shd w:val="clear" w:color="auto" w:fill="FFFFFF"/>
        <w:spacing w:after="0" w:line="240" w:lineRule="auto"/>
        <w:ind w:left="567" w:firstLine="567"/>
        <w:jc w:val="both"/>
        <w:rPr>
          <w:rFonts w:ascii="Times New Roman" w:hAnsi="Times New Roman" w:cs="Times New Roman"/>
          <w:sz w:val="28"/>
          <w:szCs w:val="28"/>
          <w:lang w:val="uk-UA" w:eastAsia="ru-RU"/>
        </w:rPr>
      </w:pPr>
    </w:p>
    <w:p w:rsidR="00304DF4" w:rsidRPr="00F43476" w:rsidRDefault="00304DF4" w:rsidP="00233EA3">
      <w:pPr>
        <w:spacing w:after="0" w:line="240" w:lineRule="auto"/>
        <w:ind w:firstLine="567"/>
        <w:jc w:val="center"/>
        <w:rPr>
          <w:rFonts w:ascii="Times New Roman" w:hAnsi="Times New Roman" w:cs="Times New Roman"/>
          <w:b/>
          <w:bCs/>
          <w:sz w:val="28"/>
          <w:szCs w:val="28"/>
          <w:lang w:val="uk-UA" w:eastAsia="ru-RU"/>
        </w:rPr>
      </w:pPr>
      <w:r w:rsidRPr="00F43476">
        <w:rPr>
          <w:rFonts w:ascii="Times New Roman" w:hAnsi="Times New Roman" w:cs="Times New Roman"/>
          <w:b/>
          <w:bCs/>
          <w:sz w:val="28"/>
          <w:szCs w:val="28"/>
          <w:lang w:val="uk-UA"/>
        </w:rPr>
        <w:t>Робота програмних РРО «</w:t>
      </w:r>
      <w:r w:rsidRPr="00F43476">
        <w:rPr>
          <w:rFonts w:ascii="Times New Roman" w:hAnsi="Times New Roman" w:cs="Times New Roman"/>
          <w:b/>
          <w:bCs/>
          <w:sz w:val="28"/>
          <w:szCs w:val="28"/>
        </w:rPr>
        <w:t>офлайн</w:t>
      </w:r>
      <w:r w:rsidRPr="00F43476">
        <w:rPr>
          <w:rFonts w:ascii="Times New Roman" w:hAnsi="Times New Roman" w:cs="Times New Roman"/>
          <w:b/>
          <w:bCs/>
          <w:sz w:val="28"/>
          <w:szCs w:val="28"/>
          <w:lang w:val="uk-UA"/>
        </w:rPr>
        <w:t>»</w:t>
      </w:r>
    </w:p>
    <w:p w:rsidR="00304DF4" w:rsidRPr="00F43476" w:rsidRDefault="00304DF4" w:rsidP="00233EA3">
      <w:pPr>
        <w:spacing w:after="0" w:line="240" w:lineRule="auto"/>
        <w:ind w:firstLine="567"/>
        <w:jc w:val="center"/>
        <w:rPr>
          <w:rFonts w:ascii="Times New Roman" w:hAnsi="Times New Roman" w:cs="Times New Roman"/>
          <w:b/>
          <w:bCs/>
          <w:sz w:val="28"/>
          <w:szCs w:val="28"/>
          <w:lang w:eastAsia="ru-RU"/>
        </w:rPr>
      </w:pPr>
    </w:p>
    <w:p w:rsidR="00304DF4" w:rsidRPr="00BE5864" w:rsidRDefault="00304DF4" w:rsidP="00233EA3">
      <w:pPr>
        <w:spacing w:after="0" w:line="240" w:lineRule="auto"/>
        <w:ind w:firstLine="567"/>
        <w:jc w:val="both"/>
        <w:rPr>
          <w:rFonts w:ascii="Times New Roman" w:hAnsi="Times New Roman" w:cs="Times New Roman"/>
          <w:sz w:val="28"/>
          <w:szCs w:val="28"/>
          <w:lang w:val="uk-UA" w:eastAsia="ru-RU"/>
        </w:rPr>
      </w:pPr>
      <w:r w:rsidRPr="00BE5864">
        <w:rPr>
          <w:rFonts w:ascii="Times New Roman" w:hAnsi="Times New Roman" w:cs="Times New Roman"/>
          <w:sz w:val="28"/>
          <w:szCs w:val="28"/>
          <w:lang w:eastAsia="ru-RU"/>
        </w:rPr>
        <w:t>Головне управління ДПС у Черкаській області продовжує роз’</w:t>
      </w:r>
      <w:r w:rsidRPr="00BE5864">
        <w:rPr>
          <w:rFonts w:ascii="Times New Roman" w:hAnsi="Times New Roman" w:cs="Times New Roman"/>
          <w:sz w:val="28"/>
          <w:szCs w:val="28"/>
          <w:lang w:val="uk-UA" w:eastAsia="ru-RU"/>
        </w:rPr>
        <w:t>яснювальну роботу для платників податків щодо н</w:t>
      </w:r>
      <w:r w:rsidRPr="00BE5864">
        <w:rPr>
          <w:rFonts w:ascii="Times New Roman" w:hAnsi="Times New Roman" w:cs="Times New Roman"/>
          <w:sz w:val="28"/>
          <w:szCs w:val="28"/>
          <w:lang w:eastAsia="ru-RU"/>
        </w:rPr>
        <w:t>оваці</w:t>
      </w:r>
      <w:r w:rsidRPr="00BE5864">
        <w:rPr>
          <w:rFonts w:ascii="Times New Roman" w:hAnsi="Times New Roman" w:cs="Times New Roman"/>
          <w:sz w:val="28"/>
          <w:szCs w:val="28"/>
          <w:lang w:val="uk-UA" w:eastAsia="ru-RU"/>
        </w:rPr>
        <w:t>й</w:t>
      </w:r>
      <w:r w:rsidRPr="00BE5864">
        <w:rPr>
          <w:rFonts w:ascii="Times New Roman" w:hAnsi="Times New Roman" w:cs="Times New Roman"/>
          <w:sz w:val="28"/>
          <w:szCs w:val="28"/>
          <w:lang w:eastAsia="ru-RU"/>
        </w:rPr>
        <w:t xml:space="preserve"> у сфері застосування РРО</w:t>
      </w:r>
      <w:r w:rsidRPr="00BE5864">
        <w:rPr>
          <w:rFonts w:ascii="Times New Roman" w:hAnsi="Times New Roman" w:cs="Times New Roman"/>
          <w:sz w:val="28"/>
          <w:szCs w:val="28"/>
          <w:lang w:val="uk-UA" w:eastAsia="ru-RU"/>
        </w:rPr>
        <w:t>.</w:t>
      </w:r>
    </w:p>
    <w:p w:rsidR="00304DF4" w:rsidRDefault="00304DF4" w:rsidP="00233EA3">
      <w:pPr>
        <w:spacing w:after="0" w:line="240" w:lineRule="auto"/>
        <w:ind w:firstLine="567"/>
        <w:jc w:val="both"/>
        <w:rPr>
          <w:rFonts w:ascii="Times New Roman" w:hAnsi="Times New Roman" w:cs="Times New Roman"/>
          <w:sz w:val="28"/>
          <w:szCs w:val="28"/>
          <w:lang w:val="uk-UA" w:eastAsia="ru-RU"/>
        </w:rPr>
      </w:pPr>
      <w:r w:rsidRPr="00BE5864">
        <w:rPr>
          <w:rFonts w:ascii="Times New Roman" w:hAnsi="Times New Roman" w:cs="Times New Roman"/>
          <w:sz w:val="28"/>
          <w:szCs w:val="28"/>
          <w:lang w:val="uk-UA" w:eastAsia="ru-RU"/>
        </w:rPr>
        <w:t>Нагадаємо, що  Законами України від 20.09.2019 №128-</w:t>
      </w:r>
      <w:r w:rsidRPr="00BE5864">
        <w:rPr>
          <w:rFonts w:ascii="Times New Roman" w:hAnsi="Times New Roman" w:cs="Times New Roman"/>
          <w:sz w:val="28"/>
          <w:szCs w:val="28"/>
          <w:lang w:eastAsia="ru-RU"/>
        </w:rPr>
        <w:t>IX</w:t>
      </w:r>
      <w:r w:rsidRPr="00BE5864">
        <w:rPr>
          <w:rFonts w:ascii="Times New Roman" w:hAnsi="Times New Roman" w:cs="Times New Roman"/>
          <w:sz w:val="28"/>
          <w:szCs w:val="28"/>
          <w:lang w:val="uk-UA" w:eastAsia="ru-RU"/>
        </w:rPr>
        <w:t xml:space="preserve"> «Про внесення змін до Закону України «Про застосування реєстраторів розрахункових операцій у сфері торгівлі, громадського харчування та послуг» та інших законів України щодо детінізації розрахунків у сфері торгівлі та послуг» визначено ряд особливостей застосування реєстраторів розрахункових операцій.</w:t>
      </w:r>
    </w:p>
    <w:p w:rsidR="00304DF4" w:rsidRPr="00BE5864" w:rsidRDefault="00304DF4" w:rsidP="00233EA3">
      <w:pPr>
        <w:pStyle w:val="NormalWeb"/>
        <w:spacing w:before="0" w:beforeAutospacing="0" w:after="0" w:afterAutospacing="0"/>
        <w:ind w:firstLine="708"/>
        <w:jc w:val="both"/>
        <w:rPr>
          <w:sz w:val="28"/>
          <w:szCs w:val="28"/>
        </w:rPr>
      </w:pPr>
      <w:r>
        <w:rPr>
          <w:sz w:val="28"/>
          <w:szCs w:val="28"/>
          <w:lang w:val="uk-UA"/>
        </w:rPr>
        <w:t>Звертаємо увагу, що р</w:t>
      </w:r>
      <w:r w:rsidRPr="00BE5864">
        <w:rPr>
          <w:sz w:val="28"/>
          <w:szCs w:val="28"/>
        </w:rPr>
        <w:t>ежим офлайн — це режим, що застосовується на період втрати зв’язку між програмним РРО та фіскальним сервером контролюючого органу.</w:t>
      </w:r>
    </w:p>
    <w:p w:rsidR="00304DF4" w:rsidRPr="00BE5864" w:rsidRDefault="00304DF4" w:rsidP="00233EA3">
      <w:pPr>
        <w:pStyle w:val="NormalWeb"/>
        <w:spacing w:before="0" w:beforeAutospacing="0" w:after="0" w:afterAutospacing="0"/>
        <w:ind w:firstLine="708"/>
        <w:jc w:val="both"/>
        <w:rPr>
          <w:sz w:val="28"/>
          <w:szCs w:val="28"/>
        </w:rPr>
      </w:pPr>
      <w:r>
        <w:rPr>
          <w:sz w:val="28"/>
          <w:szCs w:val="28"/>
          <w:lang w:val="uk-UA"/>
        </w:rPr>
        <w:t>Так, н</w:t>
      </w:r>
      <w:r w:rsidRPr="00BE5864">
        <w:rPr>
          <w:sz w:val="28"/>
          <w:szCs w:val="28"/>
        </w:rPr>
        <w:t>а період відсутності зв'язку між програмним РРО та фіскальним сервером контролюючого органу проведення розрахункових операцій здійснюється в режимі офлайн, що може тривати не більше 36 год, із створенням електронних розрахункових документів, яким присвоюються фіскальні номери з діапазону фіскальних номерів, сформованих фіскальним сервером контролюючого органу.</w:t>
      </w:r>
    </w:p>
    <w:p w:rsidR="00304DF4" w:rsidRPr="00BE5864" w:rsidRDefault="00304DF4" w:rsidP="00233EA3">
      <w:pPr>
        <w:pStyle w:val="NormalWeb"/>
        <w:spacing w:before="0" w:beforeAutospacing="0" w:after="0" w:afterAutospacing="0"/>
        <w:ind w:firstLine="708"/>
        <w:jc w:val="both"/>
        <w:rPr>
          <w:sz w:val="28"/>
          <w:szCs w:val="28"/>
        </w:rPr>
      </w:pPr>
      <w:r w:rsidRPr="00BE5864">
        <w:rPr>
          <w:sz w:val="28"/>
          <w:szCs w:val="28"/>
        </w:rPr>
        <w:t>Використовувати такі фіскальні номери суб'єкт господарювання зможе не більше 168 год протягом календарного місяця.</w:t>
      </w:r>
    </w:p>
    <w:p w:rsidR="00304DF4" w:rsidRPr="00D23737" w:rsidRDefault="00304DF4" w:rsidP="00233EA3">
      <w:pPr>
        <w:pStyle w:val="NormalWeb"/>
        <w:spacing w:before="0" w:beforeAutospacing="0" w:after="0" w:afterAutospacing="0"/>
        <w:ind w:firstLine="708"/>
        <w:jc w:val="both"/>
        <w:rPr>
          <w:sz w:val="28"/>
          <w:szCs w:val="28"/>
        </w:rPr>
      </w:pPr>
      <w:r w:rsidRPr="00BE5864">
        <w:rPr>
          <w:sz w:val="28"/>
          <w:szCs w:val="28"/>
        </w:rPr>
        <w:t xml:space="preserve">Без зарезервованих фіскальних номерів із цього діапазону використовувати програмний РРО офлайн </w:t>
      </w:r>
      <w:r w:rsidRPr="00D23737">
        <w:rPr>
          <w:sz w:val="28"/>
          <w:szCs w:val="28"/>
        </w:rPr>
        <w:t>не можна.</w:t>
      </w:r>
      <w:bookmarkStart w:id="0" w:name="_GoBack"/>
      <w:bookmarkEnd w:id="0"/>
    </w:p>
    <w:p w:rsidR="00304DF4" w:rsidRPr="00BE5864" w:rsidRDefault="00304DF4" w:rsidP="00233EA3">
      <w:pPr>
        <w:pStyle w:val="NormalWeb"/>
        <w:spacing w:before="0" w:beforeAutospacing="0" w:after="0" w:afterAutospacing="0"/>
        <w:ind w:firstLine="708"/>
        <w:jc w:val="both"/>
        <w:rPr>
          <w:sz w:val="28"/>
          <w:szCs w:val="28"/>
        </w:rPr>
      </w:pPr>
      <w:r w:rsidRPr="00BE5864">
        <w:rPr>
          <w:sz w:val="28"/>
          <w:szCs w:val="28"/>
        </w:rPr>
        <w:t>Протягом години після встановлення зв'язку програмного РРО із фіскальним сервером здійснюється передання копій, створених програмним РРО розрахункових документів з присвоєними їм у режимі офлайн фіскальними номерами, до фіскального сервера контролюючого органу. Такі розрахункові документи мають бути передані до моменту передачі електронного фіскального звіту, електронного фіскального звітного чека за день, коли було сформовано такі розрахункові документи.</w:t>
      </w:r>
    </w:p>
    <w:p w:rsidR="00304DF4" w:rsidRDefault="00304DF4" w:rsidP="00233EA3">
      <w:pPr>
        <w:pStyle w:val="NormalWeb"/>
        <w:spacing w:before="0" w:beforeAutospacing="0" w:after="0" w:afterAutospacing="0"/>
        <w:ind w:firstLine="708"/>
        <w:jc w:val="both"/>
        <w:rPr>
          <w:sz w:val="28"/>
          <w:szCs w:val="28"/>
          <w:lang w:val="uk-UA"/>
        </w:rPr>
      </w:pPr>
      <w:r w:rsidRPr="00BE5864">
        <w:rPr>
          <w:sz w:val="28"/>
          <w:szCs w:val="28"/>
        </w:rPr>
        <w:t>Зазначені розрахункові документи мають зберігатися програмним РРО до моменту отримання від контролюючого органу підтвердження про доставку розрахункових документів.</w:t>
      </w:r>
    </w:p>
    <w:p w:rsidR="00304DF4" w:rsidRDefault="00304DF4" w:rsidP="00233EA3">
      <w:pPr>
        <w:pStyle w:val="NormalWeb"/>
        <w:spacing w:before="0" w:beforeAutospacing="0" w:after="0" w:afterAutospacing="0"/>
        <w:ind w:firstLine="708"/>
        <w:jc w:val="both"/>
        <w:rPr>
          <w:sz w:val="28"/>
          <w:szCs w:val="28"/>
          <w:lang w:val="uk-UA"/>
        </w:rPr>
      </w:pPr>
    </w:p>
    <w:p w:rsidR="00304DF4" w:rsidRDefault="00304DF4" w:rsidP="003D0D22">
      <w:pPr>
        <w:pStyle w:val="NormalWeb"/>
        <w:spacing w:before="0" w:beforeAutospacing="0" w:after="0" w:afterAutospacing="0"/>
        <w:ind w:firstLine="708"/>
        <w:jc w:val="both"/>
      </w:pPr>
      <w:r w:rsidRPr="00A86CB8">
        <w:rPr>
          <w:sz w:val="28"/>
          <w:szCs w:val="28"/>
          <w:lang w:val="uk-UA"/>
        </w:rPr>
        <w:t>Посилання на Закон №128-</w:t>
      </w:r>
      <w:r w:rsidRPr="00A86CB8">
        <w:rPr>
          <w:sz w:val="28"/>
          <w:szCs w:val="28"/>
        </w:rPr>
        <w:t>IX</w:t>
      </w:r>
      <w:r w:rsidRPr="00A86CB8">
        <w:rPr>
          <w:sz w:val="28"/>
          <w:szCs w:val="28"/>
          <w:lang w:val="uk-UA"/>
        </w:rPr>
        <w:t xml:space="preserve"> </w:t>
      </w:r>
      <w:hyperlink r:id="rId6" w:history="1">
        <w:r w:rsidRPr="00A86CB8">
          <w:rPr>
            <w:rStyle w:val="Hyperlink"/>
            <w:sz w:val="28"/>
            <w:szCs w:val="28"/>
            <w:lang w:val="uk-UA"/>
          </w:rPr>
          <w:t>https://zakon.rada.gov.ua/laws/main/128-20</w:t>
        </w:r>
      </w:hyperlink>
    </w:p>
    <w:sectPr w:rsidR="00304DF4" w:rsidSect="006B42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571"/>
    <w:rsid w:val="00233EA3"/>
    <w:rsid w:val="00304DF4"/>
    <w:rsid w:val="003D0D22"/>
    <w:rsid w:val="004A3571"/>
    <w:rsid w:val="006B4287"/>
    <w:rsid w:val="00A863AA"/>
    <w:rsid w:val="00A86CB8"/>
    <w:rsid w:val="00B53BC0"/>
    <w:rsid w:val="00BA555C"/>
    <w:rsid w:val="00BE5864"/>
    <w:rsid w:val="00D23737"/>
    <w:rsid w:val="00F434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71"/>
    <w:pPr>
      <w:spacing w:after="200" w:line="276" w:lineRule="auto"/>
    </w:pPr>
    <w:rPr>
      <w:rFonts w:cs="Calibri"/>
      <w:lang w:val="ru-RU"/>
    </w:rPr>
  </w:style>
  <w:style w:type="paragraph" w:styleId="Heading1">
    <w:name w:val="heading 1"/>
    <w:basedOn w:val="Normal"/>
    <w:link w:val="Heading1Char"/>
    <w:uiPriority w:val="99"/>
    <w:qFormat/>
    <w:rsid w:val="00233E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3EA3"/>
    <w:rPr>
      <w:rFonts w:ascii="Times New Roman" w:hAnsi="Times New Roman" w:cs="Times New Roman"/>
      <w:b/>
      <w:bCs/>
      <w:kern w:val="36"/>
      <w:sz w:val="48"/>
      <w:szCs w:val="48"/>
      <w:lang w:eastAsia="ru-RU"/>
    </w:rPr>
  </w:style>
  <w:style w:type="paragraph" w:styleId="NormalWeb">
    <w:name w:val="Normal (Web)"/>
    <w:basedOn w:val="Normal"/>
    <w:uiPriority w:val="99"/>
    <w:rsid w:val="00233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233EA3"/>
    <w:rPr>
      <w:color w:val="0000FF"/>
      <w:u w:val="single"/>
    </w:rPr>
  </w:style>
  <w:style w:type="paragraph" w:styleId="Subtitle">
    <w:name w:val="Subtitle"/>
    <w:basedOn w:val="Normal"/>
    <w:next w:val="BodyText"/>
    <w:link w:val="SubtitleChar"/>
    <w:uiPriority w:val="99"/>
    <w:qFormat/>
    <w:rsid w:val="00233EA3"/>
    <w:pPr>
      <w:suppressAutoHyphens/>
      <w:spacing w:after="0" w:line="240" w:lineRule="auto"/>
      <w:jc w:val="center"/>
    </w:pPr>
    <w:rPr>
      <w:rFonts w:ascii="Times New Roman" w:eastAsia="Times New Roman" w:hAnsi="Times New Roman" w:cs="Times New Roman"/>
      <w:b/>
      <w:bCs/>
      <w:i/>
      <w:iCs/>
      <w:sz w:val="28"/>
      <w:szCs w:val="28"/>
      <w:lang w:val="uk-UA" w:eastAsia="zh-CN"/>
    </w:rPr>
  </w:style>
  <w:style w:type="character" w:customStyle="1" w:styleId="SubtitleChar">
    <w:name w:val="Subtitle Char"/>
    <w:basedOn w:val="DefaultParagraphFont"/>
    <w:link w:val="Subtitle"/>
    <w:uiPriority w:val="99"/>
    <w:locked/>
    <w:rsid w:val="00233EA3"/>
    <w:rPr>
      <w:rFonts w:ascii="Times New Roman" w:hAnsi="Times New Roman" w:cs="Times New Roman"/>
      <w:b/>
      <w:bCs/>
      <w:i/>
      <w:iCs/>
      <w:sz w:val="24"/>
      <w:szCs w:val="24"/>
      <w:lang w:val="uk-UA" w:eastAsia="zh-CN"/>
    </w:rPr>
  </w:style>
  <w:style w:type="paragraph" w:customStyle="1" w:styleId="a">
    <w:name w:val="Заголовок"/>
    <w:basedOn w:val="Normal"/>
    <w:next w:val="BodyText"/>
    <w:uiPriority w:val="99"/>
    <w:rsid w:val="00233EA3"/>
    <w:pPr>
      <w:suppressAutoHyphens/>
      <w:spacing w:after="0" w:line="240" w:lineRule="auto"/>
      <w:jc w:val="center"/>
    </w:pPr>
    <w:rPr>
      <w:b/>
      <w:bCs/>
      <w:sz w:val="28"/>
      <w:szCs w:val="28"/>
      <w:lang w:val="uk-UA" w:eastAsia="zh-CN"/>
    </w:rPr>
  </w:style>
  <w:style w:type="paragraph" w:styleId="BodyText">
    <w:name w:val="Body Text"/>
    <w:basedOn w:val="Normal"/>
    <w:link w:val="BodyTextChar"/>
    <w:uiPriority w:val="99"/>
    <w:semiHidden/>
    <w:rsid w:val="00233EA3"/>
    <w:pPr>
      <w:spacing w:after="120"/>
    </w:pPr>
  </w:style>
  <w:style w:type="character" w:customStyle="1" w:styleId="BodyTextChar">
    <w:name w:val="Body Text Char"/>
    <w:basedOn w:val="DefaultParagraphFont"/>
    <w:link w:val="BodyText"/>
    <w:uiPriority w:val="99"/>
    <w:semiHidden/>
    <w:locked/>
    <w:rsid w:val="00233EA3"/>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main/128-20" TargetMode="External"/><Relationship Id="rId5" Type="http://schemas.openxmlformats.org/officeDocument/2006/relationships/hyperlink" Target="mailto:ck.zmi@tax.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332</Words>
  <Characters>1897</Characters>
  <Application>Microsoft Office Outlook</Application>
  <DocSecurity>0</DocSecurity>
  <Lines>0</Lines>
  <Paragraphs>0</Paragraphs>
  <ScaleCrop>false</ScaleCrop>
  <Company>dpi2325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УПРАВЛІННЯ ДПС У ЧЕРКАСЬКІЙ ОБЛАСТІ </dc:title>
  <dc:subject/>
  <dc:creator>Позднякова І. М.</dc:creator>
  <cp:keywords/>
  <dc:description/>
  <cp:lastModifiedBy>inspektor</cp:lastModifiedBy>
  <cp:revision>2</cp:revision>
  <dcterms:created xsi:type="dcterms:W3CDTF">2020-03-04T10:58:00Z</dcterms:created>
  <dcterms:modified xsi:type="dcterms:W3CDTF">2020-03-04T10:58:00Z</dcterms:modified>
</cp:coreProperties>
</file>