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2" w:rsidRPr="00885B1A" w:rsidRDefault="000679D2" w:rsidP="000679D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page1"/>
      <w:bookmarkEnd w:id="0"/>
      <w:r w:rsidRPr="00885B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Затверджено рішенням </w:t>
      </w:r>
    </w:p>
    <w:p w:rsidR="000679D2" w:rsidRPr="00885B1A" w:rsidRDefault="000679D2" w:rsidP="000679D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85B1A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885B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 </w:t>
      </w:r>
    </w:p>
    <w:p w:rsidR="000679D2" w:rsidRPr="00885B1A" w:rsidRDefault="000679D2" w:rsidP="000679D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85B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Pr="00885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12.12.2019 № 41-6/</w:t>
      </w:r>
      <w:r w:rsidRPr="00885B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85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ІІ</w:t>
      </w:r>
    </w:p>
    <w:p w:rsidR="000679D2" w:rsidRPr="00885B1A" w:rsidRDefault="000679D2" w:rsidP="000679D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79D2" w:rsidRPr="00885B1A" w:rsidRDefault="000679D2" w:rsidP="000679D2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85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________________ І.М. </w:t>
      </w:r>
      <w:proofErr w:type="spellStart"/>
      <w:r w:rsidRPr="00885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Чекаленко</w:t>
      </w:r>
      <w:proofErr w:type="spellEnd"/>
    </w:p>
    <w:p w:rsidR="000679D2" w:rsidRPr="00885B1A" w:rsidRDefault="000679D2" w:rsidP="0006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0679D2" w:rsidRPr="00885B1A" w:rsidRDefault="000679D2" w:rsidP="0006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0679D2" w:rsidRPr="00885B1A" w:rsidRDefault="000679D2" w:rsidP="0006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/>
        </w:rPr>
      </w:pPr>
      <w:r w:rsidRPr="00885B1A">
        <w:rPr>
          <w:rFonts w:ascii="Times New Roman" w:eastAsia="Times New Roman" w:hAnsi="Times New Roman" w:cs="Times New Roman"/>
          <w:b/>
          <w:u w:val="single"/>
          <w:lang w:val="uk-UA" w:eastAsia="uk-UA"/>
        </w:rPr>
        <w:t>01-</w:t>
      </w:r>
      <w:r>
        <w:rPr>
          <w:rFonts w:ascii="Times New Roman" w:eastAsia="Times New Roman" w:hAnsi="Times New Roman" w:cs="Times New Roman"/>
          <w:b/>
          <w:u w:val="single"/>
          <w:lang w:val="uk-UA" w:eastAsia="uk-UA"/>
        </w:rPr>
        <w:t>10</w:t>
      </w:r>
      <w:r w:rsidRPr="00885B1A">
        <w:rPr>
          <w:rFonts w:ascii="Times New Roman" w:eastAsia="Times New Roman" w:hAnsi="Times New Roman" w:cs="Times New Roman"/>
          <w:b/>
          <w:lang w:val="uk-UA" w:eastAsia="uk-UA"/>
        </w:rPr>
        <w:t xml:space="preserve">  ІНФОРМАЦІЙНА КАРТКА </w:t>
      </w:r>
      <w:r w:rsidRPr="00885B1A">
        <w:rPr>
          <w:rFonts w:ascii="Times New Roman" w:eastAsia="Times New Roman" w:hAnsi="Times New Roman" w:cs="Times New Roman"/>
          <w:b/>
          <w:bCs/>
          <w:spacing w:val="2"/>
          <w:lang w:val="uk-UA" w:eastAsia="uk-UA"/>
        </w:rPr>
        <w:t>АД</w:t>
      </w:r>
      <w:r w:rsidRPr="00885B1A">
        <w:rPr>
          <w:rFonts w:ascii="Times New Roman" w:eastAsia="Times New Roman" w:hAnsi="Times New Roman" w:cs="Times New Roman"/>
          <w:b/>
          <w:bCs/>
          <w:spacing w:val="-2"/>
          <w:lang w:val="uk-UA" w:eastAsia="uk-UA"/>
        </w:rPr>
        <w:t>М</w:t>
      </w:r>
      <w:r w:rsidRPr="00885B1A">
        <w:rPr>
          <w:rFonts w:ascii="Times New Roman" w:eastAsia="Times New Roman" w:hAnsi="Times New Roman" w:cs="Times New Roman"/>
          <w:b/>
          <w:bCs/>
          <w:spacing w:val="2"/>
          <w:lang w:val="uk-UA" w:eastAsia="uk-UA"/>
        </w:rPr>
        <w:t>ІНІСТ</w:t>
      </w:r>
      <w:r w:rsidRPr="00885B1A">
        <w:rPr>
          <w:rFonts w:ascii="Times New Roman" w:eastAsia="Times New Roman" w:hAnsi="Times New Roman" w:cs="Times New Roman"/>
          <w:b/>
          <w:bCs/>
          <w:spacing w:val="-1"/>
          <w:lang w:val="uk-UA" w:eastAsia="uk-UA"/>
        </w:rPr>
        <w:t>Р</w:t>
      </w:r>
      <w:r w:rsidRPr="00885B1A">
        <w:rPr>
          <w:rFonts w:ascii="Times New Roman" w:eastAsia="Times New Roman" w:hAnsi="Times New Roman" w:cs="Times New Roman"/>
          <w:b/>
          <w:bCs/>
          <w:spacing w:val="2"/>
          <w:lang w:val="uk-UA" w:eastAsia="uk-UA"/>
        </w:rPr>
        <w:t>АТИ</w:t>
      </w:r>
      <w:r w:rsidRPr="00885B1A">
        <w:rPr>
          <w:rFonts w:ascii="Times New Roman" w:eastAsia="Times New Roman" w:hAnsi="Times New Roman" w:cs="Times New Roman"/>
          <w:b/>
          <w:bCs/>
          <w:spacing w:val="-2"/>
          <w:lang w:val="uk-UA" w:eastAsia="uk-UA"/>
        </w:rPr>
        <w:t>В</w:t>
      </w:r>
      <w:r w:rsidRPr="00885B1A">
        <w:rPr>
          <w:rFonts w:ascii="Times New Roman" w:eastAsia="Times New Roman" w:hAnsi="Times New Roman" w:cs="Times New Roman"/>
          <w:b/>
          <w:bCs/>
          <w:spacing w:val="2"/>
          <w:lang w:val="uk-UA" w:eastAsia="uk-UA"/>
        </w:rPr>
        <w:t>НОЇ ПОСЛУГИ</w:t>
      </w:r>
      <w:r w:rsidRPr="00885B1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/>
        </w:rPr>
        <w:t xml:space="preserve"> </w:t>
      </w:r>
    </w:p>
    <w:p w:rsidR="000679D2" w:rsidRPr="00885B1A" w:rsidRDefault="000679D2" w:rsidP="0006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</w:pPr>
      <w:r w:rsidRPr="00885B1A">
        <w:rPr>
          <w:rFonts w:ascii="Times New Roman" w:eastAsia="Times New Roman" w:hAnsi="Times New Roman" w:cs="Times New Roman"/>
          <w:b/>
          <w:caps/>
          <w:u w:val="single"/>
          <w:lang w:val="uk-UA" w:eastAsia="uk-UA"/>
        </w:rPr>
        <w:t>ПРИЙОМ ДОКУМЕНТІВ ДЛЯ</w:t>
      </w:r>
      <w:r w:rsidRPr="00885B1A"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  <w:t>ПРИЗНАЧЕННЯ</w:t>
      </w:r>
      <w:r w:rsidRPr="00885B1A"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  <w:t>КОМПЕНСАЦІЇ ЯК ФІЗИЧНІЙ ОСОБІ, ЯКА НАДАЄ СОЦІАЛЬНІ ПОСЛУГИ</w:t>
      </w:r>
    </w:p>
    <w:p w:rsidR="000679D2" w:rsidRPr="00885B1A" w:rsidRDefault="000679D2" w:rsidP="000679D2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85B1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(назва</w:t>
      </w:r>
      <w:r w:rsidRPr="00885B1A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а</w:t>
      </w:r>
      <w:r w:rsidRPr="00885B1A">
        <w:rPr>
          <w:rFonts w:ascii="Times New Roman" w:eastAsia="Times New Roman" w:hAnsi="Times New Roman" w:cs="Times New Roman"/>
          <w:spacing w:val="3"/>
          <w:sz w:val="20"/>
          <w:szCs w:val="20"/>
          <w:lang w:val="uk-UA"/>
        </w:rPr>
        <w:t>д</w:t>
      </w:r>
      <w:r w:rsidRPr="00885B1A">
        <w:rPr>
          <w:rFonts w:ascii="Times New Roman" w:eastAsia="Times New Roman" w:hAnsi="Times New Roman" w:cs="Times New Roman"/>
          <w:sz w:val="20"/>
          <w:szCs w:val="20"/>
          <w:lang w:val="uk-UA"/>
        </w:rPr>
        <w:t>міністр</w:t>
      </w:r>
      <w:r w:rsidRPr="00885B1A">
        <w:rPr>
          <w:rFonts w:ascii="Times New Roman" w:eastAsia="Times New Roman" w:hAnsi="Times New Roman" w:cs="Times New Roman"/>
          <w:spacing w:val="3"/>
          <w:sz w:val="20"/>
          <w:szCs w:val="20"/>
          <w:lang w:val="uk-UA"/>
        </w:rPr>
        <w:t>ат</w:t>
      </w:r>
      <w:r w:rsidRPr="00885B1A">
        <w:rPr>
          <w:rFonts w:ascii="Times New Roman" w:eastAsia="Times New Roman" w:hAnsi="Times New Roman" w:cs="Times New Roman"/>
          <w:sz w:val="20"/>
          <w:szCs w:val="20"/>
          <w:lang w:val="uk-UA"/>
        </w:rPr>
        <w:t>ивної</w:t>
      </w:r>
      <w:r w:rsidRPr="00885B1A">
        <w:rPr>
          <w:rFonts w:ascii="Times New Roman" w:eastAsia="Times New Roman" w:hAnsi="Times New Roman" w:cs="Times New Roman"/>
          <w:spacing w:val="-13"/>
          <w:sz w:val="20"/>
          <w:szCs w:val="20"/>
          <w:lang w:val="uk-UA"/>
        </w:rPr>
        <w:t xml:space="preserve"> п</w:t>
      </w:r>
      <w:r w:rsidRPr="00885B1A">
        <w:rPr>
          <w:rFonts w:ascii="Times New Roman" w:eastAsia="Times New Roman" w:hAnsi="Times New Roman" w:cs="Times New Roman"/>
          <w:w w:val="99"/>
          <w:sz w:val="20"/>
          <w:szCs w:val="20"/>
          <w:lang w:val="uk-UA"/>
        </w:rPr>
        <w:t>о</w:t>
      </w:r>
      <w:r w:rsidRPr="00885B1A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uk-UA"/>
        </w:rPr>
        <w:t>с</w:t>
      </w:r>
      <w:r w:rsidRPr="00885B1A">
        <w:rPr>
          <w:rFonts w:ascii="Times New Roman" w:eastAsia="Times New Roman" w:hAnsi="Times New Roman" w:cs="Times New Roman"/>
          <w:w w:val="99"/>
          <w:sz w:val="20"/>
          <w:szCs w:val="20"/>
          <w:lang w:val="uk-UA"/>
        </w:rPr>
        <w:t>луг</w:t>
      </w:r>
      <w:r w:rsidRPr="00885B1A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uk-UA"/>
        </w:rPr>
        <w:t>и</w:t>
      </w:r>
      <w:r w:rsidRPr="00885B1A">
        <w:rPr>
          <w:rFonts w:ascii="Times New Roman" w:eastAsia="Times New Roman" w:hAnsi="Times New Roman" w:cs="Times New Roman"/>
          <w:w w:val="98"/>
          <w:sz w:val="20"/>
          <w:szCs w:val="20"/>
          <w:lang w:val="uk-UA"/>
        </w:rPr>
        <w:t>)</w:t>
      </w:r>
    </w:p>
    <w:p w:rsidR="000679D2" w:rsidRPr="00885B1A" w:rsidRDefault="000679D2" w:rsidP="0006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0679D2" w:rsidRPr="00885B1A" w:rsidRDefault="000679D2" w:rsidP="000679D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</w:pPr>
      <w:r w:rsidRPr="00885B1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  <w:t xml:space="preserve">Управління праці та соціального захисту населення </w:t>
      </w:r>
    </w:p>
    <w:p w:rsidR="000679D2" w:rsidRPr="00885B1A" w:rsidRDefault="000679D2" w:rsidP="000679D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</w:pPr>
      <w:r w:rsidRPr="00885B1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  <w:t>Черкаської районної державної адміністрації</w:t>
      </w:r>
    </w:p>
    <w:p w:rsidR="000679D2" w:rsidRPr="00885B1A" w:rsidRDefault="000679D2" w:rsidP="000679D2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85B1A">
        <w:rPr>
          <w:rFonts w:ascii="Times New Roman" w:eastAsia="Times New Roman" w:hAnsi="Times New Roman" w:cs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0679D2" w:rsidRPr="00885B1A" w:rsidRDefault="000679D2" w:rsidP="00067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885B1A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val="uk-UA"/>
        </w:rPr>
        <w:t xml:space="preserve"> </w:t>
      </w:r>
      <w:bookmarkStart w:id="1" w:name="_GoBack"/>
      <w:bookmarkEnd w:id="1"/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0679D2" w:rsidRPr="00885B1A" w:rsidTr="001D15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2" w:name="n14"/>
            <w:bookmarkEnd w:id="2"/>
            <w:r w:rsidRPr="00885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адміністративних послуг</w:t>
            </w:r>
          </w:p>
        </w:tc>
      </w:tr>
      <w:tr w:rsidR="000679D2" w:rsidRPr="00885B1A" w:rsidTr="001D1586">
        <w:tc>
          <w:tcPr>
            <w:tcW w:w="17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Центр надання адміністративних послуг</w:t>
            </w:r>
          </w:p>
          <w:p w:rsidR="000679D2" w:rsidRPr="00885B1A" w:rsidRDefault="000679D2" w:rsidP="001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0679D2" w:rsidRPr="00885B1A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9D2" w:rsidRPr="00885B1A" w:rsidRDefault="000679D2" w:rsidP="001D1586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Героїв України, буд. 80, с. </w:t>
            </w:r>
            <w:proofErr w:type="spellStart"/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Хацьки</w:t>
            </w:r>
            <w:proofErr w:type="spellEnd"/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Черкаського  району Черкаської області,  19634</w:t>
            </w:r>
          </w:p>
        </w:tc>
      </w:tr>
      <w:tr w:rsidR="000679D2" w:rsidRPr="00885B1A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Понеділок з 09.00 по 20.00</w:t>
            </w:r>
          </w:p>
          <w:p w:rsidR="000679D2" w:rsidRPr="00885B1A" w:rsidRDefault="000679D2" w:rsidP="001D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Вівторок-п’ятниця з 09.00 по 16.00</w:t>
            </w:r>
          </w:p>
          <w:p w:rsidR="000679D2" w:rsidRPr="00885B1A" w:rsidRDefault="000679D2" w:rsidP="001D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ЦНАП працює без перерви на обід</w:t>
            </w:r>
          </w:p>
          <w:p w:rsidR="000679D2" w:rsidRPr="00885B1A" w:rsidRDefault="000679D2" w:rsidP="001D1586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Субота, неділя – вихідні дні.</w:t>
            </w:r>
          </w:p>
        </w:tc>
      </w:tr>
      <w:tr w:rsidR="000679D2" w:rsidRPr="00885B1A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.: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(0472)587375, 306573</w:t>
            </w:r>
          </w:p>
          <w:p w:rsidR="000679D2" w:rsidRPr="00885B1A" w:rsidRDefault="000679D2" w:rsidP="001D1586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Веб-сайт: </w:t>
            </w:r>
            <w:hyperlink r:id="rId4" w:history="1">
              <w:r w:rsidRPr="00885B1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https://stepankivska.gr.org.ua/</w:t>
              </w:r>
            </w:hyperlink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/</w:t>
            </w:r>
          </w:p>
          <w:p w:rsidR="000679D2" w:rsidRPr="00885B1A" w:rsidRDefault="000679D2" w:rsidP="001D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Електронна пошта: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85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stepanki.rada@ukr.net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679D2" w:rsidRPr="00885B1A" w:rsidTr="001D15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679D2" w:rsidRPr="00885B1A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54183F" w:rsidP="001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17.01.2019 N 2671-VIII (</w:t>
            </w:r>
            <w:hyperlink r:id="rId5" w:history="1">
              <w:r w:rsidRPr="009F6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N 2671-VIII</w:t>
              </w:r>
            </w:hyperlink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79D2" w:rsidRPr="000679D2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0679D2" w:rsidRDefault="000679D2" w:rsidP="00067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Pr="000679D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«Порядок </w:t>
            </w:r>
            <w:r w:rsidRPr="00067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призначення і виплати компенсації фізичним особам, які надають соціальні послуги» </w:t>
            </w:r>
            <w:r w:rsidRPr="000679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від</w:t>
            </w:r>
            <w:r w:rsidR="0054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 квітня 2004 р. </w:t>
            </w:r>
            <w:r w:rsidRPr="0006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№558</w:t>
            </w:r>
          </w:p>
        </w:tc>
      </w:tr>
      <w:tr w:rsidR="000679D2" w:rsidRPr="000679D2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9D2" w:rsidRPr="00885B1A" w:rsidTr="001D15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54183F" w:rsidRPr="000679D2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885B1A" w:rsidRDefault="0054183F" w:rsidP="0054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885B1A" w:rsidRDefault="0054183F" w:rsidP="0054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54183F" w:rsidRDefault="0054183F" w:rsidP="0054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Постійне надання соціальних послуг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</w:t>
            </w:r>
          </w:p>
        </w:tc>
      </w:tr>
      <w:tr w:rsidR="0054183F" w:rsidRPr="000679D2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885B1A" w:rsidRDefault="0054183F" w:rsidP="0054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885B1A" w:rsidRDefault="0054183F" w:rsidP="0054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9F6D3D" w:rsidRDefault="0054183F" w:rsidP="0054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506"/>
            <w:bookmarkEnd w:id="3"/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Фізичною особою, яка надає соціальні послуги, подаються: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заява про згоду надавати соціальні послуги;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паспорт або інший документ, що посвідчує особу;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висновок лікарсько-консультаційної комісії про те, що 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стан її здоров'я дозволяє постійно надавати соціальні послуги;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копія трудової книжки, а у разі відсутності трудової книжки - письмове повідомлення особи із зазначенням інформації про відсутність трудової книжки та про останнє місце роботи чи отримання доходів;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заява про надання згоди на проведення перевірки даних про доходи особи з використанням відомостей Державного реєстру фізичних осіб - платників податків (з урахуванням вимог Закону України "Про захист персональних даних").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Особою, яка потребує надання соціальних послуг, або її законним представником (у разі визнання цієї особи недієздатною), подаються: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заява про необхідність надання соціальних послуг;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паспорт або інший документ, що посвідчує особу;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копія довідки до </w:t>
            </w:r>
            <w:proofErr w:type="spellStart"/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огляду медико-соціальною експертною комісією;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висновок лікарсько-консультаційної комісії про необхідність постійного стороннього догляду та нездатність особи до самообслуговування (за винятком осіб з інвалідністю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довідкою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акта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соціальною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експертною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комісією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стороннього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догляду).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Законним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висновок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лікарсько-консультаційної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стороннього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догляду та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нездатність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самообслуговування</w:t>
            </w:r>
            <w:proofErr w:type="spellEnd"/>
          </w:p>
        </w:tc>
      </w:tr>
      <w:tr w:rsidR="000679D2" w:rsidRPr="00885B1A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541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Заява та документи, необхідні для призначення </w:t>
            </w:r>
            <w:r w:rsidR="005418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компенсації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подаються особою, яка претендує на призначення допомоги самостійно (через ЦНАП)</w:t>
            </w:r>
          </w:p>
        </w:tc>
      </w:tr>
      <w:tr w:rsidR="000679D2" w:rsidRPr="00885B1A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Адміністративна послуга надається 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безоплатно</w:t>
            </w:r>
          </w:p>
          <w:p w:rsidR="000679D2" w:rsidRPr="00885B1A" w:rsidRDefault="000679D2" w:rsidP="001D1586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679D2" w:rsidRPr="00885B1A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885B1A" w:rsidRDefault="000679D2" w:rsidP="001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9D2" w:rsidRPr="009F6D3D" w:rsidRDefault="000679D2" w:rsidP="001D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пізніше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всіма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необхідними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документами.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оформляється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зберігається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особовій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</w:tr>
      <w:tr w:rsidR="0054183F" w:rsidRPr="00885B1A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885B1A" w:rsidRDefault="0054183F" w:rsidP="0054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885B1A" w:rsidRDefault="0054183F" w:rsidP="0054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9F6D3D" w:rsidRDefault="0054183F" w:rsidP="0054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Фізичним особам, які надають соціальні послуги громадянам, яким призначено: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державну соціальну допомогу на догляд відповідно до Закону України "Про державну соціальну допомогу особам, які не мають права на пенсію, та особам з інвалідністю" або надбавку на догляд до державної соціальної допомоги згідно із Законом України "Про 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державну соціальну допомогу особам з інвалідністю з дитинства та дітям з інвалідністю";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надбавку на догляд або державну соціальну допомогу на догляд відповідно до Законів України "Про пенсійне забезпечення" і "Про пенсійне забезпечення осіб, звільнених з військової служби, та деяких інших осіб";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відшкодування витрат на надання послуг по догляду відповідно до законодавства України щодо загальнообов'язкового державного соціального страхування.</w:t>
            </w:r>
            <w:r w:rsidRPr="005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особам,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отримують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догляд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психіатричну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особам,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платній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Самозайнятим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особам.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особам,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невійськову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службу.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особам,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громадянам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похилого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особам з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хворим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висновком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лікарсько-консультаційної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стороннього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догляду і не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самообслуговування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трудових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відносинах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неповного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(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вдома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183F" w:rsidRPr="00885B1A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885B1A" w:rsidRDefault="0054183F" w:rsidP="0054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885B1A" w:rsidRDefault="0054183F" w:rsidP="0054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9F6D3D" w:rsidRDefault="0054183F" w:rsidP="0054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щомісячної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компенсаційної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щомісячної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компенсаційної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виплати</w:t>
            </w:r>
            <w:proofErr w:type="spellEnd"/>
          </w:p>
        </w:tc>
      </w:tr>
      <w:tr w:rsidR="0054183F" w:rsidRPr="0054183F" w:rsidTr="001D15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885B1A" w:rsidRDefault="0054183F" w:rsidP="0054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885B1A" w:rsidRDefault="0054183F" w:rsidP="0054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83F" w:rsidRPr="00885B1A" w:rsidRDefault="0054183F" w:rsidP="0054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o638"/>
            <w:bookmarkEnd w:id="7"/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54183F" w:rsidRPr="0054183F" w:rsidRDefault="0054183F" w:rsidP="00541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0679D2" w:rsidRPr="00885B1A" w:rsidRDefault="000679D2" w:rsidP="0006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8" w:name="n43"/>
      <w:bookmarkEnd w:id="8"/>
    </w:p>
    <w:p w:rsidR="000679D2" w:rsidRPr="00885B1A" w:rsidRDefault="000679D2" w:rsidP="0006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79D2" w:rsidRPr="0054183F" w:rsidRDefault="000679D2" w:rsidP="000679D2">
      <w:pPr>
        <w:rPr>
          <w:lang w:val="uk-UA"/>
        </w:rPr>
      </w:pPr>
    </w:p>
    <w:p w:rsidR="00C22729" w:rsidRPr="0054183F" w:rsidRDefault="00C22729">
      <w:pPr>
        <w:rPr>
          <w:lang w:val="uk-UA"/>
        </w:rPr>
      </w:pPr>
    </w:p>
    <w:sectPr w:rsidR="00C22729" w:rsidRPr="0054183F" w:rsidSect="00D4524F">
      <w:headerReference w:type="default" r:id="rId6"/>
      <w:pgSz w:w="11906" w:h="16838"/>
      <w:pgMar w:top="1134" w:right="567" w:bottom="993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54183F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5418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F"/>
    <w:rsid w:val="000679D2"/>
    <w:rsid w:val="0054183F"/>
    <w:rsid w:val="00A307DF"/>
    <w:rsid w:val="00C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2B1A"/>
  <w15:chartTrackingRefBased/>
  <w15:docId w15:val="{6A071372-918F-4A37-9931-26DED3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document.ua/pro-socialni-poslugi-doc379967.html" TargetMode="External"/><Relationship Id="rId4" Type="http://schemas.openxmlformats.org/officeDocument/2006/relationships/hyperlink" Target="https://stepankivska.gr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2020-01-23T10:18:00Z</dcterms:created>
  <dcterms:modified xsi:type="dcterms:W3CDTF">2020-01-23T10:31:00Z</dcterms:modified>
</cp:coreProperties>
</file>