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A6" w:rsidRDefault="00055BA6" w:rsidP="0005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A6" w:rsidRPr="00055BA6" w:rsidRDefault="00055BA6" w:rsidP="0005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>КРАЇНА</w:t>
      </w:r>
    </w:p>
    <w:p w:rsidR="00055BA6" w:rsidRDefault="00055BA6" w:rsidP="00055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055BA6" w:rsidRDefault="00055BA6" w:rsidP="0005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5BA6" w:rsidRDefault="00055BA6" w:rsidP="0005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BA6" w:rsidRDefault="00055BA6" w:rsidP="0005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055BA6" w:rsidRDefault="00055BA6" w:rsidP="00055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</w:t>
      </w:r>
    </w:p>
    <w:p w:rsidR="00055BA6" w:rsidRDefault="00055BA6" w:rsidP="00055B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12.12.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41-2/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055BA6" w:rsidRDefault="00055BA6" w:rsidP="00055BA6">
      <w:pPr>
        <w:spacing w:after="0" w:line="240" w:lineRule="auto"/>
        <w:rPr>
          <w:lang w:val="uk-UA"/>
        </w:rPr>
      </w:pPr>
    </w:p>
    <w:p w:rsidR="00055BA6" w:rsidRDefault="00055BA6" w:rsidP="00055BA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Про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затвердження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Концепції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</w:p>
    <w:p w:rsidR="00055BA6" w:rsidRDefault="00055BA6" w:rsidP="00055BA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розвитку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системи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надання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адм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іністративних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</w:p>
    <w:p w:rsidR="00055BA6" w:rsidRDefault="00055BA6" w:rsidP="00055B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послуг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у С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  <w:t>тепанківсь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к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  <w:t>ій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сільській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раді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 </w:t>
      </w:r>
    </w:p>
    <w:p w:rsidR="00055BA6" w:rsidRDefault="00055BA6" w:rsidP="00055B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eastAsia="Times New Roman" w:hAnsi="Times New Roman"/>
          <w:bCs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  <w:lang w:val="uk-UA"/>
        </w:rPr>
        <w:t>На виконання Закону України «Про адміністративні послуги», відповідно до Постанови Кабінету Міністрів України від 20.02.2013 № 118 «Про затвердження Примірного положення про центр надання адміністративних послуг», керуючись статтями 25, 26 Закону України «Про місцеве самоврядування в Україні»,</w:t>
      </w:r>
      <w:r>
        <w:rPr>
          <w:rFonts w:ascii="Times New Roman" w:eastAsia="Times New Roman" w:hAnsi="Times New Roman"/>
          <w:bCs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створення належних умов для розвитку мережі центру надання адміністративних послуг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об’єднаній територіальній громаді в умовах децентралізації,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val="uk-UA"/>
        </w:rPr>
        <w:t>Степанківська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val="uk-UA"/>
        </w:rPr>
        <w:t xml:space="preserve"> сільська рада </w:t>
      </w:r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eastAsia="Times New Roman" w:hAnsi="Times New Roman"/>
          <w:bCs/>
          <w:sz w:val="28"/>
          <w:szCs w:val="20"/>
          <w:lang w:val="uk-UA"/>
        </w:rPr>
      </w:pPr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center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ВИРІШИЛА:</w:t>
      </w:r>
    </w:p>
    <w:p w:rsidR="00055BA6" w:rsidRDefault="00055BA6" w:rsidP="00055BA6">
      <w:pPr>
        <w:numPr>
          <w:ilvl w:val="0"/>
          <w:numId w:val="1"/>
        </w:numPr>
        <w:shd w:val="clear" w:color="auto" w:fill="FBFBFB"/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Затвердити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Концепцію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системи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адм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іністративних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у С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тепанкі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вській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сільській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раді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Дода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1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055BA6" w:rsidRDefault="00055BA6" w:rsidP="00055BA6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забезпечити реалізацію Концепції створення Центру надання адміністративних послуг та віддаленого робочого місця в </w:t>
      </w:r>
      <w:proofErr w:type="spellStart"/>
      <w:r>
        <w:rPr>
          <w:sz w:val="28"/>
          <w:szCs w:val="28"/>
          <w:lang w:val="uk-UA"/>
        </w:rPr>
        <w:t>Степанківській</w:t>
      </w:r>
      <w:proofErr w:type="spellEnd"/>
      <w:r>
        <w:rPr>
          <w:sz w:val="28"/>
          <w:szCs w:val="28"/>
          <w:lang w:val="uk-UA"/>
        </w:rPr>
        <w:t xml:space="preserve"> сільській об’єднаній територіальній громаді.</w:t>
      </w:r>
      <w:bookmarkStart w:id="0" w:name="9"/>
      <w:bookmarkStart w:id="1" w:name="10"/>
      <w:bookmarkEnd w:id="0"/>
      <w:bookmarkEnd w:id="1"/>
    </w:p>
    <w:p w:rsidR="00055BA6" w:rsidRDefault="00055BA6" w:rsidP="00055BA6">
      <w:pPr>
        <w:numPr>
          <w:ilvl w:val="0"/>
          <w:numId w:val="1"/>
        </w:numPr>
        <w:shd w:val="clear" w:color="auto" w:fill="FBFBFB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Загальному відділу виконавчого комітету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з дотриманням вимог Закону України «Про доступ до публічної інформації не пізніше п’яти робочих днів з дня прийняття цього рішення оприлюднити його на офіційному сайті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об’єднаної територіальної громади.</w:t>
      </w:r>
    </w:p>
    <w:p w:rsidR="00055BA6" w:rsidRDefault="00055BA6" w:rsidP="00055BA6">
      <w:pPr>
        <w:numPr>
          <w:ilvl w:val="0"/>
          <w:numId w:val="1"/>
        </w:numPr>
        <w:shd w:val="clear" w:color="auto" w:fill="FBFBFB"/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Дане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набирає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чинності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01.01.2020 року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55BA6" w:rsidRDefault="00055BA6" w:rsidP="00055B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сільської ради з питань </w:t>
      </w:r>
      <w:r>
        <w:rPr>
          <w:rFonts w:ascii="Times New Roman" w:hAnsi="Times New Roman"/>
          <w:bCs/>
          <w:sz w:val="28"/>
          <w:szCs w:val="28"/>
          <w:lang w:val="uk-UA"/>
        </w:rPr>
        <w:t>фінансів, бюджету, планування, соціально-економічного розвитку, інвестицій та міжнародного співробітництва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   І.М.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Чекаленко</w:t>
      </w:r>
      <w:proofErr w:type="spellEnd"/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від 12.12.2019 р. </w:t>
      </w:r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  <w:lang w:val="uk-UA"/>
        </w:rPr>
        <w:t>№ 41-2/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ІІ </w:t>
      </w:r>
    </w:p>
    <w:p w:rsidR="00055BA6" w:rsidRDefault="00055BA6" w:rsidP="00055BA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</w:pPr>
    </w:p>
    <w:p w:rsidR="00055BA6" w:rsidRDefault="00055BA6" w:rsidP="00055B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Концепція</w:t>
      </w:r>
      <w:proofErr w:type="spellEnd"/>
    </w:p>
    <w:p w:rsidR="00055BA6" w:rsidRDefault="00055BA6" w:rsidP="00055B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розвитку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системи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надання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адм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іністративних</w:t>
      </w:r>
      <w:proofErr w:type="spellEnd"/>
    </w:p>
    <w:p w:rsidR="00055BA6" w:rsidRDefault="00055BA6" w:rsidP="00055B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послуг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у С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  <w:t>тепанківсь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к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  <w:t>ій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сільській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раді</w:t>
      </w:r>
      <w:proofErr w:type="spellEnd"/>
    </w:p>
    <w:p w:rsidR="00055BA6" w:rsidRDefault="00055BA6" w:rsidP="00055BA6">
      <w:pPr>
        <w:pStyle w:val="a3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Концепції</w:t>
      </w:r>
    </w:p>
    <w:p w:rsidR="00055BA6" w:rsidRDefault="00055BA6" w:rsidP="00055BA6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розробки, затвердження та реалізації цієї Концепції є створення рівних умов для надання мешканцям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громади, незалежно від статті, віку та фізичних можливостей необхідних адміністративних послуг в зручний та доступний способи. </w:t>
      </w:r>
    </w:p>
    <w:p w:rsidR="00055BA6" w:rsidRDefault="00055BA6" w:rsidP="00055BA6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 Концепції</w:t>
      </w:r>
    </w:p>
    <w:p w:rsidR="00055BA6" w:rsidRDefault="00055BA6" w:rsidP="00055BA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Завданнями цієї Концепції є:</w:t>
      </w:r>
    </w:p>
    <w:p w:rsidR="00055BA6" w:rsidRDefault="00055BA6" w:rsidP="00055BA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отримання виконавчими органами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повноважень з надання усіх адміністративних послуг,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рівня;</w:t>
      </w:r>
    </w:p>
    <w:p w:rsidR="00055BA6" w:rsidRDefault="00055BA6" w:rsidP="00055BA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модернізація центру надання адміністративних послуг (далі – ЦНАП), з комфортними умовами для обслуговування суб’єктів звернення та належними умовами для роботи посадових осіб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:rsidR="00055BA6" w:rsidRDefault="00055BA6" w:rsidP="00055BA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доступних та </w:t>
      </w:r>
      <w:proofErr w:type="spellStart"/>
      <w:r>
        <w:rPr>
          <w:sz w:val="28"/>
          <w:szCs w:val="28"/>
          <w:lang w:val="uk-UA"/>
        </w:rPr>
        <w:t>безбар’єрних</w:t>
      </w:r>
      <w:proofErr w:type="spellEnd"/>
      <w:r>
        <w:rPr>
          <w:sz w:val="28"/>
          <w:szCs w:val="28"/>
          <w:lang w:val="uk-UA"/>
        </w:rPr>
        <w:t xml:space="preserve"> умов для отримання адміністративних послуг усіма мешканцями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(далі – ОТГ), в тому числі завдяки відкриттю територіальних підрозділів ЦНАП в адміністративних центрах колишніх сільських рад, інших найбільших населених пунктах, створення віддалених місць для роботи адміністраторів, залучення старост до надання адміністративних послуг, впровадження інформаційних технологій.</w:t>
      </w:r>
    </w:p>
    <w:p w:rsidR="00055BA6" w:rsidRDefault="00055BA6" w:rsidP="00055BA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гендерної рівності та особливих потреб громадян на всіх етапах створення та функціонування ЦНАП у </w:t>
      </w:r>
      <w:proofErr w:type="spellStart"/>
      <w:r>
        <w:rPr>
          <w:sz w:val="28"/>
          <w:szCs w:val="28"/>
          <w:lang w:val="uk-UA"/>
        </w:rPr>
        <w:t>Степанківській</w:t>
      </w:r>
      <w:proofErr w:type="spellEnd"/>
      <w:r>
        <w:rPr>
          <w:sz w:val="28"/>
          <w:szCs w:val="28"/>
          <w:lang w:val="uk-UA"/>
        </w:rPr>
        <w:t xml:space="preserve"> ОТГ.</w:t>
      </w:r>
      <w:r>
        <w:rPr>
          <w:sz w:val="28"/>
          <w:szCs w:val="28"/>
        </w:rPr>
        <w:t> </w:t>
      </w:r>
    </w:p>
    <w:p w:rsidR="00055BA6" w:rsidRDefault="00055BA6" w:rsidP="00055BA6">
      <w:pPr>
        <w:pStyle w:val="a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Поточний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вихідний</w:t>
      </w:r>
      <w:proofErr w:type="spellEnd"/>
      <w:r>
        <w:rPr>
          <w:b/>
          <w:bCs/>
          <w:sz w:val="28"/>
          <w:szCs w:val="28"/>
        </w:rPr>
        <w:t>) стан</w:t>
      </w:r>
    </w:p>
    <w:p w:rsidR="00055BA6" w:rsidRDefault="00055BA6" w:rsidP="00055BA6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проблем: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переважно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  <w:lang w:val="uk-UA"/>
        </w:rPr>
        <w:t>обласн</w:t>
      </w:r>
      <w:proofErr w:type="spellEnd"/>
      <w:r>
        <w:rPr>
          <w:sz w:val="28"/>
          <w:szCs w:val="28"/>
        </w:rPr>
        <w:t xml:space="preserve">ому </w:t>
      </w:r>
      <w:proofErr w:type="spellStart"/>
      <w:r>
        <w:rPr>
          <w:sz w:val="28"/>
          <w:szCs w:val="28"/>
        </w:rPr>
        <w:t>центрі</w:t>
      </w:r>
      <w:proofErr w:type="spellEnd"/>
      <w:r>
        <w:rPr>
          <w:sz w:val="28"/>
          <w:szCs w:val="28"/>
        </w:rPr>
        <w:t xml:space="preserve"> – м. </w:t>
      </w:r>
      <w:r>
        <w:rPr>
          <w:sz w:val="28"/>
          <w:szCs w:val="28"/>
          <w:lang w:val="uk-UA"/>
        </w:rPr>
        <w:t>Черкаси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органах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 та в ЦНАП;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необлаштовані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кабінетна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очікування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як-от </w:t>
      </w:r>
      <w:proofErr w:type="spellStart"/>
      <w:r>
        <w:rPr>
          <w:sz w:val="28"/>
          <w:szCs w:val="28"/>
        </w:rPr>
        <w:t>відвідувачів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доступу до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Степанків</w:t>
      </w:r>
      <w:proofErr w:type="spellStart"/>
      <w:r>
        <w:rPr>
          <w:sz w:val="28"/>
          <w:szCs w:val="28"/>
        </w:rPr>
        <w:t>ській</w:t>
      </w:r>
      <w:proofErr w:type="spellEnd"/>
      <w:r>
        <w:rPr>
          <w:sz w:val="28"/>
          <w:szCs w:val="28"/>
        </w:rPr>
        <w:t xml:space="preserve"> ОТГ для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можливостями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додатковими</w:t>
      </w:r>
      <w:proofErr w:type="spellEnd"/>
      <w:r>
        <w:rPr>
          <w:sz w:val="28"/>
          <w:szCs w:val="28"/>
        </w:rPr>
        <w:t xml:space="preserve"> потребами, </w:t>
      </w:r>
      <w:proofErr w:type="spellStart"/>
      <w:r>
        <w:rPr>
          <w:sz w:val="28"/>
          <w:szCs w:val="28"/>
        </w:rPr>
        <w:t>маломобільних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недостатнє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брак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меблів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обмежені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виклики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ризики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погіршення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стану,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 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утворенням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ОТГ;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складність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персоналу,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з Державного земельного кадастру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недостатність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умов для оплати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приміщеннях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розміщенні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ради; </w:t>
      </w:r>
    </w:p>
    <w:p w:rsidR="00055BA6" w:rsidRDefault="00055BA6" w:rsidP="00055BA6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 низький рівень обізнаності громадян і суб’єктів господарювання, щодо запроваджених електронних сервісів у сфері надання адміністративних послуг;</w:t>
      </w:r>
    </w:p>
    <w:p w:rsidR="00055BA6" w:rsidRDefault="00055BA6" w:rsidP="0005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055BA6" w:rsidRDefault="00055BA6" w:rsidP="0005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- недостатній рівень запровадження європейських практик обслуговування заявників у ЦНАП, насамперед, що стосується питань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клієнтоорієнтованості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ділової етики, командної роботи, гендерної рівності, комп’ютерної грамотності тощо;</w:t>
      </w:r>
    </w:p>
    <w:p w:rsidR="00055BA6" w:rsidRDefault="00055BA6" w:rsidP="0005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055BA6" w:rsidRDefault="00055BA6" w:rsidP="0005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>- слабка інформованість населення про сутність та основні напрями діяльності ЦНАП.</w:t>
      </w:r>
    </w:p>
    <w:p w:rsidR="00055BA6" w:rsidRDefault="00055BA6" w:rsidP="0005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055BA6" w:rsidRDefault="00055BA6" w:rsidP="00055BA6">
      <w:pPr>
        <w:pStyle w:val="a3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Заплановані</w:t>
      </w:r>
      <w:proofErr w:type="spellEnd"/>
      <w:r>
        <w:rPr>
          <w:b/>
          <w:bCs/>
          <w:sz w:val="28"/>
          <w:szCs w:val="28"/>
        </w:rPr>
        <w:t xml:space="preserve"> заходи (шляхи </w:t>
      </w:r>
      <w:proofErr w:type="spellStart"/>
      <w:r>
        <w:rPr>
          <w:b/>
          <w:bCs/>
          <w:sz w:val="28"/>
          <w:szCs w:val="28"/>
        </w:rPr>
        <w:t>вирішення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наявних</w:t>
      </w:r>
      <w:proofErr w:type="spellEnd"/>
      <w:r>
        <w:rPr>
          <w:b/>
          <w:bCs/>
          <w:sz w:val="28"/>
          <w:szCs w:val="28"/>
        </w:rPr>
        <w:t xml:space="preserve"> проблем)</w:t>
      </w:r>
    </w:p>
    <w:p w:rsidR="00055BA6" w:rsidRDefault="00055BA6" w:rsidP="00055BA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мети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усунення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заходи: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</w:t>
      </w:r>
      <w:r>
        <w:rPr>
          <w:sz w:val="28"/>
          <w:szCs w:val="28"/>
        </w:rPr>
        <w:t>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сільською</w:t>
      </w:r>
      <w:proofErr w:type="spellEnd"/>
      <w:r>
        <w:rPr>
          <w:sz w:val="28"/>
          <w:szCs w:val="28"/>
        </w:rPr>
        <w:t xml:space="preserve"> радою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витягів</w:t>
      </w:r>
      <w:proofErr w:type="spellEnd"/>
      <w:r>
        <w:rPr>
          <w:sz w:val="28"/>
          <w:szCs w:val="28"/>
        </w:rPr>
        <w:t xml:space="preserve"> з </w:t>
      </w:r>
      <w:proofErr w:type="gramStart"/>
      <w:r>
        <w:rPr>
          <w:sz w:val="28"/>
          <w:szCs w:val="28"/>
        </w:rPr>
        <w:t>Державного</w:t>
      </w:r>
      <w:proofErr w:type="gramEnd"/>
      <w:r>
        <w:rPr>
          <w:sz w:val="28"/>
          <w:szCs w:val="28"/>
        </w:rPr>
        <w:t xml:space="preserve"> земельного кадастру;</w:t>
      </w:r>
    </w:p>
    <w:p w:rsidR="00055BA6" w:rsidRDefault="00055BA6" w:rsidP="0005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утворення Центру надання адміністративних послуг як структурного підрозділу (виконавчого органу)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:rsidR="00055BA6" w:rsidRDefault="00055BA6" w:rsidP="00055BA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ЦНАП належним приміщенням (в тому числі з комфортною зоною обслуговування та очікування, туалетною кімнатою з обладнаним столиком для сповивання, дитячим куточком та місцем для візків), технікою, меблями, програмним забезпеченням;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безбар’єрного</w:t>
      </w:r>
      <w:proofErr w:type="spellEnd"/>
      <w:r>
        <w:rPr>
          <w:sz w:val="28"/>
          <w:szCs w:val="28"/>
        </w:rPr>
        <w:t xml:space="preserve"> доступу до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ЦНАП для </w:t>
      </w:r>
      <w:proofErr w:type="spellStart"/>
      <w:r>
        <w:rPr>
          <w:sz w:val="28"/>
          <w:szCs w:val="28"/>
        </w:rPr>
        <w:t>маломобільних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візочками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ЦНАП </w:t>
      </w:r>
      <w:proofErr w:type="spellStart"/>
      <w:r>
        <w:rPr>
          <w:sz w:val="28"/>
          <w:szCs w:val="28"/>
        </w:rPr>
        <w:t>достатньою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кількістю</w:t>
      </w:r>
      <w:proofErr w:type="spellEnd"/>
      <w:r>
        <w:rPr>
          <w:sz w:val="28"/>
          <w:szCs w:val="28"/>
        </w:rPr>
        <w:t xml:space="preserve"> персоналу,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недискримінації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через ЦНАП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належать до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делегованих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стану,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абзаці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через ЦНАП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паспорта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паспорта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виїзду</w:t>
      </w:r>
      <w:proofErr w:type="spellEnd"/>
      <w:r>
        <w:rPr>
          <w:sz w:val="28"/>
          <w:szCs w:val="28"/>
        </w:rPr>
        <w:t xml:space="preserve"> за кордон,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; 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обґрунтованих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випадках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особливими</w:t>
      </w:r>
      <w:proofErr w:type="spellEnd"/>
      <w:r>
        <w:rPr>
          <w:sz w:val="28"/>
          <w:szCs w:val="28"/>
        </w:rPr>
        <w:t xml:space="preserve"> потребами з </w:t>
      </w:r>
      <w:proofErr w:type="spellStart"/>
      <w:r>
        <w:rPr>
          <w:sz w:val="28"/>
          <w:szCs w:val="28"/>
        </w:rPr>
        <w:t>виїздом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помешкання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мобільного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пересувного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офісу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(за потреби);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наданні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інтеграція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інформаційними</w:t>
      </w:r>
      <w:proofErr w:type="spellEnd"/>
      <w:r>
        <w:rPr>
          <w:sz w:val="28"/>
          <w:szCs w:val="28"/>
        </w:rPr>
        <w:t xml:space="preserve"> системами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створення належної системи інформування громади про адміністративні послуги та роботу ЦНАП, в тому числі через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веб-сторінку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ОТГ в мережі Інтернет;</w:t>
      </w:r>
    </w:p>
    <w:p w:rsidR="00055BA6" w:rsidRDefault="00055BA6" w:rsidP="00055B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eastAsia="TimesNewRomanPSMT-Identity-H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на базі ЦНАП постійних робочих місць для громадян з метою організації навчання та безпосереднього доступу до електронних сервісів державних і регіональних інформаційних систем; </w:t>
      </w:r>
    </w:p>
    <w:p w:rsidR="00055BA6" w:rsidRDefault="00055BA6" w:rsidP="00055B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eastAsia="TimesNewRomanPSMT-Identity-H" w:hAnsi="Times New Roman"/>
          <w:sz w:val="28"/>
          <w:szCs w:val="28"/>
          <w:lang w:val="uk-UA"/>
        </w:rPr>
        <w:t>проведення інформаційних кампаній за участю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-Identity-H" w:hAnsi="Times New Roman"/>
          <w:sz w:val="28"/>
          <w:szCs w:val="28"/>
          <w:lang w:val="uk-UA"/>
        </w:rPr>
        <w:t>масової інформації для популяризації діяльності ЦНАП та пропагування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-Identity-H" w:hAnsi="Times New Roman"/>
          <w:sz w:val="28"/>
          <w:szCs w:val="28"/>
          <w:lang w:val="uk-UA"/>
        </w:rPr>
        <w:t>користування електронними сервісами серед населення (виготовлення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-Identity-H" w:hAnsi="Times New Roman"/>
          <w:sz w:val="28"/>
          <w:szCs w:val="28"/>
          <w:lang w:val="uk-UA"/>
        </w:rPr>
        <w:t>буклетів, розміщення інформації в ЗМІ тощо).</w:t>
      </w:r>
    </w:p>
    <w:p w:rsidR="00055BA6" w:rsidRDefault="00055BA6" w:rsidP="00055BA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відкриття банківського відділення у приміщенні ЦНАП та/або встановлення платіжного терміналу, </w:t>
      </w:r>
      <w:r>
        <w:rPr>
          <w:sz w:val="28"/>
          <w:szCs w:val="28"/>
        </w:rPr>
        <w:t>POS</w:t>
      </w:r>
      <w:proofErr w:type="spellStart"/>
      <w:r>
        <w:rPr>
          <w:sz w:val="28"/>
          <w:szCs w:val="28"/>
          <w:lang w:val="uk-UA"/>
        </w:rPr>
        <w:t>-терміналів</w:t>
      </w:r>
      <w:proofErr w:type="spellEnd"/>
      <w:r>
        <w:rPr>
          <w:sz w:val="28"/>
          <w:szCs w:val="28"/>
          <w:lang w:val="uk-UA"/>
        </w:rPr>
        <w:t>, банкомату на робочих місцях в ЦНАП.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межах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використовуватися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механізми</w:t>
      </w:r>
      <w:proofErr w:type="spellEnd"/>
      <w:r>
        <w:rPr>
          <w:sz w:val="28"/>
          <w:szCs w:val="28"/>
        </w:rPr>
        <w:t>: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співробітництва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(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мобільного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узгоджених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</w:t>
      </w:r>
      <w:proofErr w:type="spellEnd"/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пенсійного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фіскальної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документообігу</w:t>
      </w:r>
      <w:proofErr w:type="spellEnd"/>
      <w:r>
        <w:rPr>
          <w:sz w:val="28"/>
          <w:szCs w:val="28"/>
        </w:rPr>
        <w:t xml:space="preserve"> з такими органами.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того,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організаційні</w:t>
      </w:r>
      <w:proofErr w:type="spellEnd"/>
      <w:r>
        <w:rPr>
          <w:sz w:val="28"/>
          <w:szCs w:val="28"/>
        </w:rPr>
        <w:t xml:space="preserve"> заходи:</w:t>
      </w:r>
    </w:p>
    <w:p w:rsidR="00055BA6" w:rsidRDefault="00055BA6" w:rsidP="00055BA6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proofErr w:type="spellStart"/>
      <w:r>
        <w:rPr>
          <w:sz w:val="28"/>
          <w:szCs w:val="28"/>
          <w:u w:val="single"/>
        </w:rPr>
        <w:t>утворено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постійну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робочу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групу</w:t>
      </w:r>
      <w:proofErr w:type="spellEnd"/>
      <w:r>
        <w:rPr>
          <w:sz w:val="28"/>
          <w:szCs w:val="28"/>
          <w:u w:val="single"/>
        </w:rPr>
        <w:t xml:space="preserve"> з </w:t>
      </w:r>
      <w:proofErr w:type="spellStart"/>
      <w:r>
        <w:rPr>
          <w:sz w:val="28"/>
          <w:szCs w:val="28"/>
          <w:u w:val="single"/>
        </w:rPr>
        <w:t>питань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надання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адм</w:t>
      </w:r>
      <w:proofErr w:type="gramEnd"/>
      <w:r>
        <w:rPr>
          <w:sz w:val="28"/>
          <w:szCs w:val="28"/>
          <w:u w:val="single"/>
        </w:rPr>
        <w:t>іністративних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послуг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модернізації</w:t>
      </w:r>
      <w:proofErr w:type="spellEnd"/>
      <w:r>
        <w:rPr>
          <w:sz w:val="28"/>
          <w:szCs w:val="28"/>
          <w:u w:val="single"/>
        </w:rPr>
        <w:t xml:space="preserve">  ЦНАП в </w:t>
      </w:r>
      <w:proofErr w:type="spellStart"/>
      <w:r>
        <w:rPr>
          <w:sz w:val="28"/>
          <w:szCs w:val="28"/>
          <w:u w:val="single"/>
          <w:lang w:val="uk-UA"/>
        </w:rPr>
        <w:t>Степанкі</w:t>
      </w:r>
      <w:r>
        <w:rPr>
          <w:sz w:val="28"/>
          <w:szCs w:val="28"/>
          <w:u w:val="single"/>
        </w:rPr>
        <w:t>вській</w:t>
      </w:r>
      <w:proofErr w:type="spellEnd"/>
      <w:r>
        <w:rPr>
          <w:sz w:val="28"/>
          <w:szCs w:val="28"/>
          <w:u w:val="single"/>
        </w:rPr>
        <w:t xml:space="preserve"> ОТГ, в тому </w:t>
      </w:r>
      <w:proofErr w:type="spellStart"/>
      <w:r>
        <w:rPr>
          <w:sz w:val="28"/>
          <w:szCs w:val="28"/>
          <w:u w:val="single"/>
        </w:rPr>
        <w:t>числі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із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залученням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представників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різних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груп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громадськості</w:t>
      </w:r>
      <w:proofErr w:type="spellEnd"/>
      <w:r>
        <w:rPr>
          <w:sz w:val="28"/>
          <w:szCs w:val="28"/>
          <w:u w:val="single"/>
        </w:rPr>
        <w:t xml:space="preserve"> з метою </w:t>
      </w:r>
      <w:proofErr w:type="spellStart"/>
      <w:r>
        <w:rPr>
          <w:sz w:val="28"/>
          <w:szCs w:val="28"/>
          <w:u w:val="single"/>
        </w:rPr>
        <w:t>врахування</w:t>
      </w:r>
      <w:proofErr w:type="spellEnd"/>
      <w:r>
        <w:rPr>
          <w:sz w:val="28"/>
          <w:szCs w:val="28"/>
          <w:u w:val="single"/>
        </w:rPr>
        <w:t xml:space="preserve"> гендерного </w:t>
      </w:r>
      <w:proofErr w:type="spellStart"/>
      <w:r>
        <w:rPr>
          <w:sz w:val="28"/>
          <w:szCs w:val="28"/>
          <w:u w:val="single"/>
        </w:rPr>
        <w:t>підходу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особливих</w:t>
      </w:r>
      <w:proofErr w:type="spellEnd"/>
      <w:r>
        <w:rPr>
          <w:sz w:val="28"/>
          <w:szCs w:val="28"/>
          <w:u w:val="single"/>
        </w:rPr>
        <w:t xml:space="preserve"> потреб </w:t>
      </w:r>
      <w:proofErr w:type="spellStart"/>
      <w:r>
        <w:rPr>
          <w:sz w:val="28"/>
          <w:szCs w:val="28"/>
          <w:u w:val="single"/>
        </w:rPr>
        <w:t>окремих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категорій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населення</w:t>
      </w:r>
      <w:proofErr w:type="spellEnd"/>
      <w:r>
        <w:rPr>
          <w:sz w:val="28"/>
          <w:szCs w:val="28"/>
          <w:u w:val="single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кращих</w:t>
      </w:r>
      <w:proofErr w:type="spellEnd"/>
      <w:r>
        <w:rPr>
          <w:sz w:val="28"/>
          <w:szCs w:val="28"/>
        </w:rPr>
        <w:t xml:space="preserve"> практик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зворотного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суб’єктами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та громадою </w:t>
      </w:r>
      <w:proofErr w:type="spellStart"/>
      <w:r>
        <w:rPr>
          <w:sz w:val="28"/>
          <w:szCs w:val="28"/>
        </w:rPr>
        <w:t>загалом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зауважень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громаді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розширенні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для ЦНАП, при </w:t>
      </w:r>
      <w:proofErr w:type="spellStart"/>
      <w:r>
        <w:rPr>
          <w:sz w:val="28"/>
          <w:szCs w:val="28"/>
        </w:rPr>
        <w:t>плануванні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облаштування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ЦНАП, при </w:t>
      </w:r>
      <w:proofErr w:type="spellStart"/>
      <w:r>
        <w:rPr>
          <w:sz w:val="28"/>
          <w:szCs w:val="28"/>
        </w:rPr>
        <w:t>впровадженні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новацій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ЦНАП, при </w:t>
      </w:r>
      <w:proofErr w:type="spellStart"/>
      <w:r>
        <w:rPr>
          <w:sz w:val="28"/>
          <w:szCs w:val="28"/>
        </w:rPr>
        <w:t>щорічному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персоналу ЦНАП;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щорічне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звітування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  <w:lang w:val="uk-UA"/>
        </w:rPr>
        <w:t>Степанкі</w:t>
      </w:r>
      <w:r>
        <w:rPr>
          <w:sz w:val="28"/>
          <w:szCs w:val="28"/>
        </w:rPr>
        <w:t>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сільською</w:t>
      </w:r>
      <w:proofErr w:type="spellEnd"/>
      <w:r>
        <w:rPr>
          <w:sz w:val="28"/>
          <w:szCs w:val="28"/>
        </w:rPr>
        <w:t xml:space="preserve"> радою та громадою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>.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гендерної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стати </w:t>
      </w:r>
      <w:proofErr w:type="spellStart"/>
      <w:r>
        <w:rPr>
          <w:sz w:val="28"/>
          <w:szCs w:val="28"/>
        </w:rPr>
        <w:t>наскрізним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ЦНАП.</w:t>
      </w:r>
    </w:p>
    <w:p w:rsidR="00055BA6" w:rsidRDefault="00055BA6" w:rsidP="00055BA6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плануватися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впроваджуватися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найкращих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практик </w:t>
      </w:r>
      <w:proofErr w:type="spellStart"/>
      <w:r>
        <w:rPr>
          <w:sz w:val="28"/>
          <w:szCs w:val="28"/>
        </w:rPr>
        <w:t>гендерної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антикорупційної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політик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>.</w:t>
      </w:r>
    </w:p>
    <w:p w:rsidR="00055BA6" w:rsidRDefault="00055BA6" w:rsidP="00055BA6">
      <w:pPr>
        <w:pStyle w:val="a3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Витрати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джерела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їх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покриття</w:t>
      </w:r>
      <w:proofErr w:type="spellEnd"/>
    </w:p>
    <w:p w:rsidR="00055BA6" w:rsidRDefault="00055BA6" w:rsidP="00055BA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покриття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модернізацію</w:t>
      </w:r>
      <w:proofErr w:type="spellEnd"/>
      <w:r>
        <w:rPr>
          <w:sz w:val="28"/>
          <w:szCs w:val="28"/>
        </w:rPr>
        <w:t xml:space="preserve"> ЦНАП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до  бюджету </w:t>
      </w:r>
      <w:proofErr w:type="spellStart"/>
      <w:r>
        <w:rPr>
          <w:sz w:val="28"/>
          <w:szCs w:val="28"/>
          <w:lang w:val="uk-UA"/>
        </w:rPr>
        <w:t>Степанкі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ОТГ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плати за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збір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бюджету; </w:t>
      </w:r>
      <w:proofErr w:type="spellStart"/>
      <w:r>
        <w:rPr>
          <w:sz w:val="28"/>
          <w:szCs w:val="28"/>
        </w:rPr>
        <w:t>державна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ОТГ;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>.</w:t>
      </w:r>
    </w:p>
    <w:p w:rsidR="00055BA6" w:rsidRDefault="00055BA6" w:rsidP="00055BA6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(з </w:t>
      </w:r>
      <w:proofErr w:type="spellStart"/>
      <w:r>
        <w:rPr>
          <w:sz w:val="28"/>
          <w:szCs w:val="28"/>
        </w:rPr>
        <w:t>обґрунтуванням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обсягів</w:t>
      </w:r>
      <w:proofErr w:type="spellEnd"/>
      <w:r>
        <w:rPr>
          <w:sz w:val="28"/>
          <w:szCs w:val="28"/>
        </w:rPr>
        <w:t xml:space="preserve">), буде проведена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кошторису</w:t>
      </w:r>
      <w:proofErr w:type="spellEnd"/>
      <w:r>
        <w:rPr>
          <w:sz w:val="28"/>
          <w:szCs w:val="28"/>
        </w:rPr>
        <w:t>. </w:t>
      </w:r>
    </w:p>
    <w:p w:rsidR="00055BA6" w:rsidRDefault="00055BA6" w:rsidP="00055BA6">
      <w:pPr>
        <w:pStyle w:val="a3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Очікувані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результати</w:t>
      </w:r>
      <w:proofErr w:type="spellEnd"/>
    </w:p>
    <w:p w:rsidR="00055BA6" w:rsidRDefault="00055BA6" w:rsidP="00055BA6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>: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spellStart"/>
      <w:r>
        <w:rPr>
          <w:b/>
          <w:bCs/>
          <w:sz w:val="28"/>
          <w:szCs w:val="28"/>
        </w:rPr>
        <w:t>громадян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суб’єктів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громаді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комфортних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доступних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безбар’єрних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належному</w:t>
      </w:r>
      <w:proofErr w:type="spellEnd"/>
      <w:r>
        <w:rPr>
          <w:sz w:val="28"/>
          <w:szCs w:val="28"/>
        </w:rPr>
        <w:t xml:space="preserve"> ЦНАП;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spellStart"/>
      <w:r>
        <w:rPr>
          <w:b/>
          <w:bCs/>
          <w:sz w:val="28"/>
          <w:szCs w:val="28"/>
        </w:rPr>
        <w:t>працівників</w:t>
      </w:r>
      <w:proofErr w:type="spellEnd"/>
      <w:r>
        <w:rPr>
          <w:b/>
          <w:bCs/>
          <w:sz w:val="28"/>
          <w:szCs w:val="28"/>
        </w:rPr>
        <w:t xml:space="preserve"> ЦНАП та </w:t>
      </w:r>
      <w:proofErr w:type="spellStart"/>
      <w:r>
        <w:rPr>
          <w:b/>
          <w:bCs/>
          <w:sz w:val="28"/>
          <w:szCs w:val="28"/>
        </w:rPr>
        <w:t>інших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посадових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осіб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долучених</w:t>
      </w:r>
      <w:proofErr w:type="spellEnd"/>
      <w:r>
        <w:rPr>
          <w:b/>
          <w:bCs/>
          <w:sz w:val="28"/>
          <w:szCs w:val="28"/>
        </w:rPr>
        <w:t xml:space="preserve"> до </w:t>
      </w:r>
      <w:proofErr w:type="spellStart"/>
      <w:r>
        <w:rPr>
          <w:b/>
          <w:bCs/>
          <w:sz w:val="28"/>
          <w:szCs w:val="28"/>
        </w:rPr>
        <w:t>надання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адм</w:t>
      </w:r>
      <w:proofErr w:type="gramEnd"/>
      <w:r>
        <w:rPr>
          <w:b/>
          <w:bCs/>
          <w:sz w:val="28"/>
          <w:szCs w:val="28"/>
        </w:rPr>
        <w:t>іністративних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послу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регулярні</w:t>
      </w:r>
      <w:proofErr w:type="spellEnd"/>
      <w:r>
        <w:rPr>
          <w:sz w:val="28"/>
          <w:szCs w:val="28"/>
        </w:rPr>
        <w:t xml:space="preserve"> заходи з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spellStart"/>
      <w:r>
        <w:rPr>
          <w:b/>
          <w:bCs/>
          <w:sz w:val="28"/>
          <w:szCs w:val="28"/>
        </w:rPr>
        <w:t>громади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загалом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прозорі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покращений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клімат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максимальні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до бюджету </w:t>
      </w:r>
      <w:proofErr w:type="spellStart"/>
      <w:r>
        <w:rPr>
          <w:sz w:val="28"/>
          <w:szCs w:val="28"/>
          <w:lang w:val="uk-UA"/>
        </w:rPr>
        <w:t>Степанкі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ОТГ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055BA6" w:rsidRDefault="00055BA6" w:rsidP="00055BA6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стандарти</w:t>
      </w:r>
      <w:proofErr w:type="spellEnd"/>
      <w:r>
        <w:rPr>
          <w:sz w:val="28"/>
          <w:szCs w:val="28"/>
        </w:rPr>
        <w:t>: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як за 3 (1-4) роки з дня </w:t>
      </w:r>
      <w:proofErr w:type="spellStart"/>
      <w:r>
        <w:rPr>
          <w:sz w:val="28"/>
          <w:szCs w:val="28"/>
        </w:rPr>
        <w:t>ухвалення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матимуть</w:t>
      </w:r>
      <w:proofErr w:type="spellEnd"/>
      <w:r>
        <w:rPr>
          <w:sz w:val="28"/>
          <w:szCs w:val="28"/>
        </w:rPr>
        <w:t xml:space="preserve"> доступ до основного </w:t>
      </w:r>
      <w:proofErr w:type="spellStart"/>
      <w:r>
        <w:rPr>
          <w:sz w:val="28"/>
          <w:szCs w:val="28"/>
        </w:rPr>
        <w:t>офісу</w:t>
      </w:r>
      <w:proofErr w:type="spellEnd"/>
      <w:r>
        <w:rPr>
          <w:sz w:val="28"/>
          <w:szCs w:val="28"/>
        </w:rPr>
        <w:t xml:space="preserve"> ЦНАП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віддаленого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адміністраторів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відстані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7 (5-10) км;</w:t>
      </w:r>
    </w:p>
    <w:p w:rsidR="00055BA6" w:rsidRDefault="00055BA6" w:rsidP="00055BA6">
      <w:pPr>
        <w:pStyle w:val="a3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ЦНАП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40 </w:t>
      </w:r>
      <w:proofErr w:type="spellStart"/>
      <w:r>
        <w:rPr>
          <w:sz w:val="28"/>
          <w:szCs w:val="28"/>
        </w:rPr>
        <w:t>прийомних</w:t>
      </w:r>
      <w:proofErr w:type="spellEnd"/>
      <w:r>
        <w:rPr>
          <w:sz w:val="28"/>
          <w:szCs w:val="28"/>
        </w:rPr>
        <w:t xml:space="preserve"> годин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тижня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роботу ЦНАП у </w:t>
      </w:r>
      <w:r>
        <w:rPr>
          <w:sz w:val="28"/>
          <w:szCs w:val="28"/>
          <w:lang w:val="uk-UA"/>
        </w:rPr>
        <w:t>вівторок</w:t>
      </w:r>
      <w:r>
        <w:rPr>
          <w:sz w:val="28"/>
          <w:szCs w:val="28"/>
        </w:rPr>
        <w:t xml:space="preserve"> до 20:00</w:t>
      </w:r>
      <w:r>
        <w:rPr>
          <w:sz w:val="28"/>
          <w:szCs w:val="28"/>
          <w:lang w:val="uk-UA"/>
        </w:rPr>
        <w:t>;</w:t>
      </w:r>
    </w:p>
    <w:p w:rsidR="00055BA6" w:rsidRPr="00055BA6" w:rsidRDefault="00055BA6" w:rsidP="00055BA6">
      <w:pPr>
        <w:pStyle w:val="a3"/>
        <w:jc w:val="both"/>
        <w:rPr>
          <w:sz w:val="28"/>
          <w:szCs w:val="28"/>
          <w:lang w:val="uk-UA"/>
        </w:rPr>
      </w:pPr>
      <w:r w:rsidRPr="00055BA6">
        <w:rPr>
          <w:sz w:val="28"/>
          <w:szCs w:val="28"/>
          <w:lang w:val="uk-UA"/>
        </w:rPr>
        <w:t>- надання найважливіших адміністративних послуг за інтегрованим підходом та моделлю життєвих ситуацій («народження», «шлюб», «паспорт», «нотаріат», «реєстрація бізнесу», «переїзд/придбання нерухомості», «придбання земельної ділянки», «житлова субсидія», «вихід на пенсію» тощо);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оплати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 xml:space="preserve"> ЦНАП (у </w:t>
      </w:r>
      <w:proofErr w:type="spellStart"/>
      <w:r>
        <w:rPr>
          <w:sz w:val="28"/>
          <w:szCs w:val="28"/>
        </w:rPr>
        <w:t>працівника</w:t>
      </w:r>
      <w:proofErr w:type="spellEnd"/>
      <w:r>
        <w:rPr>
          <w:sz w:val="28"/>
          <w:szCs w:val="28"/>
        </w:rPr>
        <w:t xml:space="preserve"> ЦНАП 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банківського</w:t>
      </w:r>
      <w:proofErr w:type="spellEnd"/>
      <w:r>
        <w:rPr>
          <w:sz w:val="28"/>
          <w:szCs w:val="28"/>
        </w:rPr>
        <w:t xml:space="preserve"> POS-</w:t>
      </w:r>
      <w:proofErr w:type="spellStart"/>
      <w:r>
        <w:rPr>
          <w:sz w:val="28"/>
          <w:szCs w:val="28"/>
        </w:rPr>
        <w:t>терміналу</w:t>
      </w:r>
      <w:proofErr w:type="spellEnd"/>
      <w:r>
        <w:rPr>
          <w:sz w:val="28"/>
          <w:szCs w:val="28"/>
        </w:rPr>
        <w:t>);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телефоном, </w:t>
      </w:r>
      <w:proofErr w:type="spellStart"/>
      <w:r>
        <w:rPr>
          <w:sz w:val="28"/>
          <w:szCs w:val="28"/>
        </w:rPr>
        <w:t>електронною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годин </w:t>
      </w:r>
      <w:r>
        <w:rPr>
          <w:sz w:val="28"/>
          <w:szCs w:val="28"/>
          <w:lang w:val="uk-UA"/>
        </w:rPr>
        <w:t>Степанків</w:t>
      </w:r>
      <w:proofErr w:type="spellStart"/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 </w:t>
      </w:r>
    </w:p>
    <w:p w:rsidR="00055BA6" w:rsidRDefault="00055BA6" w:rsidP="00055BA6">
      <w:pPr>
        <w:pStyle w:val="a3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Термін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реалізації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завдань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Концепції</w:t>
      </w:r>
      <w:proofErr w:type="spellEnd"/>
      <w:r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рр</w:t>
      </w:r>
      <w:proofErr w:type="spellEnd"/>
      <w:r>
        <w:rPr>
          <w:b/>
          <w:bCs/>
          <w:sz w:val="28"/>
          <w:szCs w:val="28"/>
        </w:rPr>
        <w:t>.</w:t>
      </w:r>
    </w:p>
    <w:p w:rsidR="00055BA6" w:rsidRDefault="00055BA6" w:rsidP="00055BA6">
      <w:pPr>
        <w:pStyle w:val="4"/>
        <w:rPr>
          <w:lang w:val="uk-UA"/>
        </w:rPr>
      </w:pPr>
    </w:p>
    <w:p w:rsidR="00055BA6" w:rsidRDefault="00055BA6" w:rsidP="00055BA6">
      <w:pPr>
        <w:pStyle w:val="4"/>
        <w:rPr>
          <w:b w:val="0"/>
          <w:lang w:val="uk-UA"/>
        </w:rPr>
      </w:pPr>
      <w:r>
        <w:rPr>
          <w:b w:val="0"/>
          <w:lang w:val="uk-UA"/>
        </w:rPr>
        <w:t>Сільський голова</w:t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  <w:t xml:space="preserve">      І.М. </w:t>
      </w:r>
      <w:proofErr w:type="spellStart"/>
      <w:r>
        <w:rPr>
          <w:b w:val="0"/>
          <w:lang w:val="uk-UA"/>
        </w:rPr>
        <w:t>Чекаленко</w:t>
      </w:r>
      <w:proofErr w:type="spellEnd"/>
    </w:p>
    <w:p w:rsidR="00055BA6" w:rsidRDefault="00055BA6" w:rsidP="00055BA6">
      <w:pPr>
        <w:pStyle w:val="4"/>
        <w:rPr>
          <w:lang w:val="uk-UA"/>
        </w:rPr>
      </w:pPr>
    </w:p>
    <w:p w:rsidR="00055BA6" w:rsidRDefault="00055BA6" w:rsidP="00055BA6">
      <w:pPr>
        <w:pStyle w:val="4"/>
        <w:rPr>
          <w:lang w:val="uk-UA"/>
        </w:rPr>
      </w:pPr>
    </w:p>
    <w:p w:rsidR="00055BA6" w:rsidRDefault="00055BA6" w:rsidP="00055BA6">
      <w:pPr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8A60C8" w:rsidRDefault="008A60C8"/>
    <w:sectPr w:rsidR="008A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2C8A"/>
    <w:multiLevelType w:val="hybridMultilevel"/>
    <w:tmpl w:val="C22A6C30"/>
    <w:lvl w:ilvl="0" w:tplc="DF46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48"/>
    <w:rsid w:val="00055BA6"/>
    <w:rsid w:val="00337648"/>
    <w:rsid w:val="008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A6"/>
    <w:rPr>
      <w:rFonts w:ascii="Calibri" w:eastAsia="Calibri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5BA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55BA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055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A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A6"/>
    <w:rPr>
      <w:rFonts w:ascii="Calibri" w:eastAsia="Calibri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5BA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55BA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055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A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2019-12-31T08:54:00Z</cp:lastPrinted>
  <dcterms:created xsi:type="dcterms:W3CDTF">2019-12-31T08:54:00Z</dcterms:created>
  <dcterms:modified xsi:type="dcterms:W3CDTF">2019-12-31T08:55:00Z</dcterms:modified>
</cp:coreProperties>
</file>