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КПКВКМБ 0210150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B6C44">
        <w:rPr>
          <w:rFonts w:ascii="Times New Roman" w:hAnsi="Times New Roman" w:cs="Times New Roman"/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F179F8" w:rsidRPr="00E0324B" w:rsidRDefault="00F179F8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7775" w:type="dxa"/>
        <w:tblLook w:val="04A0" w:firstRow="1" w:lastRow="0" w:firstColumn="1" w:lastColumn="0" w:noHBand="0" w:noVBand="1"/>
      </w:tblPr>
      <w:tblGrid>
        <w:gridCol w:w="1660"/>
        <w:gridCol w:w="890"/>
        <w:gridCol w:w="1099"/>
        <w:gridCol w:w="1226"/>
        <w:gridCol w:w="1253"/>
        <w:gridCol w:w="1804"/>
        <w:gridCol w:w="1702"/>
        <w:gridCol w:w="922"/>
        <w:gridCol w:w="1045"/>
        <w:gridCol w:w="1263"/>
        <w:gridCol w:w="1273"/>
        <w:gridCol w:w="1838"/>
        <w:gridCol w:w="12"/>
        <w:gridCol w:w="1788"/>
      </w:tblGrid>
      <w:tr w:rsidR="00DC6E19" w:rsidTr="00F179F8">
        <w:trPr>
          <w:gridAfter w:val="1"/>
          <w:wAfter w:w="1788" w:type="dxa"/>
          <w:tblHeader/>
        </w:trPr>
        <w:tc>
          <w:tcPr>
            <w:tcW w:w="7932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1825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055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F179F8">
        <w:trPr>
          <w:gridAfter w:val="1"/>
          <w:wAfter w:w="1788" w:type="dxa"/>
          <w:tblHeader/>
        </w:trPr>
        <w:tc>
          <w:tcPr>
            <w:tcW w:w="793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55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7848357</w:t>
            </w:r>
          </w:p>
        </w:tc>
        <w:tc>
          <w:tcPr>
            <w:tcW w:w="4283" w:type="dxa"/>
            <w:gridSpan w:val="3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135000</w:t>
            </w:r>
          </w:p>
        </w:tc>
        <w:tc>
          <w:tcPr>
            <w:tcW w:w="3669" w:type="dxa"/>
            <w:gridSpan w:val="3"/>
            <w:vAlign w:val="center"/>
          </w:tcPr>
          <w:p w:rsidR="00FF0806" w:rsidRPr="00FF0806" w:rsidRDefault="00FF0806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7 848 357</w:t>
            </w:r>
          </w:p>
        </w:tc>
        <w:tc>
          <w:tcPr>
            <w:tcW w:w="4386" w:type="dxa"/>
            <w:gridSpan w:val="4"/>
            <w:vAlign w:val="center"/>
          </w:tcPr>
          <w:p w:rsidR="00FF0806" w:rsidRPr="00FF0806" w:rsidRDefault="00FF0806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100 000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FF0806" w:rsidRPr="005F44BA" w:rsidTr="00F179F8">
        <w:trPr>
          <w:gridAfter w:val="1"/>
          <w:wAfter w:w="1788" w:type="dxa"/>
        </w:trPr>
        <w:tc>
          <w:tcPr>
            <w:tcW w:w="7932" w:type="dxa"/>
            <w:gridSpan w:val="6"/>
            <w:vAlign w:val="center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7E1A0B">
              <w:rPr>
                <w:rFonts w:ascii="Times New Roman" w:hAnsi="Times New Roman" w:cs="Times New Roman"/>
                <w:i/>
              </w:rPr>
              <w:t>V</w:t>
            </w:r>
            <w:r w:rsidRPr="007E1A0B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7E1A0B">
              <w:rPr>
                <w:rFonts w:ascii="Times New Roman" w:hAnsi="Times New Roman" w:cs="Times New Roman"/>
                <w:i/>
              </w:rPr>
              <w:t>V</w:t>
            </w:r>
            <w:r w:rsidRPr="007E1A0B">
              <w:rPr>
                <w:rFonts w:ascii="Times New Roman" w:hAnsi="Times New Roman" w:cs="Times New Roman"/>
                <w:i/>
                <w:lang w:val="uk-UA"/>
              </w:rPr>
              <w:t>ІІ, Програма "Підтримки і розвитку місцевого самоврядування" на 2019-2020 роки, затверджена рішенням Степанківської сільської ради від 22.12.2018 року № 24-35/</w:t>
            </w:r>
            <w:r w:rsidRPr="007E1A0B">
              <w:rPr>
                <w:rFonts w:ascii="Times New Roman" w:hAnsi="Times New Roman" w:cs="Times New Roman"/>
                <w:i/>
              </w:rPr>
              <w:t>V</w:t>
            </w:r>
            <w:r w:rsidRPr="007E1A0B">
              <w:rPr>
                <w:rFonts w:ascii="Times New Roman" w:hAnsi="Times New Roman" w:cs="Times New Roman"/>
                <w:i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7E1A0B">
              <w:rPr>
                <w:rFonts w:ascii="Times New Roman" w:hAnsi="Times New Roman" w:cs="Times New Roman"/>
                <w:i/>
              </w:rPr>
              <w:t>V</w:t>
            </w:r>
            <w:r w:rsidRPr="007E1A0B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  <w:tc>
          <w:tcPr>
            <w:tcW w:w="8055" w:type="dxa"/>
            <w:gridSpan w:val="7"/>
            <w:vAlign w:val="center"/>
          </w:tcPr>
          <w:p w:rsidR="00FF0806" w:rsidRPr="00FF0806" w:rsidRDefault="00FF0806" w:rsidP="00FF080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F0806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FF0806">
              <w:rPr>
                <w:rFonts w:ascii="Times New Roman" w:hAnsi="Times New Roman" w:cs="Times New Roman"/>
                <w:i/>
              </w:rPr>
              <w:t>V</w:t>
            </w:r>
            <w:r w:rsidRPr="00FF0806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рік", зі змінами від 07.02.2020 року № 43-23/</w:t>
            </w:r>
            <w:r w:rsidRPr="00FF0806">
              <w:rPr>
                <w:rFonts w:ascii="Times New Roman" w:hAnsi="Times New Roman" w:cs="Times New Roman"/>
                <w:i/>
              </w:rPr>
              <w:t>V</w:t>
            </w:r>
            <w:r w:rsidRPr="00FF0806">
              <w:rPr>
                <w:rFonts w:ascii="Times New Roman" w:hAnsi="Times New Roman" w:cs="Times New Roman"/>
                <w:i/>
                <w:lang w:val="uk-UA"/>
              </w:rPr>
              <w:t>ІІ, 12.03.2020 року № 44-5/</w:t>
            </w:r>
            <w:r w:rsidRPr="00FF0806">
              <w:rPr>
                <w:rFonts w:ascii="Times New Roman" w:hAnsi="Times New Roman" w:cs="Times New Roman"/>
                <w:i/>
              </w:rPr>
              <w:t>V</w:t>
            </w:r>
            <w:r w:rsidRPr="00FF0806">
              <w:rPr>
                <w:rFonts w:ascii="Times New Roman" w:hAnsi="Times New Roman" w:cs="Times New Roman"/>
                <w:i/>
                <w:lang w:val="uk-UA"/>
              </w:rPr>
              <w:t>ІІ Програма "Підтримки і розвитку місцевого самоврядування" на 2019-2020 роки, затверджена рішенням Степанківської сільської ради від 22.12.2018 року № 24-35/</w:t>
            </w:r>
            <w:r w:rsidRPr="00FF0806">
              <w:rPr>
                <w:rFonts w:ascii="Times New Roman" w:hAnsi="Times New Roman" w:cs="Times New Roman"/>
                <w:i/>
              </w:rPr>
              <w:t>V</w:t>
            </w:r>
            <w:r w:rsidRPr="00FF0806">
              <w:rPr>
                <w:rFonts w:ascii="Times New Roman" w:hAnsi="Times New Roman" w:cs="Times New Roman"/>
                <w:i/>
                <w:lang w:val="uk-UA"/>
              </w:rPr>
              <w:t>ІІ, Програма "Інформатизація Степанківської сільської об'єднаної територіальної громади" на 2020 рік, затверджена рішенням Степанківської сільської ради від 07.02.2020 року № 43-22/</w:t>
            </w:r>
            <w:r w:rsidRPr="00FF0806">
              <w:rPr>
                <w:rFonts w:ascii="Times New Roman" w:hAnsi="Times New Roman" w:cs="Times New Roman"/>
                <w:i/>
              </w:rPr>
              <w:t>V</w:t>
            </w:r>
            <w:r w:rsidRPr="00FF0806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FF0806" w:rsidRPr="00FF0806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наданих</w:t>
            </w:r>
            <w:proofErr w:type="spellEnd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законодавством</w:t>
            </w:r>
            <w:proofErr w:type="spellEnd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повноважень</w:t>
            </w:r>
            <w:proofErr w:type="spellEnd"/>
          </w:p>
        </w:tc>
        <w:tc>
          <w:tcPr>
            <w:tcW w:w="8055" w:type="dxa"/>
            <w:gridSpan w:val="7"/>
          </w:tcPr>
          <w:p w:rsidR="00FF0806" w:rsidRPr="00FF0806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наданих</w:t>
            </w:r>
            <w:proofErr w:type="spellEnd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законодавством</w:t>
            </w:r>
            <w:proofErr w:type="spellEnd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F0806">
              <w:rPr>
                <w:rFonts w:ascii="Times New Roman" w:hAnsi="Times New Roman" w:cs="Times New Roman"/>
                <w:i/>
                <w:sz w:val="28"/>
                <w:szCs w:val="28"/>
              </w:rPr>
              <w:t>повноважень</w:t>
            </w:r>
            <w:proofErr w:type="spellEnd"/>
          </w:p>
        </w:tc>
      </w:tr>
      <w:tr w:rsidR="00FF0806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FF0806" w:rsidRPr="005F44BA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ради у місті (у разі її створення), міської, селищної, сільської рад та їх виконавчих комітетів</w:t>
            </w:r>
          </w:p>
        </w:tc>
        <w:tc>
          <w:tcPr>
            <w:tcW w:w="8055" w:type="dxa"/>
            <w:gridSpan w:val="7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ради у місті (у разі її створення), міської, селищної, сільської рад та їх виконавчих комітетів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8. Завдання бюджетної програми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8055" w:type="dxa"/>
            <w:gridSpan w:val="7"/>
          </w:tcPr>
          <w:p w:rsidR="00FF0806" w:rsidRPr="007E1A0B" w:rsidRDefault="00FF0806" w:rsidP="00FF080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8055" w:type="dxa"/>
            <w:gridSpan w:val="7"/>
          </w:tcPr>
          <w:p w:rsidR="00FF0806" w:rsidRPr="007E1A0B" w:rsidRDefault="00FF080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</w:tr>
      <w:tr w:rsidR="00FF0806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FF0806" w:rsidRDefault="00FF0806" w:rsidP="00FF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FF0806" w:rsidRDefault="00FF0806" w:rsidP="00FF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FF0806" w:rsidRDefault="00FF0806" w:rsidP="00FF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FF0806" w:rsidRDefault="00FF0806" w:rsidP="00FF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7728147</w:t>
            </w:r>
          </w:p>
        </w:tc>
        <w:tc>
          <w:tcPr>
            <w:tcW w:w="4283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3669" w:type="dxa"/>
            <w:gridSpan w:val="3"/>
            <w:vAlign w:val="center"/>
          </w:tcPr>
          <w:p w:rsidR="0070296C" w:rsidRPr="0070296C" w:rsidRDefault="0070296C" w:rsidP="0070296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96C">
              <w:rPr>
                <w:rFonts w:ascii="Times New Roman" w:hAnsi="Times New Roman" w:cs="Times New Roman"/>
                <w:i/>
                <w:sz w:val="28"/>
                <w:szCs w:val="28"/>
              </w:rPr>
              <w:t>7 728 147</w:t>
            </w:r>
          </w:p>
        </w:tc>
        <w:tc>
          <w:tcPr>
            <w:tcW w:w="4386" w:type="dxa"/>
            <w:gridSpan w:val="4"/>
            <w:vAlign w:val="center"/>
          </w:tcPr>
          <w:p w:rsidR="0070296C" w:rsidRPr="0070296C" w:rsidRDefault="0070296C" w:rsidP="0070296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96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  <w:tc>
          <w:tcPr>
            <w:tcW w:w="8055" w:type="dxa"/>
            <w:gridSpan w:val="7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виконання заходів, завдань, проектів (робіт) у сфері інформатизації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120210</w:t>
            </w:r>
          </w:p>
        </w:tc>
        <w:tc>
          <w:tcPr>
            <w:tcW w:w="4283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100000</w:t>
            </w:r>
          </w:p>
        </w:tc>
        <w:tc>
          <w:tcPr>
            <w:tcW w:w="3669" w:type="dxa"/>
            <w:gridSpan w:val="3"/>
            <w:vAlign w:val="center"/>
          </w:tcPr>
          <w:p w:rsidR="0070296C" w:rsidRPr="0070296C" w:rsidRDefault="0070296C" w:rsidP="0070296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96C">
              <w:rPr>
                <w:rFonts w:ascii="Times New Roman" w:hAnsi="Times New Roman" w:cs="Times New Roman"/>
                <w:i/>
                <w:sz w:val="28"/>
                <w:szCs w:val="28"/>
              </w:rPr>
              <w:t>120 210</w:t>
            </w:r>
          </w:p>
        </w:tc>
        <w:tc>
          <w:tcPr>
            <w:tcW w:w="4386" w:type="dxa"/>
            <w:gridSpan w:val="4"/>
            <w:vAlign w:val="center"/>
          </w:tcPr>
          <w:p w:rsidR="0070296C" w:rsidRPr="0070296C" w:rsidRDefault="0070296C" w:rsidP="0070296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96C">
              <w:rPr>
                <w:rFonts w:ascii="Times New Roman" w:hAnsi="Times New Roman" w:cs="Times New Roman"/>
                <w:i/>
                <w:sz w:val="28"/>
                <w:szCs w:val="28"/>
              </w:rPr>
              <w:t>100 000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70296C" w:rsidRPr="0051652E" w:rsidRDefault="0070296C" w:rsidP="00702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«Підтримки і розвитку місцевого самоврядування» на 2019-2020 роки</w:t>
            </w:r>
          </w:p>
        </w:tc>
        <w:tc>
          <w:tcPr>
            <w:tcW w:w="8055" w:type="dxa"/>
            <w:gridSpan w:val="7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«Підтримки і розвитку місцевого самоврядування» на 2019-2020 роки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7728147</w:t>
            </w:r>
          </w:p>
        </w:tc>
        <w:tc>
          <w:tcPr>
            <w:tcW w:w="4283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3669" w:type="dxa"/>
            <w:gridSpan w:val="3"/>
            <w:vAlign w:val="center"/>
          </w:tcPr>
          <w:p w:rsidR="0070296C" w:rsidRPr="0070296C" w:rsidRDefault="0070296C" w:rsidP="0070296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96C">
              <w:rPr>
                <w:rFonts w:ascii="Times New Roman" w:hAnsi="Times New Roman" w:cs="Times New Roman"/>
                <w:i/>
                <w:sz w:val="28"/>
                <w:szCs w:val="28"/>
              </w:rPr>
              <w:t>7 728 147</w:t>
            </w:r>
          </w:p>
        </w:tc>
        <w:tc>
          <w:tcPr>
            <w:tcW w:w="4386" w:type="dxa"/>
            <w:gridSpan w:val="4"/>
            <w:vAlign w:val="center"/>
          </w:tcPr>
          <w:p w:rsidR="0070296C" w:rsidRPr="0070296C" w:rsidRDefault="0070296C" w:rsidP="0070296C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296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70296C" w:rsidRPr="005F44BA" w:rsidTr="00F179F8">
        <w:trPr>
          <w:gridAfter w:val="1"/>
          <w:wAfter w:w="1788" w:type="dxa"/>
        </w:trPr>
        <w:tc>
          <w:tcPr>
            <w:tcW w:w="7932" w:type="dxa"/>
            <w:gridSpan w:val="6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  <w:tc>
          <w:tcPr>
            <w:tcW w:w="8055" w:type="dxa"/>
            <w:gridSpan w:val="7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Програма «Інформатизація Степанківської сільської об’єднаної територіальної громади» на 2020 рік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3669" w:type="dxa"/>
            <w:gridSpan w:val="3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70296C" w:rsidRDefault="0070296C" w:rsidP="007029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3649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120210</w:t>
            </w:r>
          </w:p>
        </w:tc>
        <w:tc>
          <w:tcPr>
            <w:tcW w:w="4283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120210</w:t>
            </w:r>
          </w:p>
        </w:tc>
        <w:tc>
          <w:tcPr>
            <w:tcW w:w="3669" w:type="dxa"/>
            <w:gridSpan w:val="3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120210</w:t>
            </w:r>
          </w:p>
        </w:tc>
        <w:tc>
          <w:tcPr>
            <w:tcW w:w="4386" w:type="dxa"/>
            <w:gridSpan w:val="4"/>
          </w:tcPr>
          <w:p w:rsidR="0070296C" w:rsidRPr="007E1A0B" w:rsidRDefault="0070296C" w:rsidP="0070296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E1A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100000</w:t>
            </w:r>
          </w:p>
        </w:tc>
      </w:tr>
      <w:tr w:rsidR="0070296C" w:rsidTr="00F179F8">
        <w:trPr>
          <w:gridAfter w:val="1"/>
          <w:wAfter w:w="1788" w:type="dxa"/>
        </w:trPr>
        <w:tc>
          <w:tcPr>
            <w:tcW w:w="15987" w:type="dxa"/>
            <w:gridSpan w:val="13"/>
          </w:tcPr>
          <w:p w:rsidR="0070296C" w:rsidRPr="0051652E" w:rsidRDefault="0070296C" w:rsidP="00702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70296C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25" w:type="dxa"/>
            <w:gridSpan w:val="2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53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04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02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2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73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38" w:type="dxa"/>
            <w:vAlign w:val="center"/>
          </w:tcPr>
          <w:p w:rsidR="0070296C" w:rsidRPr="00C91000" w:rsidRDefault="0070296C" w:rsidP="0070296C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120210,00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702" w:type="dxa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отриманих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кількість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отриманих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виконавчого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комітету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виданих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розпоряджень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опрацьованих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розроблених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виконавчого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комітету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розпоряджень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внутрішнійоблік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540,00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270,00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</w:tr>
      <w:tr w:rsidR="00F179F8" w:rsidRPr="00F179F8" w:rsidTr="006624F1"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виконаних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79</w:t>
            </w: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:rsidR="00F179F8" w:rsidRPr="00F179F8" w:rsidRDefault="00F179F8" w:rsidP="00F179F8">
            <w:pPr>
              <w:pStyle w:val="EMPTYCELLSTYLE"/>
              <w:rPr>
                <w:sz w:val="16"/>
                <w:szCs w:val="16"/>
              </w:rPr>
            </w:pP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опрацьованих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однієї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203372,29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розроблених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виконавчого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комітету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розпоряджень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14,00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завдання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, проект (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445,22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11111,11</w:t>
            </w: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однієї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203372,29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6624F1">
        <w:trPr>
          <w:gridAfter w:val="2"/>
          <w:wAfter w:w="1800" w:type="dxa"/>
        </w:trPr>
        <w:tc>
          <w:tcPr>
            <w:tcW w:w="1660" w:type="dxa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видатки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захід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завдання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, проект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445,22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11111,11</w:t>
            </w:r>
          </w:p>
        </w:tc>
      </w:tr>
      <w:tr w:rsidR="00F179F8" w:rsidRPr="00F179F8" w:rsidTr="006624F1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730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02" w:type="dxa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частка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опрацьованих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загальному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обсязі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отриманих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частка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сільської ради,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рішень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виконавчого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комітету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виданих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розпоряджень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загальній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кількості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розроблених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179F8" w:rsidRPr="00F179F8" w:rsidTr="00F179F8">
        <w:trPr>
          <w:gridAfter w:val="2"/>
          <w:wAfter w:w="1800" w:type="dxa"/>
        </w:trPr>
        <w:tc>
          <w:tcPr>
            <w:tcW w:w="166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F179F8" w:rsidRPr="00F96730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F179F8" w:rsidRPr="00F96730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заходів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завдань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робіт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сфері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інформатизації</w:t>
            </w:r>
            <w:proofErr w:type="spellEnd"/>
          </w:p>
        </w:tc>
        <w:tc>
          <w:tcPr>
            <w:tcW w:w="922" w:type="dxa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8" w:type="dxa"/>
            <w:gridSpan w:val="2"/>
            <w:vAlign w:val="center"/>
          </w:tcPr>
          <w:p w:rsidR="00F179F8" w:rsidRPr="00F179F8" w:rsidRDefault="00F179F8" w:rsidP="005F44BA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838" w:type="dxa"/>
            <w:vAlign w:val="center"/>
          </w:tcPr>
          <w:p w:rsidR="00F179F8" w:rsidRPr="00F179F8" w:rsidRDefault="00F179F8" w:rsidP="005F44BA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F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C7409"/>
    <w:rsid w:val="001460AD"/>
    <w:rsid w:val="00164784"/>
    <w:rsid w:val="00182527"/>
    <w:rsid w:val="001B6486"/>
    <w:rsid w:val="001B6C44"/>
    <w:rsid w:val="00232CF2"/>
    <w:rsid w:val="00292DDA"/>
    <w:rsid w:val="003E67F6"/>
    <w:rsid w:val="00437F02"/>
    <w:rsid w:val="004F0D4C"/>
    <w:rsid w:val="0051652E"/>
    <w:rsid w:val="005D2776"/>
    <w:rsid w:val="005E1F6C"/>
    <w:rsid w:val="005F44BA"/>
    <w:rsid w:val="00600366"/>
    <w:rsid w:val="00636B20"/>
    <w:rsid w:val="006A7421"/>
    <w:rsid w:val="0070296C"/>
    <w:rsid w:val="00707410"/>
    <w:rsid w:val="007266EE"/>
    <w:rsid w:val="007E1A0B"/>
    <w:rsid w:val="00835AE0"/>
    <w:rsid w:val="008827D5"/>
    <w:rsid w:val="00906F3B"/>
    <w:rsid w:val="009345EC"/>
    <w:rsid w:val="00AC631D"/>
    <w:rsid w:val="00B924E6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21</cp:revision>
  <cp:lastPrinted>2019-09-10T09:39:00Z</cp:lastPrinted>
  <dcterms:created xsi:type="dcterms:W3CDTF">2019-09-25T11:40:00Z</dcterms:created>
  <dcterms:modified xsi:type="dcterms:W3CDTF">2020-03-25T07:56:00Z</dcterms:modified>
</cp:coreProperties>
</file>