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5B6E82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586092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0216030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86092">
        <w:rPr>
          <w:rFonts w:ascii="Times New Roman" w:hAnsi="Times New Roman" w:cs="Times New Roman"/>
          <w:sz w:val="28"/>
          <w:szCs w:val="28"/>
          <w:lang w:val="uk-UA"/>
        </w:rPr>
        <w:t>Організація благоустрою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B6E82" w:rsidRDefault="005B6E82" w:rsidP="005B6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EC1DE9">
        <w:rPr>
          <w:rFonts w:ascii="Times New Roman" w:hAnsi="Times New Roman" w:cs="Times New Roman"/>
          <w:sz w:val="28"/>
          <w:szCs w:val="28"/>
          <w:lang w:val="uk-UA"/>
        </w:rPr>
        <w:t>12.03.2020 року № 44-5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EC1DE9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</w:t>
      </w:r>
      <w:r w:rsidR="00EC1DE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C1DE9" w:rsidRPr="009345EC">
        <w:rPr>
          <w:rFonts w:ascii="Times New Roman" w:hAnsi="Times New Roman" w:cs="Times New Roman"/>
          <w:sz w:val="28"/>
          <w:szCs w:val="28"/>
          <w:lang w:val="uk-UA"/>
        </w:rPr>
        <w:t>07.02.2020 року № 43-23/</w:t>
      </w:r>
      <w:r w:rsidR="00EC1DE9" w:rsidRPr="009345EC">
        <w:rPr>
          <w:rFonts w:ascii="Times New Roman" w:hAnsi="Times New Roman" w:cs="Times New Roman"/>
          <w:sz w:val="28"/>
          <w:szCs w:val="28"/>
        </w:rPr>
        <w:t>V</w:t>
      </w:r>
      <w:r w:rsidR="00EC1DE9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B82E1F" w:rsidRPr="00E0324B" w:rsidRDefault="00B82E1F" w:rsidP="005B6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225"/>
        <w:gridCol w:w="75"/>
        <w:gridCol w:w="907"/>
        <w:gridCol w:w="1353"/>
        <w:gridCol w:w="1223"/>
        <w:gridCol w:w="1260"/>
        <w:gridCol w:w="2627"/>
        <w:gridCol w:w="673"/>
        <w:gridCol w:w="318"/>
        <w:gridCol w:w="1353"/>
        <w:gridCol w:w="1320"/>
        <w:gridCol w:w="1537"/>
      </w:tblGrid>
      <w:tr w:rsidR="00DC6E19" w:rsidTr="001A0A98">
        <w:trPr>
          <w:tblHeader/>
        </w:trPr>
        <w:tc>
          <w:tcPr>
            <w:tcW w:w="8043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EC1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11.02.2020 № 17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828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1A0A98">
        <w:trPr>
          <w:tblHeader/>
        </w:trPr>
        <w:tc>
          <w:tcPr>
            <w:tcW w:w="8043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828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51652E">
        <w:tc>
          <w:tcPr>
            <w:tcW w:w="15871" w:type="dxa"/>
            <w:gridSpan w:val="12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1A0A98">
        <w:tc>
          <w:tcPr>
            <w:tcW w:w="3300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28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25B67" w:rsidTr="0096329E">
        <w:tc>
          <w:tcPr>
            <w:tcW w:w="3300" w:type="dxa"/>
            <w:gridSpan w:val="2"/>
          </w:tcPr>
          <w:p w:rsidR="00025B67" w:rsidRPr="003C47F1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1387238</w:t>
            </w:r>
          </w:p>
        </w:tc>
        <w:tc>
          <w:tcPr>
            <w:tcW w:w="4743" w:type="dxa"/>
            <w:gridSpan w:val="4"/>
          </w:tcPr>
          <w:p w:rsidR="00025B67" w:rsidRPr="003C47F1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68000</w:t>
            </w:r>
          </w:p>
        </w:tc>
        <w:tc>
          <w:tcPr>
            <w:tcW w:w="3300" w:type="dxa"/>
            <w:gridSpan w:val="2"/>
            <w:vAlign w:val="center"/>
          </w:tcPr>
          <w:p w:rsidR="00025B67" w:rsidRPr="00025B67" w:rsidRDefault="00025B67" w:rsidP="00025B6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B67">
              <w:rPr>
                <w:rFonts w:ascii="Times New Roman" w:hAnsi="Times New Roman" w:cs="Times New Roman"/>
                <w:i/>
                <w:sz w:val="28"/>
                <w:szCs w:val="28"/>
              </w:rPr>
              <w:t>1 432 238</w:t>
            </w:r>
          </w:p>
        </w:tc>
        <w:tc>
          <w:tcPr>
            <w:tcW w:w="4528" w:type="dxa"/>
            <w:gridSpan w:val="4"/>
            <w:vAlign w:val="center"/>
          </w:tcPr>
          <w:p w:rsidR="00025B67" w:rsidRPr="00025B67" w:rsidRDefault="00025B67" w:rsidP="00025B6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B67">
              <w:rPr>
                <w:rFonts w:ascii="Times New Roman" w:hAnsi="Times New Roman" w:cs="Times New Roman"/>
                <w:i/>
                <w:sz w:val="28"/>
                <w:szCs w:val="28"/>
              </w:rPr>
              <w:t>68 000</w:t>
            </w:r>
          </w:p>
        </w:tc>
      </w:tr>
      <w:tr w:rsidR="00025B67" w:rsidTr="0051652E">
        <w:tc>
          <w:tcPr>
            <w:tcW w:w="15871" w:type="dxa"/>
            <w:gridSpan w:val="12"/>
          </w:tcPr>
          <w:p w:rsidR="00025B67" w:rsidRPr="0051652E" w:rsidRDefault="00025B67" w:rsidP="00025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025B67" w:rsidRPr="00EC1DE9" w:rsidTr="001A0A98">
        <w:tc>
          <w:tcPr>
            <w:tcW w:w="8043" w:type="dxa"/>
            <w:gridSpan w:val="6"/>
          </w:tcPr>
          <w:p w:rsidR="00025B67" w:rsidRPr="00B709CF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A0A98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України", рішення Степанківської сільської ради від 23.12.2019 року № 42-44/</w:t>
            </w:r>
            <w:r w:rsidRPr="001A0A98">
              <w:rPr>
                <w:rFonts w:ascii="Times New Roman" w:hAnsi="Times New Roman" w:cs="Times New Roman"/>
                <w:i/>
              </w:rPr>
              <w:t>V</w:t>
            </w:r>
            <w:r w:rsidRPr="001A0A98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1A0A98">
              <w:rPr>
                <w:rFonts w:ascii="Times New Roman" w:hAnsi="Times New Roman" w:cs="Times New Roman"/>
                <w:i/>
              </w:rPr>
              <w:t>V</w:t>
            </w:r>
            <w:r w:rsidRPr="001A0A98">
              <w:rPr>
                <w:rFonts w:ascii="Times New Roman" w:hAnsi="Times New Roman" w:cs="Times New Roman"/>
                <w:i/>
                <w:lang w:val="uk-UA"/>
              </w:rPr>
              <w:t>ІІ, Програма "Благоустрій" на 2020 рік, затверджена рішенням Степанківської сільської ради від 23.12.2019 № 42-11/</w:t>
            </w:r>
            <w:r w:rsidRPr="001A0A98">
              <w:rPr>
                <w:rFonts w:ascii="Times New Roman" w:hAnsi="Times New Roman" w:cs="Times New Roman"/>
                <w:i/>
              </w:rPr>
              <w:t>V</w:t>
            </w:r>
            <w:r w:rsidRPr="001A0A98">
              <w:rPr>
                <w:rFonts w:ascii="Times New Roman" w:hAnsi="Times New Roman" w:cs="Times New Roman"/>
                <w:i/>
                <w:lang w:val="uk-UA"/>
              </w:rPr>
              <w:t>ІІ,  Програма "Про громадський бюджет (бюджет участі) в Степанківській сільській об'єднаній територіальній громаді" на 2019-2020 роки, затверджена рішенням Степанківської сільської ради від 03.10.2019 № 38-9/</w:t>
            </w:r>
            <w:r w:rsidRPr="001A0A98">
              <w:rPr>
                <w:rFonts w:ascii="Times New Roman" w:hAnsi="Times New Roman" w:cs="Times New Roman"/>
                <w:i/>
              </w:rPr>
              <w:t>V</w:t>
            </w:r>
            <w:r w:rsidRPr="001A0A98">
              <w:rPr>
                <w:rFonts w:ascii="Times New Roman" w:hAnsi="Times New Roman" w:cs="Times New Roman"/>
                <w:i/>
                <w:lang w:val="uk-UA"/>
              </w:rPr>
              <w:t>ІІ зі змінами від 23.12.2020 № 42-30/</w:t>
            </w:r>
            <w:r w:rsidRPr="001A0A98">
              <w:rPr>
                <w:rFonts w:ascii="Times New Roman" w:hAnsi="Times New Roman" w:cs="Times New Roman"/>
                <w:i/>
              </w:rPr>
              <w:t>V</w:t>
            </w:r>
            <w:r w:rsidRPr="001A0A98">
              <w:rPr>
                <w:rFonts w:ascii="Times New Roman" w:hAnsi="Times New Roman" w:cs="Times New Roman"/>
                <w:i/>
                <w:lang w:val="uk-UA"/>
              </w:rPr>
              <w:t>ІІ, План соціально-економічного розвитку Степанківської об'єднаної територіальної громади на 2020 рік, затверджена рішенням Степанківської сільської ради від 23.12.2019 № 42-32/</w:t>
            </w:r>
            <w:r w:rsidRPr="001A0A98">
              <w:rPr>
                <w:rFonts w:ascii="Times New Roman" w:hAnsi="Times New Roman" w:cs="Times New Roman"/>
                <w:i/>
              </w:rPr>
              <w:t>V</w:t>
            </w:r>
            <w:r w:rsidRPr="001A0A98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  <w:tc>
          <w:tcPr>
            <w:tcW w:w="7828" w:type="dxa"/>
            <w:gridSpan w:val="6"/>
            <w:vAlign w:val="center"/>
          </w:tcPr>
          <w:p w:rsidR="00025B67" w:rsidRPr="00025B67" w:rsidRDefault="00025B67" w:rsidP="00025B6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25B67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України", рішення Степанківської сільської ради від 23.12.2019 року № 42-44/</w:t>
            </w:r>
            <w:r w:rsidRPr="00025B67">
              <w:rPr>
                <w:rFonts w:ascii="Times New Roman" w:hAnsi="Times New Roman" w:cs="Times New Roman"/>
                <w:i/>
              </w:rPr>
              <w:t>V</w:t>
            </w:r>
            <w:r w:rsidRPr="00025B67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025B67">
              <w:rPr>
                <w:rFonts w:ascii="Times New Roman" w:hAnsi="Times New Roman" w:cs="Times New Roman"/>
                <w:i/>
              </w:rPr>
              <w:t>V</w:t>
            </w:r>
            <w:r w:rsidRPr="00025B67">
              <w:rPr>
                <w:rFonts w:ascii="Times New Roman" w:hAnsi="Times New Roman" w:cs="Times New Roman"/>
                <w:i/>
                <w:lang w:val="uk-UA"/>
              </w:rPr>
              <w:t>ІІ, від 12.03.2020 року № 44-5/</w:t>
            </w:r>
            <w:r w:rsidRPr="00025B67">
              <w:rPr>
                <w:rFonts w:ascii="Times New Roman" w:hAnsi="Times New Roman" w:cs="Times New Roman"/>
                <w:i/>
              </w:rPr>
              <w:t>V</w:t>
            </w:r>
            <w:r w:rsidRPr="00025B67">
              <w:rPr>
                <w:rFonts w:ascii="Times New Roman" w:hAnsi="Times New Roman" w:cs="Times New Roman"/>
                <w:i/>
                <w:lang w:val="uk-UA"/>
              </w:rPr>
              <w:t>ІІ, Програма "Благоустрій" на 2020 рік, затверджена рішенням Степанківської сільської ради від 23.12.2019 № 42-11/</w:t>
            </w:r>
            <w:r w:rsidRPr="00025B67">
              <w:rPr>
                <w:rFonts w:ascii="Times New Roman" w:hAnsi="Times New Roman" w:cs="Times New Roman"/>
                <w:i/>
              </w:rPr>
              <w:t>V</w:t>
            </w:r>
            <w:r w:rsidRPr="00025B67">
              <w:rPr>
                <w:rFonts w:ascii="Times New Roman" w:hAnsi="Times New Roman" w:cs="Times New Roman"/>
                <w:i/>
                <w:lang w:val="uk-UA"/>
              </w:rPr>
              <w:t>ІІ,  Програма "Про громадський бюджет (бюджет участі) в Степанківській сільській об'єднаній територіальній громаді" на 2019-2020 роки, затверджена рішенням Степанківської сільської ради від 03.10.2019 № 38-9/</w:t>
            </w:r>
            <w:r w:rsidRPr="00025B67">
              <w:rPr>
                <w:rFonts w:ascii="Times New Roman" w:hAnsi="Times New Roman" w:cs="Times New Roman"/>
                <w:i/>
              </w:rPr>
              <w:t>V</w:t>
            </w:r>
            <w:r w:rsidRPr="00025B67">
              <w:rPr>
                <w:rFonts w:ascii="Times New Roman" w:hAnsi="Times New Roman" w:cs="Times New Roman"/>
                <w:i/>
                <w:lang w:val="uk-UA"/>
              </w:rPr>
              <w:t>ІІ зі змінами від 23.12.2020 № 42-30/</w:t>
            </w:r>
            <w:r w:rsidRPr="00025B67">
              <w:rPr>
                <w:rFonts w:ascii="Times New Roman" w:hAnsi="Times New Roman" w:cs="Times New Roman"/>
                <w:i/>
              </w:rPr>
              <w:t>V</w:t>
            </w:r>
            <w:r w:rsidRPr="00025B67">
              <w:rPr>
                <w:rFonts w:ascii="Times New Roman" w:hAnsi="Times New Roman" w:cs="Times New Roman"/>
                <w:i/>
                <w:lang w:val="uk-UA"/>
              </w:rPr>
              <w:t>ІІ, План соціально-економічного розвитку Степанківської об'єднаної територіальної громади на 2020 рік, затверджена рішенням Степанківської сільської ради від 23.12.2019 № 42-32/</w:t>
            </w:r>
            <w:r w:rsidRPr="00025B67">
              <w:rPr>
                <w:rFonts w:ascii="Times New Roman" w:hAnsi="Times New Roman" w:cs="Times New Roman"/>
                <w:i/>
              </w:rPr>
              <w:t>V</w:t>
            </w:r>
            <w:r w:rsidRPr="00025B67">
              <w:rPr>
                <w:rFonts w:ascii="Times New Roman" w:hAnsi="Times New Roman" w:cs="Times New Roman"/>
                <w:i/>
                <w:lang w:val="uk-UA"/>
              </w:rPr>
              <w:t>ІІ, зі змінами від 07.02.2020 року № 43-20/</w:t>
            </w:r>
            <w:r w:rsidRPr="00025B67">
              <w:rPr>
                <w:rFonts w:ascii="Times New Roman" w:hAnsi="Times New Roman" w:cs="Times New Roman"/>
                <w:i/>
              </w:rPr>
              <w:t>V</w:t>
            </w:r>
            <w:r w:rsidRPr="00025B67">
              <w:rPr>
                <w:rFonts w:ascii="Times New Roman" w:hAnsi="Times New Roman" w:cs="Times New Roman"/>
                <w:i/>
                <w:lang w:val="uk-UA"/>
              </w:rPr>
              <w:t>ІІ, від 12.03.2020 року № 44-1/</w:t>
            </w:r>
            <w:r w:rsidRPr="00025B67">
              <w:rPr>
                <w:rFonts w:ascii="Times New Roman" w:hAnsi="Times New Roman" w:cs="Times New Roman"/>
                <w:i/>
              </w:rPr>
              <w:t>V</w:t>
            </w:r>
            <w:r w:rsidRPr="00025B67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</w:tr>
      <w:tr w:rsidR="00025B67" w:rsidTr="0051652E">
        <w:tc>
          <w:tcPr>
            <w:tcW w:w="15871" w:type="dxa"/>
            <w:gridSpan w:val="12"/>
          </w:tcPr>
          <w:p w:rsidR="00025B67" w:rsidRPr="0051652E" w:rsidRDefault="00025B67" w:rsidP="00025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025B67" w:rsidRPr="003C47F1" w:rsidTr="001A0A98">
        <w:tc>
          <w:tcPr>
            <w:tcW w:w="8043" w:type="dxa"/>
            <w:gridSpan w:val="6"/>
          </w:tcPr>
          <w:p w:rsidR="00025B67" w:rsidRPr="003C47F1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благоустрою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населених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пунктів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</w:p>
        </w:tc>
        <w:tc>
          <w:tcPr>
            <w:tcW w:w="7828" w:type="dxa"/>
            <w:gridSpan w:val="6"/>
          </w:tcPr>
          <w:p w:rsidR="00025B67" w:rsidRPr="003C47F1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благоустрою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населених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пунктів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</w:p>
        </w:tc>
      </w:tr>
      <w:tr w:rsidR="00025B67" w:rsidTr="0051652E">
        <w:tc>
          <w:tcPr>
            <w:tcW w:w="15871" w:type="dxa"/>
            <w:gridSpan w:val="12"/>
          </w:tcPr>
          <w:p w:rsidR="00025B67" w:rsidRPr="0051652E" w:rsidRDefault="00025B67" w:rsidP="00025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025B67" w:rsidRPr="003C47F1" w:rsidTr="001A0A98">
        <w:tc>
          <w:tcPr>
            <w:tcW w:w="8043" w:type="dxa"/>
            <w:gridSpan w:val="6"/>
          </w:tcPr>
          <w:p w:rsidR="00025B67" w:rsidRPr="003C47F1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Підвищення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благоустрою </w:t>
            </w:r>
            <w:r w:rsidRPr="003C47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території громади</w:t>
            </w:r>
          </w:p>
        </w:tc>
        <w:tc>
          <w:tcPr>
            <w:tcW w:w="7828" w:type="dxa"/>
            <w:gridSpan w:val="6"/>
          </w:tcPr>
          <w:p w:rsidR="00025B67" w:rsidRPr="003C47F1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Підвищення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3C47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благоустрою </w:t>
            </w:r>
            <w:r w:rsidRPr="003C47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території громади</w:t>
            </w:r>
          </w:p>
        </w:tc>
      </w:tr>
      <w:tr w:rsidR="00025B67" w:rsidTr="0051652E">
        <w:tc>
          <w:tcPr>
            <w:tcW w:w="15871" w:type="dxa"/>
            <w:gridSpan w:val="12"/>
          </w:tcPr>
          <w:p w:rsidR="00025B67" w:rsidRPr="0051652E" w:rsidRDefault="00025B67" w:rsidP="00025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8. Завдання бюджетної програми</w:t>
            </w:r>
          </w:p>
        </w:tc>
      </w:tr>
      <w:tr w:rsidR="00025B67" w:rsidRPr="003C47F1" w:rsidTr="001A0A98">
        <w:tc>
          <w:tcPr>
            <w:tcW w:w="8043" w:type="dxa"/>
            <w:gridSpan w:val="6"/>
          </w:tcPr>
          <w:p w:rsidR="00025B67" w:rsidRPr="003C47F1" w:rsidRDefault="00025B67" w:rsidP="00025B67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 xml:space="preserve">благоустрою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території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7828" w:type="dxa"/>
            <w:gridSpan w:val="6"/>
          </w:tcPr>
          <w:p w:rsidR="00025B67" w:rsidRPr="003C47F1" w:rsidRDefault="00025B67" w:rsidP="00025B67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 xml:space="preserve">благоустрою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території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громади</w:t>
            </w:r>
          </w:p>
        </w:tc>
      </w:tr>
      <w:tr w:rsidR="00025B67" w:rsidRPr="003C47F1" w:rsidTr="001A0A98">
        <w:tc>
          <w:tcPr>
            <w:tcW w:w="8043" w:type="dxa"/>
            <w:gridSpan w:val="6"/>
          </w:tcPr>
          <w:p w:rsidR="00025B67" w:rsidRPr="003C47F1" w:rsidRDefault="00025B67" w:rsidP="00025B67">
            <w:pPr>
              <w:ind w:left="6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7828" w:type="dxa"/>
            <w:gridSpan w:val="6"/>
          </w:tcPr>
          <w:p w:rsidR="00025B67" w:rsidRPr="003C47F1" w:rsidRDefault="00025B67" w:rsidP="00025B67">
            <w:pPr>
              <w:ind w:left="60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</w:tr>
      <w:tr w:rsidR="00025B67" w:rsidTr="0051652E">
        <w:tc>
          <w:tcPr>
            <w:tcW w:w="15871" w:type="dxa"/>
            <w:gridSpan w:val="12"/>
          </w:tcPr>
          <w:p w:rsidR="00025B67" w:rsidRPr="0051652E" w:rsidRDefault="00025B67" w:rsidP="00025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025B67" w:rsidRPr="003C47F1" w:rsidTr="001A0A98">
        <w:tc>
          <w:tcPr>
            <w:tcW w:w="8043" w:type="dxa"/>
            <w:gridSpan w:val="6"/>
          </w:tcPr>
          <w:p w:rsidR="00025B67" w:rsidRPr="003C47F1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 xml:space="preserve">благоустрою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території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7828" w:type="dxa"/>
            <w:gridSpan w:val="6"/>
            <w:vAlign w:val="center"/>
          </w:tcPr>
          <w:p w:rsidR="00025B67" w:rsidRPr="003C47F1" w:rsidRDefault="00025B67" w:rsidP="00025B67">
            <w:pPr>
              <w:ind w:left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належному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рівні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 xml:space="preserve">благоустрою </w:t>
            </w:r>
            <w:proofErr w:type="spellStart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території</w:t>
            </w:r>
            <w:proofErr w:type="spellEnd"/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громади</w:t>
            </w:r>
          </w:p>
        </w:tc>
      </w:tr>
      <w:tr w:rsidR="00025B67" w:rsidTr="001A0A98">
        <w:tc>
          <w:tcPr>
            <w:tcW w:w="3300" w:type="dxa"/>
            <w:gridSpan w:val="2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28" w:type="dxa"/>
            <w:gridSpan w:val="4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25B67" w:rsidRPr="003C47F1" w:rsidTr="00F3574E">
        <w:tc>
          <w:tcPr>
            <w:tcW w:w="3300" w:type="dxa"/>
            <w:gridSpan w:val="2"/>
            <w:vAlign w:val="center"/>
          </w:tcPr>
          <w:p w:rsidR="00025B67" w:rsidRPr="003C47F1" w:rsidRDefault="00025B67" w:rsidP="00025B6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574478</w:t>
            </w:r>
          </w:p>
        </w:tc>
        <w:tc>
          <w:tcPr>
            <w:tcW w:w="4743" w:type="dxa"/>
            <w:gridSpan w:val="4"/>
          </w:tcPr>
          <w:p w:rsidR="00025B67" w:rsidRPr="003C47F1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68000</w:t>
            </w:r>
          </w:p>
        </w:tc>
        <w:tc>
          <w:tcPr>
            <w:tcW w:w="3300" w:type="dxa"/>
            <w:gridSpan w:val="2"/>
            <w:vAlign w:val="center"/>
          </w:tcPr>
          <w:p w:rsidR="00025B67" w:rsidRPr="00025B67" w:rsidRDefault="00025B67" w:rsidP="00025B6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B67">
              <w:rPr>
                <w:rFonts w:ascii="Times New Roman" w:hAnsi="Times New Roman" w:cs="Times New Roman"/>
                <w:i/>
                <w:sz w:val="28"/>
                <w:szCs w:val="28"/>
              </w:rPr>
              <w:t>574 478</w:t>
            </w:r>
          </w:p>
        </w:tc>
        <w:tc>
          <w:tcPr>
            <w:tcW w:w="4528" w:type="dxa"/>
            <w:gridSpan w:val="4"/>
            <w:vAlign w:val="center"/>
          </w:tcPr>
          <w:p w:rsidR="00025B67" w:rsidRPr="00025B67" w:rsidRDefault="00025B67" w:rsidP="00025B6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B67">
              <w:rPr>
                <w:rFonts w:ascii="Times New Roman" w:hAnsi="Times New Roman" w:cs="Times New Roman"/>
                <w:i/>
                <w:sz w:val="28"/>
                <w:szCs w:val="28"/>
              </w:rPr>
              <w:t>68 000</w:t>
            </w:r>
          </w:p>
        </w:tc>
      </w:tr>
      <w:tr w:rsidR="00025B67" w:rsidRPr="003C47F1" w:rsidTr="001A0A98">
        <w:tc>
          <w:tcPr>
            <w:tcW w:w="8043" w:type="dxa"/>
            <w:gridSpan w:val="6"/>
            <w:vAlign w:val="center"/>
          </w:tcPr>
          <w:p w:rsidR="00025B67" w:rsidRPr="003C47F1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7828" w:type="dxa"/>
            <w:gridSpan w:val="6"/>
            <w:vAlign w:val="center"/>
          </w:tcPr>
          <w:p w:rsidR="00025B67" w:rsidRPr="003C47F1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eastAsia="Arial" w:hAnsi="Times New Roman" w:cs="Times New Roman"/>
                <w:i/>
                <w:sz w:val="28"/>
                <w:szCs w:val="28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</w:tr>
      <w:tr w:rsidR="00025B67" w:rsidTr="001A0A98">
        <w:tc>
          <w:tcPr>
            <w:tcW w:w="3300" w:type="dxa"/>
            <w:gridSpan w:val="2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28" w:type="dxa"/>
            <w:gridSpan w:val="4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25B67" w:rsidRPr="003C47F1" w:rsidTr="005425E5">
        <w:tc>
          <w:tcPr>
            <w:tcW w:w="3300" w:type="dxa"/>
            <w:gridSpan w:val="2"/>
            <w:vAlign w:val="center"/>
          </w:tcPr>
          <w:p w:rsidR="00025B67" w:rsidRPr="003C47F1" w:rsidRDefault="00025B67" w:rsidP="00025B6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812760</w:t>
            </w:r>
          </w:p>
        </w:tc>
        <w:tc>
          <w:tcPr>
            <w:tcW w:w="4743" w:type="dxa"/>
            <w:gridSpan w:val="4"/>
          </w:tcPr>
          <w:p w:rsidR="00025B67" w:rsidRPr="003C47F1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C47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300" w:type="dxa"/>
            <w:gridSpan w:val="2"/>
            <w:vAlign w:val="center"/>
          </w:tcPr>
          <w:p w:rsidR="00025B67" w:rsidRPr="00025B67" w:rsidRDefault="00025B67" w:rsidP="00025B6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B67">
              <w:rPr>
                <w:rFonts w:ascii="Times New Roman" w:hAnsi="Times New Roman" w:cs="Times New Roman"/>
                <w:i/>
                <w:sz w:val="28"/>
                <w:szCs w:val="28"/>
              </w:rPr>
              <w:t>857 760</w:t>
            </w:r>
          </w:p>
        </w:tc>
        <w:tc>
          <w:tcPr>
            <w:tcW w:w="4528" w:type="dxa"/>
            <w:gridSpan w:val="4"/>
            <w:vAlign w:val="center"/>
          </w:tcPr>
          <w:p w:rsidR="00025B67" w:rsidRPr="00025B67" w:rsidRDefault="00025B67" w:rsidP="00025B6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B6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025B67" w:rsidTr="0051652E">
        <w:tc>
          <w:tcPr>
            <w:tcW w:w="15871" w:type="dxa"/>
            <w:gridSpan w:val="12"/>
          </w:tcPr>
          <w:p w:rsidR="00025B67" w:rsidRPr="0051652E" w:rsidRDefault="00025B67" w:rsidP="00025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025B67" w:rsidRPr="001B772B" w:rsidTr="001A0A98">
        <w:tc>
          <w:tcPr>
            <w:tcW w:w="8043" w:type="dxa"/>
            <w:gridSpan w:val="6"/>
          </w:tcPr>
          <w:p w:rsidR="00025B67" w:rsidRPr="001B772B" w:rsidRDefault="00025B67" w:rsidP="00025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«Благоустрій» на 2020 рік</w:t>
            </w:r>
          </w:p>
        </w:tc>
        <w:tc>
          <w:tcPr>
            <w:tcW w:w="7828" w:type="dxa"/>
            <w:gridSpan w:val="6"/>
          </w:tcPr>
          <w:p w:rsidR="00025B67" w:rsidRPr="001B772B" w:rsidRDefault="00025B67" w:rsidP="00025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«Благоустрій» на 2020 рік</w:t>
            </w:r>
          </w:p>
        </w:tc>
      </w:tr>
      <w:tr w:rsidR="00025B67" w:rsidTr="001A0A98">
        <w:tc>
          <w:tcPr>
            <w:tcW w:w="3300" w:type="dxa"/>
            <w:gridSpan w:val="2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28" w:type="dxa"/>
            <w:gridSpan w:val="4"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2D76A5" w:rsidRPr="001B772B" w:rsidTr="00405106">
        <w:tc>
          <w:tcPr>
            <w:tcW w:w="3300" w:type="dxa"/>
            <w:gridSpan w:val="2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1192238</w:t>
            </w:r>
          </w:p>
        </w:tc>
        <w:tc>
          <w:tcPr>
            <w:tcW w:w="4743" w:type="dxa"/>
            <w:gridSpan w:val="4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300" w:type="dxa"/>
            <w:gridSpan w:val="2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6A5">
              <w:rPr>
                <w:rFonts w:ascii="Times New Roman" w:hAnsi="Times New Roman" w:cs="Times New Roman"/>
                <w:i/>
                <w:sz w:val="28"/>
                <w:szCs w:val="28"/>
              </w:rPr>
              <w:t>1 237 238</w:t>
            </w:r>
          </w:p>
        </w:tc>
        <w:tc>
          <w:tcPr>
            <w:tcW w:w="4528" w:type="dxa"/>
            <w:gridSpan w:val="4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6A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D76A5" w:rsidRPr="001B772B" w:rsidTr="001A0A98">
        <w:tc>
          <w:tcPr>
            <w:tcW w:w="8043" w:type="dxa"/>
            <w:gridSpan w:val="6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«Про громадський бюджет (бюджет участі) в Степанківській сільській об’єднаній територіальній громаді» на 2019-2020 роки</w:t>
            </w:r>
          </w:p>
        </w:tc>
        <w:tc>
          <w:tcPr>
            <w:tcW w:w="7828" w:type="dxa"/>
            <w:gridSpan w:val="6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«Про громадський бюджет (бюджет участі) в Степанківській сільській об’єднаній територіальній громаді» на 2019-2020 роки</w:t>
            </w:r>
          </w:p>
        </w:tc>
      </w:tr>
      <w:tr w:rsidR="002D76A5" w:rsidTr="001A0A98">
        <w:tc>
          <w:tcPr>
            <w:tcW w:w="3300" w:type="dxa"/>
            <w:gridSpan w:val="2"/>
          </w:tcPr>
          <w:p w:rsidR="002D76A5" w:rsidRDefault="002D76A5" w:rsidP="002D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2D76A5" w:rsidRDefault="002D76A5" w:rsidP="002D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2D76A5" w:rsidRDefault="002D76A5" w:rsidP="002D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28" w:type="dxa"/>
            <w:gridSpan w:val="4"/>
          </w:tcPr>
          <w:p w:rsidR="002D76A5" w:rsidRDefault="002D76A5" w:rsidP="002D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2D76A5" w:rsidRPr="001B772B" w:rsidTr="001A0A98">
        <w:tc>
          <w:tcPr>
            <w:tcW w:w="3300" w:type="dxa"/>
            <w:gridSpan w:val="2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5000</w:t>
            </w:r>
          </w:p>
        </w:tc>
        <w:tc>
          <w:tcPr>
            <w:tcW w:w="4743" w:type="dxa"/>
            <w:gridSpan w:val="4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68000</w:t>
            </w:r>
          </w:p>
        </w:tc>
        <w:tc>
          <w:tcPr>
            <w:tcW w:w="3300" w:type="dxa"/>
            <w:gridSpan w:val="2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5000</w:t>
            </w:r>
          </w:p>
        </w:tc>
        <w:tc>
          <w:tcPr>
            <w:tcW w:w="4528" w:type="dxa"/>
            <w:gridSpan w:val="4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68000</w:t>
            </w:r>
          </w:p>
        </w:tc>
      </w:tr>
      <w:tr w:rsidR="002D76A5" w:rsidRPr="001B772B" w:rsidTr="001A0A98">
        <w:tc>
          <w:tcPr>
            <w:tcW w:w="8043" w:type="dxa"/>
            <w:gridSpan w:val="6"/>
            <w:vAlign w:val="center"/>
          </w:tcPr>
          <w:p w:rsidR="002D76A5" w:rsidRPr="001B772B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соціально-економічного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Степанківської об'єднаної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територіальної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громади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2020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7828" w:type="dxa"/>
            <w:gridSpan w:val="6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соціально-економічного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Степанківської об'єднаної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територіальної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громади</w:t>
            </w:r>
            <w:proofErr w:type="spellEnd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2020 </w:t>
            </w:r>
            <w:proofErr w:type="spellStart"/>
            <w:r w:rsidRPr="001B772B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</w:tr>
      <w:tr w:rsidR="002D76A5" w:rsidTr="001A0A98">
        <w:tc>
          <w:tcPr>
            <w:tcW w:w="3300" w:type="dxa"/>
            <w:gridSpan w:val="2"/>
          </w:tcPr>
          <w:p w:rsidR="002D76A5" w:rsidRDefault="002D76A5" w:rsidP="002D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43" w:type="dxa"/>
            <w:gridSpan w:val="4"/>
          </w:tcPr>
          <w:p w:rsidR="002D76A5" w:rsidRDefault="002D76A5" w:rsidP="002D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300" w:type="dxa"/>
            <w:gridSpan w:val="2"/>
          </w:tcPr>
          <w:p w:rsidR="002D76A5" w:rsidRDefault="002D76A5" w:rsidP="002D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28" w:type="dxa"/>
            <w:gridSpan w:val="4"/>
          </w:tcPr>
          <w:p w:rsidR="002D76A5" w:rsidRDefault="002D76A5" w:rsidP="002D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2D76A5" w:rsidRPr="001B772B" w:rsidTr="001A0A98">
        <w:tc>
          <w:tcPr>
            <w:tcW w:w="3300" w:type="dxa"/>
            <w:gridSpan w:val="2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19000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743" w:type="dxa"/>
            <w:gridSpan w:val="4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300" w:type="dxa"/>
            <w:gridSpan w:val="2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19000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528" w:type="dxa"/>
            <w:gridSpan w:val="4"/>
          </w:tcPr>
          <w:p w:rsidR="002D76A5" w:rsidRPr="001B772B" w:rsidRDefault="002D76A5" w:rsidP="002D7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77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2D76A5" w:rsidTr="0051652E">
        <w:tc>
          <w:tcPr>
            <w:tcW w:w="15871" w:type="dxa"/>
            <w:gridSpan w:val="12"/>
          </w:tcPr>
          <w:p w:rsidR="002D76A5" w:rsidRPr="0051652E" w:rsidRDefault="002D76A5" w:rsidP="002D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11. Результативні показники</w:t>
            </w: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0F0DFE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Показник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0F0DFE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53" w:type="dxa"/>
            <w:vAlign w:val="center"/>
          </w:tcPr>
          <w:p w:rsidR="002D76A5" w:rsidRPr="000F0DFE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0F0DFE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260" w:type="dxa"/>
            <w:vAlign w:val="center"/>
          </w:tcPr>
          <w:p w:rsidR="002D76A5" w:rsidRPr="000F0DFE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2627" w:type="dxa"/>
            <w:vAlign w:val="center"/>
          </w:tcPr>
          <w:p w:rsidR="002D76A5" w:rsidRPr="000F0DFE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0F0DFE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53" w:type="dxa"/>
            <w:vAlign w:val="center"/>
          </w:tcPr>
          <w:p w:rsidR="002D76A5" w:rsidRPr="000F0DFE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0F0DFE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537" w:type="dxa"/>
            <w:vAlign w:val="center"/>
          </w:tcPr>
          <w:p w:rsidR="002D76A5" w:rsidRPr="000F0DFE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0F0DF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</w:tr>
      <w:tr w:rsidR="002D76A5" w:rsidRPr="000F0DFE" w:rsidTr="001A0A98">
        <w:tc>
          <w:tcPr>
            <w:tcW w:w="3225" w:type="dxa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7" w:type="dxa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належному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рівні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благоустрою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громади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574478,00</w:t>
            </w: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68000,00</w:t>
            </w:r>
          </w:p>
        </w:tc>
        <w:tc>
          <w:tcPr>
            <w:tcW w:w="2627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належному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рівні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благоустрою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громади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574478,00</w:t>
            </w: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68000,00</w:t>
            </w: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громади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617760,00</w:t>
            </w: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громади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617760,00</w:t>
            </w: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належному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стані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195000,00</w:t>
            </w: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належному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стані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240000,00</w:t>
            </w: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76A5" w:rsidRPr="000F0DFE" w:rsidTr="001A0A98">
        <w:tc>
          <w:tcPr>
            <w:tcW w:w="3225" w:type="dxa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7" w:type="dxa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територія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якій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планується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забезпечити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догляд ,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санітарне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прибирання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інші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заходи</w:t>
            </w:r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га.</w:t>
            </w: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1220,00</w:t>
            </w: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територія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якій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планується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забезпечити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догляд ,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санітарне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6A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прибирання та інші заходи</w:t>
            </w:r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га.</w:t>
            </w: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1220,00</w:t>
            </w: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електроенергії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вуличному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освітленню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кВт.год</w:t>
            </w:r>
            <w:proofErr w:type="spellEnd"/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171600,00</w:t>
            </w: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електроенергії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вуличному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освітленню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кВт.год</w:t>
            </w:r>
            <w:proofErr w:type="spellEnd"/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171600,00</w:t>
            </w: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точок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обліку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електроенергії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(ТП),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забезпечують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вуличне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точок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обліку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електроенергії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(ТП),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забезпечують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вуличне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76A5" w:rsidRPr="000F0DFE" w:rsidTr="001A0A98">
        <w:tc>
          <w:tcPr>
            <w:tcW w:w="3225" w:type="dxa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7" w:type="dxa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санітарне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прибирання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, догляд,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інші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заходи 1 га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470,88</w:t>
            </w: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санітарне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прибирання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, догляд,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інші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заходи 1 га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території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470,88</w:t>
            </w: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середньомісячні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51480,00</w:t>
            </w: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середньомісячні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51480,00</w:t>
            </w: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обслуговування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7222,00</w:t>
            </w: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обслуговування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8888,89</w:t>
            </w: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76A5" w:rsidRPr="000F0DFE" w:rsidTr="001A0A98">
        <w:tc>
          <w:tcPr>
            <w:tcW w:w="3225" w:type="dxa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7" w:type="dxa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відсток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доглянутих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територій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відсток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доглянутих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територій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76A5" w:rsidRPr="000F0DFE" w:rsidTr="001A0A98">
        <w:tc>
          <w:tcPr>
            <w:tcW w:w="3225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82" w:type="dxa"/>
            <w:gridSpan w:val="2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vAlign w:val="center"/>
          </w:tcPr>
          <w:p w:rsidR="002D76A5" w:rsidRPr="001A0A98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60" w:type="dxa"/>
            <w:vAlign w:val="center"/>
          </w:tcPr>
          <w:p w:rsidR="002D76A5" w:rsidRPr="001A0A98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9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27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вуличного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освітлення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vAlign w:val="center"/>
          </w:tcPr>
          <w:p w:rsidR="002D76A5" w:rsidRPr="002D76A5" w:rsidRDefault="002D76A5" w:rsidP="002D76A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20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37" w:type="dxa"/>
            <w:vAlign w:val="center"/>
          </w:tcPr>
          <w:p w:rsidR="002D76A5" w:rsidRPr="002D76A5" w:rsidRDefault="002D76A5" w:rsidP="002D76A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6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866E88" w:rsidRDefault="00866E88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6E88" w:rsidRDefault="00866E88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25B67"/>
    <w:rsid w:val="00084D7D"/>
    <w:rsid w:val="000F0DFE"/>
    <w:rsid w:val="00111DD2"/>
    <w:rsid w:val="001460AD"/>
    <w:rsid w:val="001A0A98"/>
    <w:rsid w:val="001B6C44"/>
    <w:rsid w:val="001B772B"/>
    <w:rsid w:val="002B5CED"/>
    <w:rsid w:val="002D76A5"/>
    <w:rsid w:val="003A2AF8"/>
    <w:rsid w:val="003C357B"/>
    <w:rsid w:val="003C47F1"/>
    <w:rsid w:val="003E67F6"/>
    <w:rsid w:val="003F40B4"/>
    <w:rsid w:val="0051652E"/>
    <w:rsid w:val="00546C39"/>
    <w:rsid w:val="00586092"/>
    <w:rsid w:val="005B6E82"/>
    <w:rsid w:val="005D2776"/>
    <w:rsid w:val="00600366"/>
    <w:rsid w:val="006041AA"/>
    <w:rsid w:val="00684A4B"/>
    <w:rsid w:val="006A7421"/>
    <w:rsid w:val="007B354E"/>
    <w:rsid w:val="007B55E2"/>
    <w:rsid w:val="00866E88"/>
    <w:rsid w:val="008F2FF4"/>
    <w:rsid w:val="00906F3B"/>
    <w:rsid w:val="00AC631D"/>
    <w:rsid w:val="00B23569"/>
    <w:rsid w:val="00B709CF"/>
    <w:rsid w:val="00B82E1F"/>
    <w:rsid w:val="00B924E6"/>
    <w:rsid w:val="00B9713A"/>
    <w:rsid w:val="00C54AD3"/>
    <w:rsid w:val="00C56B6D"/>
    <w:rsid w:val="00C91000"/>
    <w:rsid w:val="00D42549"/>
    <w:rsid w:val="00DC6E19"/>
    <w:rsid w:val="00EC1DE9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95AC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19</cp:revision>
  <cp:lastPrinted>2020-02-17T10:21:00Z</cp:lastPrinted>
  <dcterms:created xsi:type="dcterms:W3CDTF">2019-09-10T10:31:00Z</dcterms:created>
  <dcterms:modified xsi:type="dcterms:W3CDTF">2020-03-25T08:25:00Z</dcterms:modified>
</cp:coreProperties>
</file>