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E0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6BE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56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6B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95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FC1" w:rsidRPr="00613FC1" w:rsidRDefault="000E72C9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вільного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нерозподіленого</w:t>
      </w:r>
      <w:r w:rsidR="00074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залиш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613FC1" w:rsidRPr="000E72C9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 </w:t>
      </w:r>
      <w:r w:rsidR="00972364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01.03.2020 року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5059266,58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613FC1" w:rsidRPr="00613FC1" w:rsidRDefault="000E72C9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1662713,73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гривні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23665,58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Pr="00613FC1" w:rsidRDefault="000E72C9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3372887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,27 гривень – вільний залишок коштів за рахунок залишку освітньої субвенції з державного бюджету місцевим бюджетам.</w:t>
      </w:r>
    </w:p>
    <w:p w:rsidR="00E448D7" w:rsidRDefault="00E448D7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</w:t>
      </w:r>
      <w:r w:rsidR="000E72C9">
        <w:rPr>
          <w:rFonts w:ascii="Times New Roman" w:hAnsi="Times New Roman" w:cs="Times New Roman"/>
          <w:sz w:val="28"/>
          <w:szCs w:val="28"/>
          <w:lang w:val="uk-UA"/>
        </w:rPr>
        <w:t xml:space="preserve">нерозподілених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 w:rsidR="000E72C9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01.03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.2020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="000E72C9" w:rsidRPr="00C34FC7">
        <w:rPr>
          <w:rFonts w:ascii="Times New Roman" w:hAnsi="Times New Roman" w:cs="Times New Roman"/>
          <w:sz w:val="28"/>
          <w:szCs w:val="28"/>
          <w:lang w:val="uk-UA"/>
        </w:rPr>
        <w:t>786030,99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36865,93 гривень – залишок коштів бюджету розвитку спеціального фонду;</w:t>
      </w:r>
    </w:p>
    <w:p w:rsidR="00A16269" w:rsidRDefault="00405F9C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40715,6</w:t>
      </w:r>
      <w:r w:rsidR="00A16269">
        <w:rPr>
          <w:rFonts w:ascii="Times New Roman" w:hAnsi="Times New Roman" w:cs="Times New Roman"/>
          <w:sz w:val="28"/>
          <w:szCs w:val="28"/>
          <w:lang w:val="uk-UA"/>
        </w:rPr>
        <w:t xml:space="preserve">9 гривень – залишок коштів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Цільових фондів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B336E"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38112,97 гривень – залишок коштів природоохоронного фонду;</w:t>
      </w:r>
    </w:p>
    <w:p w:rsidR="005B336E" w:rsidRPr="00405F9C" w:rsidRDefault="000E72C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670336,40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 xml:space="preserve">гривень – залишок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8D7" w:rsidRDefault="00E448D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4EB" w:rsidRDefault="008734EB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8734EB" w:rsidRDefault="008734EB" w:rsidP="008734E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E448D7" w:rsidRDefault="00E448D7" w:rsidP="00BD76E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4EB" w:rsidRDefault="00BD76E8" w:rsidP="00BD76E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об’єднаної територіальної громади, а саме:</w:t>
      </w:r>
    </w:p>
    <w:p w:rsidR="00BD76E8" w:rsidRDefault="00BD76E8" w:rsidP="00BD76E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</w:t>
      </w:r>
      <w:r w:rsidR="00B16F7A"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C86" w:rsidRPr="00B16F7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475700</w:t>
      </w:r>
      <w:r w:rsidR="00D72C86">
        <w:rPr>
          <w:rFonts w:ascii="Times New Roman" w:hAnsi="Times New Roman" w:cs="Times New Roman"/>
          <w:sz w:val="28"/>
          <w:szCs w:val="28"/>
          <w:lang w:val="uk-UA"/>
        </w:rPr>
        <w:t xml:space="preserve"> грн. по ККД 41033900 «Освітня субвенція з державного бюджету місцевим бюджетам» відповідно до розпорядження КМУ від 12 лютого 2020 р. № 116-р «Про перерозподіл деяких видатків державного бюджету, передбачених Міністерству освіти і науки на 2020 рік, розподіл та перерозподіл освітньої субвенції з державного бюджету місцевим бюджетам»</w:t>
      </w:r>
      <w:r w:rsidR="00E448D7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повідомлення № 5 від 10.03.2020 року про зміни до помісячного розпису асигнувань загального фонду державного бюджету (міжбюджетні трансферти) на 2020 рік: березень +43200 грн, квітень </w:t>
      </w:r>
      <w:r w:rsidR="00E448D7">
        <w:rPr>
          <w:rFonts w:ascii="Times New Roman" w:hAnsi="Times New Roman" w:cs="Times New Roman"/>
          <w:sz w:val="28"/>
          <w:szCs w:val="28"/>
          <w:lang w:val="uk-UA"/>
        </w:rPr>
        <w:lastRenderedPageBreak/>
        <w:t>+43200 грн., травень +55500 грн., червень +107600 грн., липень +19400 грн., серпень +22700 грн., вересень +44900 грн., жовтень +44900 грн., листопад +44900 грн., грудень +49400 грн.)</w:t>
      </w:r>
      <w:r w:rsidR="00A707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34EB" w:rsidRDefault="00A7074D" w:rsidP="001F060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7593B" w:rsidRPr="00E448D7">
        <w:rPr>
          <w:rFonts w:ascii="Times New Roman" w:hAnsi="Times New Roman" w:cs="Times New Roman"/>
          <w:b/>
          <w:sz w:val="28"/>
          <w:szCs w:val="28"/>
          <w:lang w:val="uk-UA"/>
        </w:rPr>
        <w:t>більшити доходи загального фонду</w:t>
      </w:r>
      <w:r w:rsidR="00E448D7"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37593B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об’єднаної територіальної громади </w:t>
      </w:r>
      <w:r w:rsidRPr="00600E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15500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по ККД 41053900 «Інші субвенції з місцевого бюджету» з районного бюджету Черкаського району відповідно до рішення сесії районної ради від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27.02.2020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42-13/</w:t>
      </w:r>
      <w:r w:rsidR="009F259A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259A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районної ради від 20.12.2019 № 40-4/</w:t>
      </w:r>
      <w:r w:rsidR="009F259A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F259A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«Про районний бюджет Черкаського району на 2020 рік»</w:t>
      </w:r>
      <w:r w:rsidR="00E448D7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+15500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8D7" w:rsidRDefault="00E448D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Pr="007177B3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експертизи рішення Степанківської сільської ради від 23.12.2019 № 42-44/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на 2020 рік», проведеної Департаментом фінансів Черкаської обласної державної адміністрації, </w:t>
      </w:r>
      <w:r w:rsidR="007177B3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наступне: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видатки на забезпечення діяльності виконавчого органу – Служби у справах дітей виконавчого комітету Степанківської сільської ради</w:t>
      </w:r>
      <w:r w:rsidR="00B16F7A" w:rsidRPr="00B16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>заплановані по коду програмної класифікації 3111 «</w:t>
      </w:r>
      <w:r w:rsidR="00B16F7A" w:rsidRPr="007177B3">
        <w:rPr>
          <w:rFonts w:ascii="Times New Roman" w:hAnsi="Times New Roman" w:cs="Times New Roman"/>
          <w:sz w:val="28"/>
          <w:szCs w:val="28"/>
          <w:lang w:val="uk-UA"/>
        </w:rPr>
        <w:t>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>», а</w:t>
      </w:r>
      <w:r w:rsidR="007177B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>- за кодом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0160 </w:t>
      </w:r>
      <w:r w:rsidRPr="009A577F">
        <w:rPr>
          <w:rFonts w:ascii="Times New Roman" w:hAnsi="Times New Roman" w:cs="Times New Roman"/>
          <w:sz w:val="28"/>
          <w:szCs w:val="28"/>
          <w:lang w:val="uk-UA"/>
        </w:rPr>
        <w:t>«Керівництво і управління у відповідній сфері у містах (місті Києві), селищах, селах, об’єднаних територіальних громадах</w:t>
      </w:r>
      <w:r w:rsidR="00B16F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6E30">
        <w:rPr>
          <w:rFonts w:ascii="Times New Roman" w:hAnsi="Times New Roman" w:cs="Times New Roman"/>
          <w:sz w:val="28"/>
          <w:szCs w:val="28"/>
          <w:lang w:val="uk-UA"/>
        </w:rPr>
        <w:t>, оскільки Служба у справах дітей виконавчого комітету Степанківської сільської ради здійснює діяльність як виконавчий орган, а не як комунальний заклад, що надає соціальні послуги</w:t>
      </w:r>
      <w:r w:rsidR="007177B3">
        <w:rPr>
          <w:rFonts w:ascii="Times New Roman" w:hAnsi="Times New Roman" w:cs="Times New Roman"/>
          <w:sz w:val="28"/>
          <w:szCs w:val="28"/>
          <w:lang w:val="uk-UA"/>
        </w:rPr>
        <w:t>. Відповідно виникає необхідність у проведенні перерозподілу, а саме:</w:t>
      </w:r>
    </w:p>
    <w:p w:rsidR="007772E1" w:rsidRPr="00D12C66" w:rsidRDefault="00D12C66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</w:t>
      </w:r>
      <w:r w:rsidR="00CD7BA4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0213111 «Утримання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12C6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772E1">
        <w:rPr>
          <w:rFonts w:ascii="Times New Roman" w:hAnsi="Times New Roman" w:cs="Times New Roman"/>
          <w:sz w:val="28"/>
          <w:szCs w:val="28"/>
          <w:lang w:val="uk-UA"/>
        </w:rPr>
        <w:t>няти</w:t>
      </w:r>
      <w:r w:rsidR="00CD7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2E1">
        <w:rPr>
          <w:rFonts w:ascii="Times New Roman" w:hAnsi="Times New Roman" w:cs="Times New Roman"/>
          <w:sz w:val="28"/>
          <w:szCs w:val="28"/>
          <w:lang w:val="uk-UA"/>
        </w:rPr>
        <w:t>залишки асигнувань</w:t>
      </w:r>
      <w:r w:rsidR="00B26CBB" w:rsidRPr="00B26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CBB">
        <w:rPr>
          <w:rFonts w:ascii="Times New Roman" w:hAnsi="Times New Roman" w:cs="Times New Roman"/>
          <w:sz w:val="28"/>
          <w:szCs w:val="28"/>
          <w:lang w:val="uk-UA"/>
        </w:rPr>
        <w:t>всього в сумі 308584,61 грн.</w:t>
      </w:r>
      <w:r w:rsidR="00606871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7772E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72E1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245445,71 грн.</w:t>
      </w:r>
      <w:r w:rsidR="0006413F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-32545,71 грн., квітень -30000,00 грн., травень -30000,00 грн., червень -30000,00 грн., липень -25450,00 грн., серпень -25450,00 грн., вересень -18000,00 грн., жовтень -18000,00 грн., листопад -18000,00 грн., грудень -18000,00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2E1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57138,90 грн.</w:t>
      </w:r>
      <w:r w:rsidR="0006413F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-10300,90 грн., квітень -6600,00 грн., травень -6600,00 грн., червень -6600,00 грн., липень -5599,00 грн., серпень -5599,00 грн., вересень -3960,00 грн., жовтень -3960,00 грн., листопад -3960,00 грн., грудень -3960,00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2E1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2210 «Предмети,</w:t>
      </w:r>
      <w:r w:rsidR="004B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матеріали,</w:t>
      </w:r>
      <w:r w:rsidR="004B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 та інвентар»</w:t>
      </w:r>
      <w:r w:rsidR="004B3DBA">
        <w:rPr>
          <w:rFonts w:ascii="Times New Roman" w:hAnsi="Times New Roman" w:cs="Times New Roman"/>
          <w:sz w:val="28"/>
          <w:szCs w:val="28"/>
          <w:lang w:val="uk-UA"/>
        </w:rPr>
        <w:t xml:space="preserve"> в сумі 2500,00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6413F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-2500,00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2E1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 (крім комунальних)» 2500,00 грн.</w:t>
      </w:r>
      <w:r w:rsidR="0006413F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-2500,00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7BA4" w:rsidRDefault="007772E1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2800 «Інші поточні видатки» 1000,00 грн.</w:t>
      </w:r>
      <w:r w:rsidR="00606871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-1000 грн.);</w:t>
      </w:r>
    </w:p>
    <w:p w:rsidR="00606871" w:rsidRDefault="000D73C3" w:rsidP="0006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</w:t>
      </w:r>
      <w:r w:rsidR="00606871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перерозподілити їх на </w:t>
      </w:r>
      <w:r w:rsidR="00606871" w:rsidRPr="00D12C66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об’єднаних територіальних громадах»</w:t>
      </w:r>
      <w:r w:rsidR="00606871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308584,61 грн., в тому числі:</w:t>
      </w:r>
    </w:p>
    <w:p w:rsidR="00606871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245445,71 грн. (березень +32545,71 грн., квітень +30000,00 грн., травень +30000,00 грн., червень +30000,00 грн., липень +25450,00 грн., серпень +25450,00 грн., вересень +18000,00 грн., жовтень +18000,00 грн., листопад +18000,00 грн., грудень +18000,00 грн.);</w:t>
      </w:r>
    </w:p>
    <w:p w:rsidR="00606871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57138,90 грн. (березень +10300,90 грн., квітень +6600,00 грн., травень +6600,00 грн., червень +6600,00 грн., липень +5599,00 грн., серпень +5599,00 грн., вересень +3960,00 грн., жовтень +3960,00 грн., листопад +3960,00 грн., грудень +3960,00 грн.);</w:t>
      </w:r>
    </w:p>
    <w:p w:rsidR="00606871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2210 «Предмети, матеріали, обладнання та інвентар» в сумі 2500,00 грн. (березень +2500,00 грн.);</w:t>
      </w:r>
    </w:p>
    <w:p w:rsidR="00606871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 (крім комунальних)» 2500,00 грн. (березень +2500,00 грн.);</w:t>
      </w:r>
    </w:p>
    <w:p w:rsidR="00606871" w:rsidRPr="00CD7BA4" w:rsidRDefault="00606871" w:rsidP="0060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2800 «Інші поточні видатки» 1000,00 грн. (березень +1000 грн.)</w:t>
      </w:r>
    </w:p>
    <w:p w:rsidR="000D73C3" w:rsidRDefault="000D73C3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7BA4" w:rsidRDefault="007772E1" w:rsidP="0022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касові вид</w:t>
      </w:r>
      <w:r w:rsidR="00D12C66">
        <w:rPr>
          <w:rFonts w:ascii="Times New Roman" w:hAnsi="Times New Roman" w:cs="Times New Roman"/>
          <w:sz w:val="28"/>
          <w:szCs w:val="28"/>
          <w:lang w:val="uk-UA"/>
        </w:rPr>
        <w:t xml:space="preserve">атки </w:t>
      </w:r>
      <w:r w:rsidR="00D12C66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КПКВКМБ 0213111 «Утримання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сімей»</w:t>
      </w:r>
      <w:r w:rsidR="000D73C3" w:rsidRPr="000D7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3C3">
        <w:rPr>
          <w:rFonts w:ascii="Times New Roman" w:hAnsi="Times New Roman" w:cs="Times New Roman"/>
          <w:sz w:val="28"/>
          <w:szCs w:val="28"/>
          <w:lang w:val="uk-UA"/>
        </w:rPr>
        <w:t>всього в сумі 66953,39 грн.,</w:t>
      </w:r>
      <w:r w:rsidR="000D73C3">
        <w:rPr>
          <w:rFonts w:ascii="Times New Roman" w:hAnsi="Times New Roman" w:cs="Times New Roman"/>
          <w:sz w:val="28"/>
          <w:szCs w:val="28"/>
          <w:u w:val="single"/>
          <w:lang w:val="uk-UA"/>
        </w:rPr>
        <w:t>, в тому числі:</w:t>
      </w:r>
      <w:r w:rsidR="00B9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2C66" w:rsidRDefault="00D12C66" w:rsidP="00B9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57454,29 грн.;</w:t>
      </w:r>
    </w:p>
    <w:p w:rsidR="00D12C66" w:rsidRDefault="00D12C66" w:rsidP="00B9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9499,10 грн.</w:t>
      </w:r>
    </w:p>
    <w:p w:rsidR="000D73C3" w:rsidRDefault="000D73C3" w:rsidP="00B8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перекинути їх на </w:t>
      </w:r>
      <w:r w:rsidRPr="00D12C66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об’єднаних територіальних громадах»)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66953,39 грн., в тому числі:</w:t>
      </w:r>
    </w:p>
    <w:p w:rsidR="000D73C3" w:rsidRDefault="000D73C3" w:rsidP="000D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57454,29 грн.;</w:t>
      </w:r>
    </w:p>
    <w:p w:rsidR="000D73C3" w:rsidRDefault="000D73C3" w:rsidP="000D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9499,10 грн.</w:t>
      </w:r>
    </w:p>
    <w:p w:rsidR="000D73C3" w:rsidRDefault="000D73C3" w:rsidP="00B8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710" w:rsidRDefault="00B84710" w:rsidP="00B8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</w:t>
      </w:r>
      <w:r w:rsidR="00B94F5D">
        <w:rPr>
          <w:rFonts w:ascii="Times New Roman" w:hAnsi="Times New Roman" w:cs="Times New Roman"/>
          <w:sz w:val="28"/>
          <w:szCs w:val="28"/>
          <w:lang w:val="uk-UA"/>
        </w:rPr>
        <w:t>фінансування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КПКВКМБ 0213111 «Утримання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сімей»</w:t>
      </w:r>
      <w:r w:rsidR="000D73C3" w:rsidRPr="000D73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3C3">
        <w:rPr>
          <w:rFonts w:ascii="Times New Roman" w:hAnsi="Times New Roman" w:cs="Times New Roman"/>
          <w:sz w:val="28"/>
          <w:szCs w:val="28"/>
          <w:lang w:val="uk-UA"/>
        </w:rPr>
        <w:t>всього в сумі 66953,39 грн., в тому числі: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4710" w:rsidRDefault="00B84710" w:rsidP="00B9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57454,29 грн.;</w:t>
      </w:r>
    </w:p>
    <w:p w:rsidR="00D12C66" w:rsidRPr="00D12C66" w:rsidRDefault="00B84710" w:rsidP="00B9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9499,10 грн.</w:t>
      </w:r>
    </w:p>
    <w:p w:rsidR="000D73C3" w:rsidRDefault="000D73C3" w:rsidP="000D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перекинути їх на </w:t>
      </w:r>
      <w:r w:rsidRPr="00D12C66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об’єднаних територіальних громадах»)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66953,39 грн., в т. ч.:</w:t>
      </w:r>
    </w:p>
    <w:p w:rsidR="000D73C3" w:rsidRDefault="000D73C3" w:rsidP="000D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в сумі 57454,29 грн.;</w:t>
      </w:r>
    </w:p>
    <w:p w:rsidR="000D73C3" w:rsidRPr="00D12C66" w:rsidRDefault="000D73C3" w:rsidP="000D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2120 «Нарахування на оплату праці» в сумі 9499,10 грн.</w:t>
      </w:r>
    </w:p>
    <w:p w:rsidR="004B3DBA" w:rsidRDefault="004B3DBA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4683" w:rsidRDefault="00FC4683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загального фон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бюджету </w:t>
      </w:r>
      <w:r w:rsidR="005D0DE6" w:rsidRPr="00207B58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 w:rsidR="005D0DE6"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DE6"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</w:t>
      </w:r>
      <w:r w:rsidR="005D0DE6"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5D0DE6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за рахунок освітньої субвенції з державного бюджету місцевим бюджетам в сумі всього </w:t>
      </w:r>
      <w:r w:rsidR="005D0DE6" w:rsidRPr="005D0DE6">
        <w:rPr>
          <w:rFonts w:ascii="Times New Roman" w:hAnsi="Times New Roman" w:cs="Times New Roman"/>
          <w:b/>
          <w:sz w:val="28"/>
          <w:szCs w:val="28"/>
          <w:lang w:val="uk-UA"/>
        </w:rPr>
        <w:t>475700</w:t>
      </w:r>
      <w:r w:rsidR="005D0DE6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841F83" w:rsidRDefault="00841F83" w:rsidP="0084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207B58" w:rsidRPr="00207B58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за рахунок іншої субвенції з місцевого бюджету в сумі всього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50703E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58" w:rsidRPr="00207B58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>залишку власних надходже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всього </w:t>
      </w:r>
      <w:r w:rsidR="00841F83">
        <w:rPr>
          <w:rFonts w:ascii="Times New Roman" w:hAnsi="Times New Roman" w:cs="Times New Roman"/>
          <w:b/>
          <w:sz w:val="28"/>
          <w:szCs w:val="28"/>
          <w:lang w:val="uk-UA"/>
        </w:rPr>
        <w:t>728705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03E"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 </w:t>
      </w:r>
      <w:r w:rsidR="0050703E" w:rsidRPr="00207B58">
        <w:rPr>
          <w:rFonts w:ascii="Times New Roman" w:hAnsi="Times New Roman" w:cs="Times New Roman"/>
          <w:sz w:val="28"/>
          <w:szCs w:val="28"/>
          <w:lang w:val="uk-UA"/>
        </w:rPr>
        <w:t>за рахунок ро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>зподілу вільного залишку коштів</w:t>
      </w:r>
      <w:r w:rsidR="0050703E"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03E"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(залишку освітньої субвенції з державного бюджету місцевим бюджетам)</w:t>
      </w:r>
      <w:r w:rsidR="0050703E">
        <w:rPr>
          <w:rFonts w:ascii="Times New Roman" w:hAnsi="Times New Roman" w:cs="Times New Roman"/>
          <w:sz w:val="28"/>
          <w:szCs w:val="28"/>
          <w:lang w:val="uk-UA"/>
        </w:rPr>
        <w:t xml:space="preserve"> в сумі всього</w:t>
      </w:r>
      <w:r w:rsidR="00C24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BD0" w:rsidRPr="005D0DE6">
        <w:rPr>
          <w:rFonts w:ascii="Times New Roman" w:hAnsi="Times New Roman" w:cs="Times New Roman"/>
          <w:b/>
          <w:sz w:val="28"/>
          <w:szCs w:val="28"/>
          <w:lang w:val="uk-UA"/>
        </w:rPr>
        <w:t>808000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6F4D69" w:rsidRDefault="006F4D69" w:rsidP="006F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2250 «Видатки на відрядження» </w:t>
      </w:r>
      <w:r w:rsidR="006D0E2A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5000 грн. на оплату відряджень працівників ДНЗ «Берізка» с. Хацьки (за рахунок перерозподілу видатків на інші функції)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D69" w:rsidRPr="006F4D69" w:rsidRDefault="006F4D69" w:rsidP="006F4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2800 «Інші поточні видатки» </w:t>
      </w:r>
      <w:r w:rsidR="006D0E2A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5000 грн. по ДНЗ «Берізка» с. Хацьки</w:t>
      </w:r>
      <w:r w:rsidR="006D0E2A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інших поточних видатків (перерозподілити видатки на інші функції)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Pr="00B73C17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0211020 «Надання загальної середньої </w:t>
      </w:r>
      <w:r w:rsidR="003D7E4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D0DE6" w:rsidRDefault="005D0DE6" w:rsidP="006D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плата»:</w:t>
      </w:r>
    </w:p>
    <w:p w:rsidR="005D0DE6" w:rsidRDefault="005D0DE6" w:rsidP="005D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4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389918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оплату праці педагогічних працівників, в тому числі для Степанківської ЗОШ І-ІІІ ступенів в сумі </w:t>
      </w:r>
      <w:r w:rsidR="00BB5C56">
        <w:rPr>
          <w:rFonts w:ascii="Times New Roman" w:hAnsi="Times New Roman" w:cs="Times New Roman"/>
          <w:sz w:val="28"/>
          <w:szCs w:val="28"/>
          <w:lang w:val="uk-UA"/>
        </w:rPr>
        <w:t>194959 грн. та для Хацьківської ЗОШ І-ІІІ ступенів в сумі 194959 грн. (за рахунок внесення змін до доходної частини бюджету – збільшення обсягу освітньої субвенції з державного бюджету місцевим бюджетам)</w:t>
      </w:r>
      <w:r w:rsidR="00E769B3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+35410 грн., квітень +35410 грн., травень +45490 грн., червень +88200 грн., липень +15900 грн., серпень +18610 грн., вересень +36800 грн., жовтень +36800 грн., листопад +36800 грн., грудень +40498 грн.)</w:t>
      </w:r>
      <w:r w:rsidR="00BB5C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C56" w:rsidRDefault="00BB5C56" w:rsidP="00BB5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праці»:</w:t>
      </w:r>
    </w:p>
    <w:p w:rsidR="00BB5C56" w:rsidRDefault="00BB5C56" w:rsidP="00BB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74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85782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нарахування на оплату праці педагогічних працівників,</w:t>
      </w:r>
      <w:r w:rsidRPr="00BB5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тому числі: для Степанківської ЗОШ І-ІІІ ступенів в сумі 42891 грн. та для Хацьківської ЗОШ І-ІІІ ступенів в сумі 42891 грн. (за рахунок внесення змін до доходної частини бюджету – збільшення обсягу освітньої субвенції з державного бюджету місцевим бюджетам)</w:t>
      </w:r>
      <w:r w:rsidR="000A1C3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+7790 грн., квітень +7790 грн., травень +10010 грн., червень +19400 грн., липень +3500 грн., серпень +4090 грн., вересень +8100 грн., жовтень +8100 грн., листопад +8100 грн., грудень +8902 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042D" w:rsidRDefault="001129A2" w:rsidP="006D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2210 «Предмети, матеріали, обладнання та інвентар» всього в сумі 95000 грн., в тому числі:</w:t>
      </w:r>
    </w:p>
    <w:p w:rsidR="001129A2" w:rsidRDefault="001129A2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50000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придбання меблів для їдальні Степанківської ЗОШ І-ІІІ ступенів</w:t>
      </w:r>
      <w:r w:rsidR="006D18E7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C90A0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9A2" w:rsidRDefault="001129A2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25000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придбання форми для шкільної команди «Степанківські соколи» Степанківської ЗОШ І-ІІІ ступенів для участі у Всеукраїнській дитячо-юнацькій військово-патріотичній грі «Сокіл» («Джура»)</w:t>
      </w:r>
      <w:r w:rsidR="006D18E7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C90A0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9A2" w:rsidRDefault="001129A2" w:rsidP="0063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придбання матеріалів для ремонту туалету Степанківської ЗОШ І-ІІІ ступенів</w:t>
      </w:r>
      <w:r w:rsidR="006D18E7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C90A0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+20000 грн.)</w:t>
      </w:r>
      <w:r w:rsidR="006D18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8E7" w:rsidRDefault="006D18E7" w:rsidP="006D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</w:t>
      </w:r>
      <w:r w:rsidR="00A3660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комунальних)» всього в сумі 106</w:t>
      </w:r>
      <w:r>
        <w:rPr>
          <w:rFonts w:ascii="Times New Roman" w:hAnsi="Times New Roman" w:cs="Times New Roman"/>
          <w:sz w:val="28"/>
          <w:szCs w:val="28"/>
          <w:lang w:val="uk-UA"/>
        </w:rPr>
        <w:t>0340 грн., в тому числі:</w:t>
      </w:r>
    </w:p>
    <w:p w:rsidR="006D18E7" w:rsidRDefault="006D18E7" w:rsidP="006D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200000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співфінансування проекту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 xml:space="preserve"> (10%)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«Спроможна школа для кращих результатів» формування нового освітнього простору у закладах загальної середньої освіти для Степанківської ЗОШ І-ІІІ ступенів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 xml:space="preserve"> (в сумі 100000 грн. за рахунок розподілу вільного залишку коштів загального фонду (власних надходжень) та в сумі 100000 грн. за рахунок перерозподілу видатків на інші функції)</w:t>
      </w:r>
      <w:r w:rsidR="00CF441C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+200000 грн.)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57E" w:rsidRDefault="00382384" w:rsidP="006D1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5</w:t>
      </w:r>
      <w:r w:rsidR="00E3357E" w:rsidRPr="00E3357E">
        <w:rPr>
          <w:rFonts w:ascii="Times New Roman" w:hAnsi="Times New Roman" w:cs="Times New Roman"/>
          <w:sz w:val="28"/>
          <w:szCs w:val="28"/>
          <w:u w:val="single"/>
          <w:lang w:val="uk-UA"/>
        </w:rPr>
        <w:t>2340 грн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>. на оплату послуг (крім комунальних) для Хацьківської ЗОШ І-ІІІ ступенів (за рахунок розподілу вільного залишку коштів загального фонду (власних надходжень))</w:t>
      </w:r>
      <w:r w:rsidR="00CF441C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+52340 грн.)</w:t>
      </w:r>
      <w:r w:rsidR="00E335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BF4" w:rsidRDefault="00130107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808000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A0B">
        <w:rPr>
          <w:rFonts w:ascii="Times New Roman" w:hAnsi="Times New Roman" w:cs="Times New Roman"/>
          <w:sz w:val="28"/>
          <w:szCs w:val="28"/>
          <w:lang w:val="uk-UA"/>
        </w:rPr>
        <w:t xml:space="preserve">на протипожежні заходи: автоматичну пожежну сигналізацію, систему пожежогасіння, обробку дерев’яних конструкцій горищ вогнетривким розчином, до комплектація пожежних кранів, пожежних щитів, тощо, в тому числі 404000 грн. для Степанківської ЗОШ І-ІІІ ступенів та 404000 грн. для Хацьківської ЗОШ І-ІІІ ступенів (за рахунок розподілу вільного </w:t>
      </w:r>
      <w:r w:rsidR="00E61A0B" w:rsidRPr="00613FC1">
        <w:rPr>
          <w:rFonts w:ascii="Times New Roman" w:hAnsi="Times New Roman" w:cs="Times New Roman"/>
          <w:sz w:val="28"/>
          <w:szCs w:val="28"/>
          <w:lang w:val="uk-UA"/>
        </w:rPr>
        <w:t>залишку освітньої субвенції з державного бюджету місцевим бюджетам)</w:t>
      </w:r>
      <w:r w:rsidR="00CF441C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+404000 грн., квітень +404000 грн.)</w:t>
      </w:r>
      <w:r w:rsidR="00E61A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1A0B" w:rsidRDefault="00A36606" w:rsidP="00C2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="00C5577A"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збільшити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16</w:t>
      </w:r>
      <w:r w:rsidR="002952E5">
        <w:rPr>
          <w:rFonts w:ascii="Times New Roman" w:hAnsi="Times New Roman" w:cs="Times New Roman"/>
          <w:sz w:val="28"/>
          <w:lang w:val="uk-UA"/>
        </w:rPr>
        <w:t>06</w:t>
      </w:r>
      <w:r>
        <w:rPr>
          <w:rFonts w:ascii="Times New Roman" w:hAnsi="Times New Roman" w:cs="Times New Roman"/>
          <w:sz w:val="28"/>
          <w:lang w:val="uk-UA"/>
        </w:rPr>
        <w:t>040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014D3">
        <w:rPr>
          <w:rFonts w:ascii="Times New Roman" w:hAnsi="Times New Roman" w:cs="Times New Roman"/>
          <w:sz w:val="28"/>
          <w:lang w:val="uk-UA"/>
        </w:rPr>
        <w:t xml:space="preserve">заходів </w:t>
      </w:r>
      <w:r>
        <w:rPr>
          <w:rFonts w:ascii="Times New Roman" w:hAnsi="Times New Roman" w:cs="Times New Roman"/>
          <w:sz w:val="28"/>
          <w:lang w:val="uk-UA"/>
        </w:rPr>
        <w:t>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FE0" w:rsidRPr="00826BA2" w:rsidRDefault="00D46FE0" w:rsidP="0082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 w:rsidR="00C5577A"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402169">
        <w:rPr>
          <w:rFonts w:ascii="Times New Roman" w:hAnsi="Times New Roman" w:cs="Times New Roman"/>
          <w:sz w:val="28"/>
          <w:lang w:val="uk-UA"/>
        </w:rPr>
        <w:t>» по загальному фонду бюджету</w:t>
      </w:r>
      <w:r w:rsidR="00826BA2">
        <w:rPr>
          <w:rFonts w:ascii="Times New Roman" w:hAnsi="Times New Roman" w:cs="Times New Roman"/>
          <w:sz w:val="28"/>
          <w:lang w:val="uk-UA"/>
        </w:rPr>
        <w:t xml:space="preserve"> затверджуються бюджетні призначення в сумі 25000 гривень на </w:t>
      </w:r>
      <w:r w:rsidR="00F014D3">
        <w:rPr>
          <w:rFonts w:ascii="Times New Roman" w:hAnsi="Times New Roman" w:cs="Times New Roman"/>
          <w:sz w:val="28"/>
          <w:lang w:val="uk-UA"/>
        </w:rPr>
        <w:t>реалізацію заходів</w:t>
      </w:r>
      <w:r w:rsidR="00826BA2">
        <w:rPr>
          <w:rFonts w:ascii="Times New Roman" w:hAnsi="Times New Roman" w:cs="Times New Roman"/>
          <w:sz w:val="28"/>
          <w:lang w:val="uk-UA"/>
        </w:rPr>
        <w:t xml:space="preserve"> місцевої програми </w:t>
      </w:r>
      <w:r w:rsidR="00826BA2" w:rsidRPr="00826BA2">
        <w:rPr>
          <w:rFonts w:ascii="Times New Roman" w:hAnsi="Times New Roman" w:cs="Times New Roman"/>
          <w:sz w:val="28"/>
          <w:szCs w:val="28"/>
          <w:lang w:val="uk-UA"/>
        </w:rPr>
        <w:t xml:space="preserve">«Національно-патріотичне виховання дітей та </w:t>
      </w:r>
      <w:r w:rsidR="00826BA2" w:rsidRPr="00826BA2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молоді у Степанківській ОТГ на 2019 - 2020 роки</w:t>
      </w:r>
      <w:r w:rsidR="00826BA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 w:rsidR="00826BA2" w:rsidRPr="00826BA2">
        <w:rPr>
          <w:rFonts w:ascii="Times New Roman" w:hAnsi="Times New Roman" w:cs="Times New Roman"/>
          <w:sz w:val="28"/>
          <w:szCs w:val="28"/>
          <w:lang w:val="uk-UA" w:eastAsia="uk-UA"/>
        </w:rPr>
        <w:t>22.12.2018 р. № 24-21/</w:t>
      </w:r>
      <w:r w:rsidR="00826BA2" w:rsidRPr="00826BA2">
        <w:rPr>
          <w:rFonts w:ascii="Times New Roman" w:hAnsi="Times New Roman" w:cs="Times New Roman"/>
          <w:sz w:val="28"/>
          <w:szCs w:val="28"/>
          <w:lang w:val="en-US" w:eastAsia="uk-UA"/>
        </w:rPr>
        <w:t>V</w:t>
      </w:r>
      <w:r w:rsidR="00826BA2" w:rsidRPr="00826BA2">
        <w:rPr>
          <w:rFonts w:ascii="Times New Roman" w:hAnsi="Times New Roman" w:cs="Times New Roman"/>
          <w:sz w:val="28"/>
          <w:szCs w:val="28"/>
          <w:lang w:val="uk-UA" w:eastAsia="uk-UA"/>
        </w:rPr>
        <w:t>ІІ</w:t>
      </w:r>
      <w:r w:rsidR="00826BA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952E5" w:rsidRDefault="002952E5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82384" w:rsidRDefault="00382384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0213242 «Інші заходи у сфері соціального захисту і соціального забезпечення»:</w:t>
      </w:r>
    </w:p>
    <w:p w:rsidR="00382384" w:rsidRDefault="00AC0AF8" w:rsidP="0038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в сумі </w:t>
      </w:r>
      <w:r w:rsidRPr="009102C3">
        <w:rPr>
          <w:rFonts w:ascii="Times New Roman" w:hAnsi="Times New Roman" w:cs="Times New Roman"/>
          <w:sz w:val="28"/>
          <w:szCs w:val="28"/>
          <w:u w:val="single"/>
          <w:lang w:val="uk-UA"/>
        </w:rPr>
        <w:t>15500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виплату </w:t>
      </w:r>
      <w:r w:rsidR="001965CF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одноразових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матеріальних допомог жителям</w:t>
      </w:r>
      <w:r w:rsidR="0032313A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5CF">
        <w:rPr>
          <w:rFonts w:ascii="Times New Roman" w:hAnsi="Times New Roman" w:cs="Times New Roman"/>
          <w:sz w:val="28"/>
          <w:szCs w:val="28"/>
          <w:lang w:val="uk-UA"/>
        </w:rPr>
        <w:t xml:space="preserve">(3 ос.)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іншої субвенції з місцевого бюджету з районного бюджету Черкаського району)</w:t>
      </w:r>
      <w:r w:rsidR="0023301B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+15500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5CF" w:rsidRPr="00382384" w:rsidRDefault="001965CF" w:rsidP="00C2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1965CF">
        <w:rPr>
          <w:rFonts w:ascii="Times New Roman" w:hAnsi="Times New Roman" w:cs="Times New Roman"/>
          <w:sz w:val="28"/>
          <w:szCs w:val="28"/>
          <w:lang w:val="uk-UA"/>
        </w:rPr>
        <w:t>0213242 «Інші заходи у сфері соціального захисту і соціального забезпечення»</w:t>
      </w:r>
      <w:r w:rsidR="00E96560" w:rsidRPr="00E96560">
        <w:rPr>
          <w:rFonts w:ascii="Times New Roman" w:hAnsi="Times New Roman" w:cs="Times New Roman"/>
          <w:sz w:val="28"/>
          <w:lang w:val="uk-UA"/>
        </w:rPr>
        <w:t xml:space="preserve"> </w:t>
      </w:r>
      <w:r w:rsidR="004452E7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</w:t>
      </w:r>
      <w:r w:rsidR="00E96560"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 w:rsidR="00E96560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E96560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="00E96560">
        <w:rPr>
          <w:rFonts w:ascii="Times New Roman" w:hAnsi="Times New Roman" w:cs="Times New Roman"/>
          <w:sz w:val="28"/>
          <w:lang w:val="uk-UA"/>
        </w:rPr>
        <w:t xml:space="preserve"> </w:t>
      </w:r>
      <w:r w:rsidR="00E96560" w:rsidRPr="00E96560">
        <w:rPr>
          <w:rFonts w:ascii="Times New Roman" w:hAnsi="Times New Roman" w:cs="Times New Roman"/>
          <w:sz w:val="28"/>
          <w:lang w:val="uk-UA"/>
        </w:rPr>
        <w:t>"Соціального захисту та допомог" на 2020 рік</w:t>
      </w:r>
      <w:r w:rsidR="00E96560">
        <w:rPr>
          <w:rFonts w:ascii="Times New Roman" w:hAnsi="Times New Roman" w:cs="Times New Roman"/>
          <w:sz w:val="28"/>
          <w:lang w:val="uk-UA"/>
        </w:rPr>
        <w:t xml:space="preserve">, затвердженої рішення Степанківської сільської ради </w:t>
      </w:r>
      <w:r w:rsidR="00E96560" w:rsidRPr="00E96560">
        <w:rPr>
          <w:rFonts w:ascii="Times New Roman" w:hAnsi="Times New Roman" w:cs="Times New Roman"/>
          <w:sz w:val="28"/>
          <w:lang w:val="uk-UA"/>
        </w:rPr>
        <w:t>від 23.12.2019 року № 42-13/VІІ</w:t>
      </w:r>
      <w:r w:rsidR="00E96560">
        <w:rPr>
          <w:rFonts w:ascii="Times New Roman" w:hAnsi="Times New Roman" w:cs="Times New Roman"/>
          <w:sz w:val="28"/>
          <w:lang w:val="uk-UA"/>
        </w:rPr>
        <w:t>, саме збільшити бюджетні призначення</w:t>
      </w:r>
      <w:r w:rsidR="00E96560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E96560">
        <w:rPr>
          <w:rFonts w:ascii="Times New Roman" w:hAnsi="Times New Roman" w:cs="Times New Roman"/>
          <w:sz w:val="28"/>
          <w:lang w:val="uk-UA"/>
        </w:rPr>
        <w:t>15500</w:t>
      </w:r>
      <w:r w:rsidR="0023301B">
        <w:rPr>
          <w:rFonts w:ascii="Times New Roman" w:hAnsi="Times New Roman" w:cs="Times New Roman"/>
          <w:sz w:val="28"/>
          <w:lang w:val="uk-UA"/>
        </w:rPr>
        <w:t xml:space="preserve"> грн.</w:t>
      </w:r>
      <w:r w:rsidR="00E96560" w:rsidRPr="00402169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 w:rsidR="00E96560">
        <w:rPr>
          <w:rFonts w:ascii="Times New Roman" w:hAnsi="Times New Roman" w:cs="Times New Roman"/>
          <w:sz w:val="28"/>
          <w:lang w:val="uk-UA"/>
        </w:rPr>
        <w:t xml:space="preserve"> заходів місцевої</w:t>
      </w:r>
      <w:r w:rsidR="00E96560"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E96560">
        <w:rPr>
          <w:rFonts w:ascii="Times New Roman" w:hAnsi="Times New Roman" w:cs="Times New Roman"/>
          <w:sz w:val="28"/>
          <w:lang w:val="uk-UA"/>
        </w:rPr>
        <w:t>.</w:t>
      </w:r>
    </w:p>
    <w:p w:rsidR="00382384" w:rsidRPr="00130107" w:rsidRDefault="00382384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1FA" w:rsidRDefault="000421FA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B4996" w:rsidRDefault="00624E97" w:rsidP="0062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всього в сумі 45000 грн., в тому числі:</w:t>
      </w:r>
    </w:p>
    <w:p w:rsidR="00624E97" w:rsidRDefault="00C0214C" w:rsidP="0062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 25000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поточний ремонт щитів з заміною електролічильників, автоматів, вуличного освітлення в с. Степанки</w:t>
      </w:r>
      <w:r w:rsidR="00273D6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670F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14C" w:rsidRDefault="00EB11EA" w:rsidP="0062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 15</w:t>
      </w:r>
      <w:r w:rsidR="00C0214C"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грн.</w:t>
      </w:r>
      <w:r w:rsidR="00C0214C">
        <w:rPr>
          <w:rFonts w:ascii="Times New Roman" w:hAnsi="Times New Roman" w:cs="Times New Roman"/>
          <w:sz w:val="28"/>
          <w:szCs w:val="28"/>
          <w:lang w:val="uk-UA"/>
        </w:rPr>
        <w:t>, а саме поточний ремонт щитів з заміною електролічильників, автоматів, вуличного освітлення в с. Хацьки</w:t>
      </w:r>
      <w:r w:rsidR="00273D6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670F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+15000 грн.)</w:t>
      </w:r>
      <w:r w:rsidR="00C021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14C" w:rsidRDefault="00C0214C" w:rsidP="0062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2000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саме проведення технічної перевірки  однофазного лічильника  електричної енергії вуличного освітлення по ТП- 195 в с. Хацьки</w:t>
      </w:r>
      <w:r w:rsidR="00273D6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670F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14C" w:rsidRDefault="00C0214C" w:rsidP="00624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суму 3000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проведення технічної перевірки  однофазного лічильника  електричної енергії вуличного освітлення по ТП-541, ТП-305, ТП-211, ТП-208, ТП-547  в с. Степанки</w:t>
      </w:r>
      <w:r w:rsidR="00273D6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670F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B8D" w:rsidRPr="00BB4996" w:rsidRDefault="00245B8D" w:rsidP="00245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«Благоустрій» на 2020 рік, затвердженої рішенням Степанківської сільської ради від 23.12.2019 № 42-11/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45000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заходів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24E97" w:rsidRPr="00624E97" w:rsidRDefault="00624E97" w:rsidP="0062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978" w:rsidRPr="00380C8B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C8B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0216060 Утримання об'єктів соціальної сфери підприємств, що передаються до комунальної власності:</w:t>
      </w:r>
    </w:p>
    <w:p w:rsidR="00380C8B" w:rsidRDefault="00624E97" w:rsidP="00C7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всього в сумі 55600 грн., в тому числі:</w:t>
      </w:r>
    </w:p>
    <w:p w:rsidR="004915D9" w:rsidRDefault="00CF146A" w:rsidP="004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600 грн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>поточний ремонт щита з заміною електролічильника, автомату, по об’єкту АЗПСМ  в с. Степанки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+2600 грн.)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15D9" w:rsidRDefault="00CF146A" w:rsidP="004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. на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поточний ремонт щита з заміною електролічильника, автомату, по об’єкту АЗПСМ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в с. Хацьки по вул. Козацька 1а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+2500 грн.)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15D9" w:rsidRDefault="00CF146A" w:rsidP="004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грн.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заміну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1 ф відгалуження до вводу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, по об’єкту АЗПСМ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по вул. Ситника 13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+3000 грн.)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BF4" w:rsidRDefault="00394839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15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грн.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на оплату виконання робіт по проведенню інженерно-геодезичних вишукувань для електропостачання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АЗПСМ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в с. Хацьки по вул. Козацька 1а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+15000 грн.)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15D9" w:rsidRDefault="00394839" w:rsidP="004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32</w:t>
      </w:r>
      <w:r w:rsidR="004915D9" w:rsidRPr="006C7B0A"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</w:t>
      </w:r>
      <w:r w:rsidR="006C7B0A">
        <w:rPr>
          <w:rFonts w:ascii="Times New Roman" w:hAnsi="Times New Roman" w:cs="Times New Roman"/>
          <w:sz w:val="28"/>
          <w:szCs w:val="28"/>
          <w:lang w:val="uk-UA"/>
        </w:rPr>
        <w:t>. на оплату стандартного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приєднання  до електричних мереж системи розподілу</w:t>
      </w:r>
      <w:r w:rsidR="004915D9" w:rsidRPr="008C6C9F">
        <w:rPr>
          <w:rFonts w:ascii="Times New Roman" w:hAnsi="Times New Roman" w:cs="Times New Roman"/>
          <w:sz w:val="28"/>
          <w:szCs w:val="28"/>
          <w:lang w:val="uk-UA"/>
        </w:rPr>
        <w:t xml:space="preserve"> АЗПСМ </w:t>
      </w:r>
      <w:r w:rsidR="004915D9">
        <w:rPr>
          <w:rFonts w:ascii="Times New Roman" w:hAnsi="Times New Roman" w:cs="Times New Roman"/>
          <w:sz w:val="28"/>
          <w:szCs w:val="28"/>
          <w:lang w:val="uk-UA"/>
        </w:rPr>
        <w:t xml:space="preserve"> в с. Хацьки по вул. Козацька 1а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розподілу вільного залишку коштів загального фонду (власних надходжень))</w:t>
      </w:r>
      <w:r w:rsidR="009A59F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+32500 грн.)</w:t>
      </w:r>
      <w:r w:rsidR="006071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E33" w:rsidRPr="00BB4996" w:rsidRDefault="003E7E33" w:rsidP="003E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«Підтримка діяльності закладів охорони здоров’я» на 2020 рік, затвердженої рішенням Степанківської сільської ради від 23.12.2019 № 42-34/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 зі змінами від 07.02.2020 № 43-21/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від 12.03.2020 № 44-</w:t>
      </w:r>
      <w:r w:rsidR="009A59F0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55600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915D9" w:rsidRDefault="004915D9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102C3" w:rsidRDefault="009102C3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0217130 «Здійснення заходів із землеустрою»:</w:t>
      </w:r>
    </w:p>
    <w:p w:rsidR="009102C3" w:rsidRDefault="009102C3" w:rsidP="00910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92155A"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2281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2155A">
        <w:rPr>
          <w:rFonts w:ascii="Times New Roman" w:hAnsi="Times New Roman" w:cs="Times New Roman"/>
          <w:sz w:val="28"/>
          <w:szCs w:val="28"/>
          <w:lang w:val="uk-UA"/>
        </w:rPr>
        <w:t>Дослідження і розробки, окремі заходи розвитку по реалізації державних (регіональних)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» всього в сумі 68000 грн.:</w:t>
      </w:r>
    </w:p>
    <w:p w:rsidR="009102C3" w:rsidRPr="009102C3" w:rsidRDefault="009102C3" w:rsidP="0091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7CD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68000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оплату проектів </w:t>
      </w:r>
      <w:r w:rsidR="006E4C18">
        <w:rPr>
          <w:rFonts w:ascii="Times New Roman" w:hAnsi="Times New Roman" w:cs="Times New Roman"/>
          <w:sz w:val="28"/>
          <w:szCs w:val="28"/>
          <w:lang w:val="uk-UA"/>
        </w:rPr>
        <w:t>землеустрою, замовлених виконавчим комітетом Степанківської сільської ради (за рахунок розподілу вільного залишку коштів загального фонду (власних надходжень))</w:t>
      </w:r>
      <w:r w:rsidR="0006674C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+68000 грн.)</w:t>
      </w:r>
      <w:r w:rsidR="006E4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02C3" w:rsidRPr="00C97E92" w:rsidRDefault="00C97E92" w:rsidP="00C97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E92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0217130 «Здійснення заходів із землеустрою» по загальн</w:t>
      </w:r>
      <w:r w:rsidR="00DE3417">
        <w:rPr>
          <w:rFonts w:ascii="Times New Roman" w:hAnsi="Times New Roman" w:cs="Times New Roman"/>
          <w:sz w:val="28"/>
          <w:szCs w:val="28"/>
          <w:lang w:val="uk-UA"/>
        </w:rPr>
        <w:t>ому фонду бюджету передбачаються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68000 грн. на реалізацію заходів місцевої програми «Розвиток земельних відносин» на 2020 рік, затвердженої рішенням Степанківської сільської ради від </w:t>
      </w:r>
      <w:r w:rsidRPr="00C97E92">
        <w:rPr>
          <w:rFonts w:ascii="Times New Roman" w:hAnsi="Times New Roman" w:cs="Times New Roman"/>
          <w:sz w:val="28"/>
          <w:szCs w:val="28"/>
          <w:lang w:val="uk-UA"/>
        </w:rPr>
        <w:t>23.12.2019 №42-8/</w:t>
      </w:r>
      <w:r w:rsidRPr="00C97E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7E92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7E92" w:rsidRDefault="00C97E92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61590" w:rsidRDefault="00A61590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0217461 «Утримання та розвиток автомобільних доріг та дорожньої інфраструктури за рахунок котів місцевого бюджету»</w:t>
      </w:r>
      <w:r w:rsidR="009E1FB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E1FB9" w:rsidRPr="009E1FB9" w:rsidRDefault="009E1FB9" w:rsidP="009E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комунальних)» всього в сумі 500000 грн., що затверджувались на оплату поточного ремонту доріг комунальної власності</w:t>
      </w:r>
      <w:r w:rsidR="00BD64ED"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інші функції</w:t>
      </w:r>
      <w:r w:rsidR="00A73C7D">
        <w:rPr>
          <w:rFonts w:ascii="Times New Roman" w:hAnsi="Times New Roman" w:cs="Times New Roman"/>
          <w:sz w:val="28"/>
          <w:szCs w:val="28"/>
          <w:lang w:val="uk-UA"/>
        </w:rPr>
        <w:t xml:space="preserve"> в сумі -100000 грн., зменшити видатки за рахунок зменшення доходів в сумі -400000 грн.</w:t>
      </w:r>
      <w:r w:rsidR="00BD64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3C7D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78C" w:rsidRPr="0093778C" w:rsidRDefault="0093778C" w:rsidP="0093778C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78C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0217461 «Утримання та розвиток автомобільних доріг та дорожньої інфраструктури за рахунок ко</w:t>
      </w:r>
      <w:r w:rsidR="005843E3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 xml:space="preserve">тів місцевого бюджету» </w:t>
      </w:r>
      <w:r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 на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місцевої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"Утримання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об'єднаної територіальної громади" на 2020 рік, затвердженої рішенням Степанківської сільської ради від 23.12.2019 року № 42-25/VІІ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12.03.2020 № 44-</w:t>
      </w:r>
      <w:r w:rsidR="005843E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778C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зменшуються бюджетні призначення в сумі 500000 грн.</w:t>
      </w:r>
    </w:p>
    <w:p w:rsidR="00790F04" w:rsidRPr="00A321B1" w:rsidRDefault="00CA3187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</w:t>
      </w:r>
      <w:r w:rsidR="00790F04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D0B2C">
        <w:rPr>
          <w:rFonts w:ascii="Times New Roman" w:hAnsi="Times New Roman" w:cs="Times New Roman"/>
          <w:sz w:val="28"/>
          <w:szCs w:val="28"/>
          <w:u w:val="single"/>
          <w:lang w:val="uk-UA"/>
        </w:rPr>
        <w:t>0217680 «Членські внески до асоціацій органів місцевого самоврядування</w:t>
      </w:r>
      <w:r w:rsidR="003234BA"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790F04"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0165" w:rsidRDefault="007D0B2C" w:rsidP="009D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2800 «Інші поточні видатки» всього в </w:t>
      </w:r>
      <w:r w:rsidRPr="003E0209">
        <w:rPr>
          <w:rFonts w:ascii="Times New Roman" w:hAnsi="Times New Roman" w:cs="Times New Roman"/>
          <w:sz w:val="28"/>
          <w:szCs w:val="28"/>
          <w:u w:val="single"/>
          <w:lang w:val="uk-UA"/>
        </w:rPr>
        <w:t>сумі 6000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7051">
        <w:rPr>
          <w:rFonts w:ascii="Times New Roman" w:hAnsi="Times New Roman" w:cs="Times New Roman"/>
          <w:sz w:val="28"/>
          <w:szCs w:val="28"/>
          <w:lang w:val="uk-UA"/>
        </w:rPr>
        <w:t>для забезпечення сплати членських внесків Асоціації органів місцевого самоврядування «Асоціації об’єднаних територіальних громад»</w:t>
      </w:r>
      <w:r w:rsidR="00BD64ED" w:rsidRPr="00BD6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ED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</w:t>
      </w:r>
      <w:r w:rsidR="009D0C3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+6000 грн.)</w:t>
      </w:r>
      <w:r w:rsidR="009D7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0A7" w:rsidRDefault="00C200A7" w:rsidP="00A2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0217680 «Членські внески до асоціацій органів місцевого самоврядування»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передбачаються бюджетні призначання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 xml:space="preserve"> в сумі 6000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заходів «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9D0C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зі змінами від 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>07.02.2020 № 43-20/</w:t>
      </w:r>
      <w:r w:rsidR="00A27BB7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>, від 12.03.2020 № 44-</w:t>
      </w:r>
      <w:r w:rsidR="009D0C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27BB7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A27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0A7" w:rsidRDefault="00C200A7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433AB" w:rsidRDefault="00D433AB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0218130 «Забезпечення діяльності місцевої пожежної охорони»:</w:t>
      </w:r>
    </w:p>
    <w:p w:rsidR="00D433AB" w:rsidRDefault="00D433AB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 видатків:</w:t>
      </w:r>
    </w:p>
    <w:p w:rsidR="00D433AB" w:rsidRDefault="00D433AB" w:rsidP="00D4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комунальних)» в сумі 16000 грн., які планувались на оплату страхування працівників Місцевої пожежної команди</w:t>
      </w:r>
      <w:r w:rsidR="003318E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-16000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3AB" w:rsidRPr="00D433AB" w:rsidRDefault="00D433AB" w:rsidP="00D4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2730 «Інші виплати населенню»</w:t>
      </w:r>
      <w:r w:rsidR="00F2682B" w:rsidRPr="00F26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82B">
        <w:rPr>
          <w:rFonts w:ascii="Times New Roman" w:hAnsi="Times New Roman" w:cs="Times New Roman"/>
          <w:sz w:val="28"/>
          <w:szCs w:val="28"/>
          <w:lang w:val="uk-UA"/>
        </w:rPr>
        <w:t>(відповідно до Інструкції щодо застосування економічної класифікації видатків бюджету: оплата видатків на державне обов’язкове особисте страхування відповідно до законодавства)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16000 грн. на</w:t>
      </w:r>
      <w:r w:rsidR="00F2682B">
        <w:rPr>
          <w:rFonts w:ascii="Times New Roman" w:hAnsi="Times New Roman" w:cs="Times New Roman"/>
          <w:sz w:val="28"/>
          <w:szCs w:val="28"/>
          <w:lang w:val="uk-UA"/>
        </w:rPr>
        <w:t xml:space="preserve"> оплату страхування працівників Місцевої пожежної команди</w:t>
      </w:r>
      <w:r w:rsidR="003318E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+16000 грн.)</w:t>
      </w:r>
      <w:r w:rsidR="00F268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33AB" w:rsidRDefault="00D433AB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E1FB9" w:rsidRDefault="009E1FB9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пунктах»:</w:t>
      </w:r>
    </w:p>
    <w:p w:rsidR="003E0209" w:rsidRDefault="007A50FE" w:rsidP="003E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всього в сумі 400000 грн.</w:t>
      </w:r>
      <w:r w:rsidR="003E0209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209" w:rsidRPr="003E0209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400000 грн</w:t>
      </w:r>
      <w:r w:rsidR="003E0209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uk-UA"/>
        </w:rPr>
        <w:t>субвенція обласному бюджету</w:t>
      </w:r>
      <w:r w:rsidR="00DF684C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поточний ремонт дороги </w:t>
      </w:r>
      <w:r w:rsidR="001E37CD">
        <w:rPr>
          <w:rFonts w:ascii="Times New Roman" w:hAnsi="Times New Roman" w:cs="Times New Roman"/>
          <w:sz w:val="28"/>
          <w:szCs w:val="28"/>
          <w:lang w:val="uk-UA"/>
        </w:rPr>
        <w:t xml:space="preserve">О 241701 </w:t>
      </w:r>
      <w:r>
        <w:rPr>
          <w:rFonts w:ascii="Times New Roman" w:hAnsi="Times New Roman" w:cs="Times New Roman"/>
          <w:sz w:val="28"/>
          <w:szCs w:val="28"/>
          <w:lang w:val="uk-UA"/>
        </w:rPr>
        <w:t>/Н-16/ - Хацьки-Степанки-Хутори</w:t>
      </w:r>
      <w:r w:rsidR="00E23549">
        <w:rPr>
          <w:rFonts w:ascii="Times New Roman" w:hAnsi="Times New Roman" w:cs="Times New Roman"/>
          <w:sz w:val="28"/>
          <w:szCs w:val="28"/>
          <w:lang w:val="uk-UA"/>
        </w:rPr>
        <w:t xml:space="preserve"> 2+900</w:t>
      </w:r>
      <w:r w:rsidR="003E0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7CD">
        <w:rPr>
          <w:rFonts w:ascii="Times New Roman" w:hAnsi="Times New Roman" w:cs="Times New Roman"/>
          <w:sz w:val="28"/>
          <w:szCs w:val="28"/>
          <w:lang w:val="uk-UA"/>
        </w:rPr>
        <w:t xml:space="preserve">км </w:t>
      </w:r>
      <w:r w:rsidR="00E23549">
        <w:rPr>
          <w:rFonts w:ascii="Times New Roman" w:hAnsi="Times New Roman" w:cs="Times New Roman"/>
          <w:sz w:val="28"/>
          <w:szCs w:val="28"/>
          <w:lang w:val="uk-UA"/>
        </w:rPr>
        <w:t xml:space="preserve">– 9+600 км </w:t>
      </w:r>
      <w:r w:rsidR="00DF684C">
        <w:rPr>
          <w:rFonts w:ascii="Times New Roman" w:hAnsi="Times New Roman" w:cs="Times New Roman"/>
          <w:sz w:val="28"/>
          <w:szCs w:val="28"/>
          <w:lang w:val="uk-UA"/>
        </w:rPr>
        <w:t>на виконання Програми розвитку автомобільних доріг загального користування Черкаської області на 2019-2022 роки</w:t>
      </w:r>
      <w:r w:rsidR="003E02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6B9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+400000 грн.).</w:t>
      </w:r>
    </w:p>
    <w:p w:rsidR="009E1FB9" w:rsidRPr="00DF684C" w:rsidRDefault="00DF684C" w:rsidP="00DF6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DF684C">
        <w:rPr>
          <w:rFonts w:ascii="Times New Roman" w:hAnsi="Times New Roman" w:cs="Times New Roman"/>
          <w:sz w:val="28"/>
          <w:szCs w:val="28"/>
          <w:lang w:val="uk-UA"/>
        </w:rPr>
        <w:t>0219730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бюджету передбачаються бюджетні призначення в сумі 400000 грн. на реалізацію заходів Програми</w:t>
      </w:r>
      <w:r w:rsidRPr="00DF684C">
        <w:rPr>
          <w:rFonts w:ascii="Times New Roman" w:hAnsi="Times New Roman" w:cs="Times New Roman"/>
          <w:sz w:val="28"/>
          <w:szCs w:val="28"/>
          <w:lang w:val="uk-UA"/>
        </w:rPr>
        <w:t xml:space="preserve"> "Утримання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об'єднаної територіальної громади"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 w:rsidRPr="00DF684C">
        <w:rPr>
          <w:rFonts w:ascii="Times New Roman" w:hAnsi="Times New Roman" w:cs="Times New Roman"/>
          <w:sz w:val="28"/>
          <w:szCs w:val="28"/>
          <w:lang w:val="uk-UA"/>
        </w:rPr>
        <w:t>23.12.2019 року № 42-25/VІІ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12.03.2020 № 44-</w:t>
      </w:r>
      <w:r w:rsidR="00946B9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F684C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84C" w:rsidRDefault="00DF684C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321B1" w:rsidRDefault="0017490F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0219770 «Інші субвенції з місцевого бюджету</w:t>
      </w:r>
      <w:r w:rsidR="005F3595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0E3D74" w:rsidRDefault="00FA7C05" w:rsidP="00FA7C0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асигнування по КЕКВ 2620 «Поточні трансферти органам державного управління інших рівнів» всього </w:t>
      </w:r>
      <w:r w:rsidR="00024093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6765</w:t>
      </w:r>
      <w:r w:rsidRPr="00BC311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FA7C05" w:rsidRDefault="00FA7C05" w:rsidP="00FA7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A7C05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71500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2B0D">
        <w:rPr>
          <w:rFonts w:ascii="Times New Roman" w:eastAsia="Times New Roman" w:hAnsi="Times New Roman"/>
          <w:sz w:val="28"/>
          <w:szCs w:val="28"/>
          <w:lang w:val="uk-UA"/>
        </w:rPr>
        <w:t>на забезпечення інсулінами жителів Степанківської об’єднаної територіальної громади для КНП «Черкаська центральна районна лікарня»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(липень +23900 грн., серпень +23800 грн., вересень +23800 грн.);</w:t>
      </w:r>
    </w:p>
    <w:p w:rsidR="00FA7C05" w:rsidRDefault="00FA7C05" w:rsidP="00FA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C05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77265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Територіальному центру соціального обслуговування Черкаського району на оплату праці працівників, що забезпечують надання соціальних послуг за місцем проживання громадян, які не здатні до самообслуговування на території Степанківської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(липень +25755 грн., серпень +25755 грн., вересень +25755 грн.);</w:t>
      </w:r>
    </w:p>
    <w:p w:rsidR="00FA7C05" w:rsidRDefault="00FA7C05" w:rsidP="00FA7C05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0133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148000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утримання </w:t>
      </w:r>
      <w:r w:rsidR="00DD13A0">
        <w:rPr>
          <w:rFonts w:ascii="Times New Roman" w:hAnsi="Times New Roman" w:cs="Times New Roman"/>
          <w:sz w:val="28"/>
          <w:szCs w:val="28"/>
          <w:lang w:val="uk-UA"/>
        </w:rPr>
        <w:t>лікарів стоматологів (по 0,5 ставки по АЗПСМ с. Степанки та АЗПСМ с. Хацьки), сестри медичної/брата медичного поліклініки (лікарських кабінетів) (по 0,5 ставки</w:t>
      </w:r>
      <w:r w:rsidR="00DD13A0" w:rsidRPr="00DD1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3A0">
        <w:rPr>
          <w:rFonts w:ascii="Times New Roman" w:hAnsi="Times New Roman" w:cs="Times New Roman"/>
          <w:sz w:val="28"/>
          <w:szCs w:val="28"/>
          <w:lang w:val="uk-UA"/>
        </w:rPr>
        <w:t xml:space="preserve">по АЗПСМ с. Степанки та АЗПСМ </w:t>
      </w:r>
      <w:r w:rsidR="0031260C">
        <w:rPr>
          <w:rFonts w:ascii="Times New Roman" w:hAnsi="Times New Roman" w:cs="Times New Roman"/>
          <w:sz w:val="28"/>
          <w:szCs w:val="28"/>
          <w:lang w:val="uk-UA"/>
        </w:rPr>
        <w:t>с. Хацьки)</w:t>
      </w:r>
      <w:r w:rsidR="00DD13A0" w:rsidRPr="00DD13A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D13A0" w:rsidRPr="00DF2B0D">
        <w:rPr>
          <w:rFonts w:ascii="Times New Roman" w:eastAsia="Times New Roman" w:hAnsi="Times New Roman"/>
          <w:sz w:val="28"/>
          <w:szCs w:val="28"/>
          <w:lang w:val="uk-UA"/>
        </w:rPr>
        <w:t>для КНП «Черкаська центральна районна лікарня»</w:t>
      </w:r>
      <w:r w:rsidR="002F0646" w:rsidRPr="002F0646">
        <w:rPr>
          <w:rFonts w:ascii="Times New Roman" w:eastAsia="Times New Roman" w:hAnsi="Times New Roman"/>
          <w:sz w:val="28"/>
          <w:szCs w:val="28"/>
          <w:lang w:val="uk-UA"/>
        </w:rPr>
        <w:t xml:space="preserve"> (в </w:t>
      </w:r>
      <w:proofErr w:type="spellStart"/>
      <w:r w:rsidR="002F0646" w:rsidRPr="002F0646">
        <w:rPr>
          <w:rFonts w:ascii="Times New Roman" w:eastAsia="Times New Roman" w:hAnsi="Times New Roman"/>
          <w:sz w:val="28"/>
          <w:szCs w:val="28"/>
          <w:lang w:val="uk-UA"/>
        </w:rPr>
        <w:t>т.ч</w:t>
      </w:r>
      <w:proofErr w:type="spellEnd"/>
      <w:r w:rsidR="002F0646" w:rsidRPr="002F0646">
        <w:rPr>
          <w:rFonts w:ascii="Times New Roman" w:eastAsia="Times New Roman" w:hAnsi="Times New Roman"/>
          <w:sz w:val="28"/>
          <w:szCs w:val="28"/>
          <w:lang w:val="uk-UA"/>
        </w:rPr>
        <w:t>. оплату праці, послуг повірки та ремонту обладнання, покриття амортизації основних засобів)</w:t>
      </w:r>
      <w:r w:rsidR="00024093">
        <w:rPr>
          <w:rFonts w:ascii="Times New Roman" w:eastAsia="Times New Roman" w:hAnsi="Times New Roman"/>
          <w:sz w:val="28"/>
          <w:szCs w:val="28"/>
          <w:lang w:val="uk-UA"/>
        </w:rPr>
        <w:t xml:space="preserve"> (квітень +16800 грн., травень +16400 грн., червень +16400 грн., липень +16400 грн., серпень +16400 грн., вересень +16400 грн., жовтень +16400 грн., листопад +16400 грн., грудень +16400 грн.)</w:t>
      </w:r>
      <w:r w:rsidR="00795B48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795B48" w:rsidRDefault="00795B48" w:rsidP="00FA7C0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B48">
        <w:rPr>
          <w:rFonts w:ascii="Times New Roman" w:eastAsia="Times New Roman" w:hAnsi="Times New Roman"/>
          <w:sz w:val="28"/>
          <w:szCs w:val="28"/>
          <w:u w:val="single"/>
          <w:lang w:val="uk-UA"/>
        </w:rPr>
        <w:t>в сумі 10000 грн</w:t>
      </w:r>
      <w:r>
        <w:rPr>
          <w:rFonts w:ascii="Times New Roman" w:eastAsia="Times New Roman" w:hAnsi="Times New Roman"/>
          <w:sz w:val="28"/>
          <w:szCs w:val="28"/>
          <w:lang w:val="uk-UA"/>
        </w:rPr>
        <w:t>. для Черкаської районної дитячо-юнацької спортивної школи «Мрія» на придбання спортивного інвентарю</w:t>
      </w:r>
      <w:r w:rsidR="00DC1FEF">
        <w:rPr>
          <w:rFonts w:ascii="Times New Roman" w:eastAsia="Times New Roman" w:hAnsi="Times New Roman"/>
          <w:sz w:val="28"/>
          <w:szCs w:val="28"/>
          <w:lang w:val="uk-UA"/>
        </w:rPr>
        <w:t xml:space="preserve"> (квітень +10000 грн.)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A2001" w:rsidRPr="001037DC" w:rsidRDefault="008A2001" w:rsidP="008A2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lastRenderedPageBreak/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«Підтримка діяльності закладів охорони здоров’я» на 2020 рік, затвердженої рішенням Степанківської сільської ради від 23.12.2019 № 42-34/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 зі змінами від 07.02.2020 № 43-21/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12.03.2020 № 44-</w:t>
      </w:r>
      <w:r w:rsidR="008C4FE6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219500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A7C05" w:rsidRDefault="00B421DE" w:rsidP="00B421D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«Соціального захисту та допомог» на 2020 рік, затвердженої рішенням Степанківської сільської ради від 23.12.2019 № 42-13/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ІІ,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77265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A2001" w:rsidRDefault="00686ED5" w:rsidP="00686ED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B4020">
        <w:rPr>
          <w:rFonts w:ascii="Times New Roman" w:hAnsi="Times New Roman" w:cs="Times New Roman"/>
          <w:sz w:val="28"/>
          <w:szCs w:val="28"/>
          <w:lang w:val="uk-UA"/>
        </w:rPr>
        <w:t xml:space="preserve">складі </w:t>
      </w: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686ED5">
        <w:rPr>
          <w:rFonts w:ascii="Times New Roman" w:hAnsi="Times New Roman" w:cs="Times New Roman"/>
          <w:sz w:val="28"/>
          <w:lang w:val="uk-UA"/>
        </w:rPr>
        <w:t xml:space="preserve"> "Сприяння розвитку фізичної культури і спорту на 2019-2020 роки"</w:t>
      </w:r>
      <w:r w:rsidR="002545CB">
        <w:rPr>
          <w:rFonts w:ascii="Times New Roman" w:hAnsi="Times New Roman" w:cs="Times New Roman"/>
          <w:sz w:val="28"/>
          <w:lang w:val="uk-UA"/>
        </w:rPr>
        <w:t>, затвердженої р</w:t>
      </w:r>
      <w:r w:rsidR="002545CB" w:rsidRPr="002545CB">
        <w:rPr>
          <w:rFonts w:ascii="Times New Roman" w:hAnsi="Times New Roman" w:cs="Times New Roman"/>
          <w:sz w:val="28"/>
          <w:lang w:val="uk-UA"/>
        </w:rPr>
        <w:t>ішення</w:t>
      </w:r>
      <w:r w:rsidR="002545CB">
        <w:rPr>
          <w:rFonts w:ascii="Times New Roman" w:hAnsi="Times New Roman" w:cs="Times New Roman"/>
          <w:sz w:val="28"/>
          <w:lang w:val="uk-UA"/>
        </w:rPr>
        <w:t>м</w:t>
      </w:r>
      <w:r w:rsidR="002545CB" w:rsidRPr="002545CB">
        <w:rPr>
          <w:rFonts w:ascii="Times New Roman" w:hAnsi="Times New Roman" w:cs="Times New Roman"/>
          <w:sz w:val="28"/>
          <w:lang w:val="uk-UA"/>
        </w:rPr>
        <w:t xml:space="preserve"> Степанківської сільської ради від 22.12.2018 № 24-19/VІІ</w:t>
      </w:r>
      <w:r w:rsidR="002545CB">
        <w:rPr>
          <w:rFonts w:ascii="Times New Roman" w:hAnsi="Times New Roman" w:cs="Times New Roman"/>
          <w:sz w:val="28"/>
          <w:lang w:val="uk-UA"/>
        </w:rPr>
        <w:t xml:space="preserve">, а саме збільшити бюджетні призначення в сумі </w:t>
      </w:r>
      <w:r w:rsidR="00460BD4">
        <w:rPr>
          <w:rFonts w:ascii="Times New Roman" w:hAnsi="Times New Roman" w:cs="Times New Roman"/>
          <w:sz w:val="28"/>
          <w:lang w:val="uk-UA"/>
        </w:rPr>
        <w:t>10000 гривень на реалізацію міс</w:t>
      </w:r>
      <w:r w:rsidR="002545CB">
        <w:rPr>
          <w:rFonts w:ascii="Times New Roman" w:hAnsi="Times New Roman" w:cs="Times New Roman"/>
          <w:sz w:val="28"/>
          <w:lang w:val="uk-UA"/>
        </w:rPr>
        <w:t>цевої програми.</w:t>
      </w:r>
    </w:p>
    <w:p w:rsidR="006D705C" w:rsidRDefault="006D705C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="00AA35AA">
        <w:rPr>
          <w:rFonts w:ascii="Times New Roman" w:hAnsi="Times New Roman" w:cs="Times New Roman"/>
          <w:b/>
          <w:sz w:val="28"/>
          <w:szCs w:val="28"/>
          <w:lang w:val="uk-UA"/>
        </w:rPr>
        <w:t>934000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5B2F" w:rsidRDefault="001D5B2F" w:rsidP="001D5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</w:t>
      </w:r>
      <w:r w:rsidRPr="001D5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залишку освітньої субвенції з державного бюджету місцевим бюджетам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до бюджету розвитку спеціального фонду всього в сумі </w:t>
      </w:r>
      <w:r w:rsidRPr="001D5B2F">
        <w:rPr>
          <w:rFonts w:ascii="Times New Roman" w:hAnsi="Times New Roman" w:cs="Times New Roman"/>
          <w:b/>
          <w:sz w:val="28"/>
          <w:szCs w:val="28"/>
          <w:lang w:val="uk-UA"/>
        </w:rPr>
        <w:t>2050000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0624B" w:rsidRDefault="00D0624B" w:rsidP="00D0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коштів</w:t>
      </w:r>
      <w:r>
        <w:rPr>
          <w:sz w:val="28"/>
          <w:szCs w:val="28"/>
          <w:lang w:val="uk-UA"/>
        </w:rPr>
        <w:t xml:space="preserve"> </w:t>
      </w:r>
      <w:r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sz w:val="28"/>
          <w:szCs w:val="28"/>
          <w:lang w:val="uk-UA"/>
        </w:rPr>
        <w:t xml:space="preserve"> </w:t>
      </w:r>
      <w:r w:rsidR="003B1A50">
        <w:rPr>
          <w:rFonts w:ascii="Times New Roman" w:hAnsi="Times New Roman" w:cs="Times New Roman"/>
          <w:sz w:val="28"/>
          <w:szCs w:val="28"/>
          <w:lang w:val="uk-UA"/>
        </w:rPr>
        <w:t>залишку бюджету розвитку</w:t>
      </w:r>
      <w:r w:rsidRPr="00405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3B1A50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645A2" w:rsidRDefault="004645A2" w:rsidP="00D06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коштів</w:t>
      </w:r>
      <w:r>
        <w:rPr>
          <w:sz w:val="28"/>
          <w:szCs w:val="28"/>
          <w:lang w:val="uk-UA"/>
        </w:rPr>
        <w:t xml:space="preserve"> </w:t>
      </w:r>
      <w:r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залишку коштів Цільових фондів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 w:rsidRPr="004645A2">
        <w:rPr>
          <w:rFonts w:ascii="Times New Roman" w:hAnsi="Times New Roman" w:cs="Times New Roman"/>
          <w:sz w:val="28"/>
          <w:szCs w:val="28"/>
          <w:lang w:val="uk-UA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76BF4" w:rsidRDefault="00376BF4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5BD7" w:rsidRDefault="00E15BD7" w:rsidP="0058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7902CB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376BF4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35000 грн., в тому числі:</w:t>
      </w:r>
    </w:p>
    <w:p w:rsidR="006C31A8" w:rsidRDefault="00C86B75" w:rsidP="006C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6C31A8">
        <w:rPr>
          <w:rFonts w:ascii="Times New Roman" w:hAnsi="Times New Roman" w:cs="Times New Roman"/>
          <w:sz w:val="28"/>
          <w:szCs w:val="28"/>
          <w:lang w:val="uk-UA"/>
        </w:rPr>
        <w:t xml:space="preserve"> сумі 35000 грн. на видатки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сільської р</w:t>
      </w:r>
      <w:r w:rsidR="005951E6">
        <w:rPr>
          <w:rFonts w:ascii="Times New Roman" w:hAnsi="Times New Roman" w:cs="Times New Roman"/>
          <w:sz w:val="28"/>
          <w:szCs w:val="28"/>
        </w:rPr>
        <w:t xml:space="preserve">ади  по </w:t>
      </w:r>
      <w:proofErr w:type="spellStart"/>
      <w:r w:rsidR="005951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5951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1E6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5951E6">
        <w:rPr>
          <w:rFonts w:ascii="Times New Roman" w:hAnsi="Times New Roman" w:cs="Times New Roman"/>
          <w:sz w:val="28"/>
          <w:szCs w:val="28"/>
        </w:rPr>
        <w:t xml:space="preserve"> України, 80</w:t>
      </w:r>
      <w:r w:rsidRPr="00C86B75">
        <w:rPr>
          <w:rFonts w:ascii="Times New Roman" w:hAnsi="Times New Roman" w:cs="Times New Roman"/>
          <w:sz w:val="28"/>
          <w:szCs w:val="28"/>
        </w:rPr>
        <w:t xml:space="preserve"> в с. Хацьки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 (перерозподілити видатки на інший код програмної класифікації видатків, відповідно до</w:t>
      </w:r>
      <w:r w:rsidR="00491F31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МФУ від 20.09.2017 № 793 «Про затвердження складових Програмної класифікації видатків та кредитування місцевого бюджету» зі змінами.)</w:t>
      </w:r>
      <w:r w:rsidR="005D1F5B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-35000 грн.)</w:t>
      </w:r>
    </w:p>
    <w:p w:rsidR="004B4020" w:rsidRPr="004B4020" w:rsidRDefault="004B4020" w:rsidP="004B4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BB4996">
        <w:rPr>
          <w:rFonts w:ascii="Times New Roman" w:hAnsi="Times New Roman" w:cs="Times New Roman"/>
          <w:sz w:val="28"/>
          <w:szCs w:val="28"/>
          <w:lang w:val="uk-UA"/>
        </w:rPr>
        <w:t>бюджетної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4020">
        <w:rPr>
          <w:rFonts w:ascii="Times New Roman" w:hAnsi="Times New Roman" w:cs="Times New Roman"/>
          <w:sz w:val="28"/>
          <w:szCs w:val="28"/>
          <w:lang w:val="uk-UA"/>
        </w:rPr>
        <w:t>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F7638" w:rsidRPr="00402169">
        <w:rPr>
          <w:rFonts w:ascii="Times New Roman" w:hAnsi="Times New Roman" w:cs="Times New Roman"/>
          <w:sz w:val="28"/>
          <w:szCs w:val="28"/>
          <w:lang w:val="uk-UA"/>
        </w:rPr>
        <w:t>"Підтримки і розвитку місцевого самоврядування" на 2019-2020 роки, затвердженої рішенням Степанківської сільської ради від 22.12.2018 року № 24-35/VІІ</w:t>
      </w:r>
      <w:r w:rsidR="00EF7638" w:rsidRPr="00402169">
        <w:rPr>
          <w:rFonts w:ascii="Times New Roman" w:hAnsi="Times New Roman" w:cs="Times New Roman"/>
          <w:sz w:val="28"/>
          <w:lang w:val="uk-UA"/>
        </w:rPr>
        <w:t>,</w:t>
      </w:r>
      <w:r w:rsidR="00EF7638">
        <w:rPr>
          <w:rFonts w:ascii="Times New Roman" w:hAnsi="Times New Roman" w:cs="Times New Roman"/>
          <w:sz w:val="28"/>
          <w:lang w:val="uk-UA"/>
        </w:rPr>
        <w:t xml:space="preserve"> а саме зменшуються</w:t>
      </w:r>
      <w:r w:rsidR="00EF7638"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EF7638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EF7638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EF7638">
        <w:rPr>
          <w:rFonts w:ascii="Times New Roman" w:hAnsi="Times New Roman" w:cs="Times New Roman"/>
          <w:sz w:val="28"/>
          <w:lang w:val="uk-UA"/>
        </w:rPr>
        <w:t>35000</w:t>
      </w:r>
      <w:r w:rsidR="00EF7638"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 w:rsidR="00EF7638"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="00EF7638"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EF7638">
        <w:rPr>
          <w:rFonts w:ascii="Times New Roman" w:hAnsi="Times New Roman" w:cs="Times New Roman"/>
          <w:sz w:val="28"/>
          <w:lang w:val="uk-UA"/>
        </w:rPr>
        <w:t>, в тому числі бюджет розвитку в сумі 35000 грн.</w:t>
      </w:r>
    </w:p>
    <w:p w:rsidR="00C86B75" w:rsidRPr="00C86B75" w:rsidRDefault="00C86B75" w:rsidP="006C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17490F" w:rsidP="006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МБ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освіти»:</w:t>
      </w:r>
    </w:p>
    <w:p w:rsidR="005951E6" w:rsidRDefault="005951E6" w:rsidP="00595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5000 грн., в тому числі:</w:t>
      </w:r>
    </w:p>
    <w:p w:rsidR="005951E6" w:rsidRDefault="005951E6" w:rsidP="00595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видатки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r w:rsidRPr="005951E6">
        <w:rPr>
          <w:rFonts w:ascii="Times New Roman" w:hAnsi="Times New Roman" w:cs="Times New Roman"/>
          <w:sz w:val="28"/>
          <w:szCs w:val="28"/>
        </w:rPr>
        <w:t>ДНЗ «</w:t>
      </w:r>
      <w:proofErr w:type="spellStart"/>
      <w:r w:rsidRPr="005951E6">
        <w:rPr>
          <w:rFonts w:ascii="Times New Roman" w:hAnsi="Times New Roman" w:cs="Times New Roman"/>
          <w:sz w:val="28"/>
          <w:szCs w:val="28"/>
        </w:rPr>
        <w:t>Беріз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 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України, 1 </w:t>
      </w:r>
      <w:r w:rsidRPr="005951E6">
        <w:rPr>
          <w:rFonts w:ascii="Times New Roman" w:hAnsi="Times New Roman" w:cs="Times New Roman"/>
          <w:sz w:val="28"/>
          <w:szCs w:val="28"/>
        </w:rPr>
        <w:t xml:space="preserve">в с. Хацьки </w:t>
      </w:r>
      <w:proofErr w:type="spellStart"/>
      <w:r w:rsidRPr="005951E6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951E6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змінами.)</w:t>
      </w:r>
      <w:r w:rsidR="001711A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 грн.).</w:t>
      </w:r>
    </w:p>
    <w:p w:rsidR="002F760A" w:rsidRDefault="002F760A" w:rsidP="002F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дошкільної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21.12.2017 року № 3-18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28.03.2018 № 8-17/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5000 грн,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, в тому числі бюджету розвитку в сумі 5000 грн.</w:t>
      </w:r>
    </w:p>
    <w:p w:rsidR="00E15BD7" w:rsidRDefault="00E15BD7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BD7" w:rsidRDefault="0017490F" w:rsidP="0084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0211020 «Надання загальної</w:t>
      </w:r>
      <w:r w:rsidR="00604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середньої освіти закладами загальної середньої освіти (у тому числі з дошкільними підрозділами (відділеннями, групами))</w:t>
      </w:r>
      <w:r w:rsidR="00E15BD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2A3D1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123A55" w:rsidRDefault="004D691B" w:rsidP="0073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</w:t>
      </w:r>
      <w:r w:rsidR="0045433C">
        <w:rPr>
          <w:rFonts w:ascii="Times New Roman" w:hAnsi="Times New Roman" w:cs="Times New Roman"/>
          <w:sz w:val="28"/>
          <w:szCs w:val="28"/>
          <w:lang w:val="uk-UA"/>
        </w:rPr>
        <w:t xml:space="preserve"> довгострокового користування» вс</w:t>
      </w:r>
      <w:r w:rsidR="00311306">
        <w:rPr>
          <w:rFonts w:ascii="Times New Roman" w:hAnsi="Times New Roman" w:cs="Times New Roman"/>
          <w:sz w:val="28"/>
          <w:szCs w:val="28"/>
          <w:lang w:val="uk-UA"/>
        </w:rPr>
        <w:t xml:space="preserve">ього в сумі 52000 грн., в </w:t>
      </w:r>
      <w:proofErr w:type="spellStart"/>
      <w:r w:rsidR="00311306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3113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3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33C" w:rsidRDefault="0045433C" w:rsidP="0045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1E6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52000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співфінансування (30%) придбання обладнання для їдальні Хацьківської ЗОШ І-ІІІ ступенів</w:t>
      </w:r>
      <w:r w:rsidRPr="00454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коштів </w:t>
      </w:r>
      <w:r w:rsidR="00B26BF3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 по спеціальному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7124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+52000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BF3" w:rsidRDefault="00B26BF3" w:rsidP="00B2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3132 «Капітальний ремонт інших об’єктів» всього в сумі 68000 грн., в тому числі:</w:t>
      </w:r>
    </w:p>
    <w:p w:rsidR="00B26BF3" w:rsidRDefault="00B26BF3" w:rsidP="00B2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BF3">
        <w:rPr>
          <w:rFonts w:ascii="Times New Roman" w:hAnsi="Times New Roman" w:cs="Times New Roman"/>
          <w:sz w:val="28"/>
          <w:szCs w:val="28"/>
          <w:lang w:val="uk-UA"/>
        </w:rPr>
        <w:t>в сумі 68000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оплату проектних робіт по капітальному ремонту по об’єкту «Капітальний ремонт будівлі їдальні Хацьківської загальноосвітньої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школи І-ІІІ ступенів вул. Тищенка, 23, с. Хацьки» (за рахунок коштів вільного залишку загального  фонду бюджету (власні надходження), що передається до бюджету розвитку спеціального фонду)</w:t>
      </w:r>
      <w:r w:rsidR="00257124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-68000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1A8" w:rsidRDefault="006C31A8" w:rsidP="006C3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3132 «Капітальний ремонт інших об’єктів» всього в сумі </w:t>
      </w:r>
      <w:r w:rsidR="00BD24B6">
        <w:rPr>
          <w:rFonts w:ascii="Times New Roman" w:hAnsi="Times New Roman" w:cs="Times New Roman"/>
          <w:sz w:val="28"/>
          <w:szCs w:val="28"/>
          <w:lang w:val="uk-UA"/>
        </w:rPr>
        <w:t xml:space="preserve">2050000 </w:t>
      </w:r>
      <w:r>
        <w:rPr>
          <w:rFonts w:ascii="Times New Roman" w:hAnsi="Times New Roman" w:cs="Times New Roman"/>
          <w:sz w:val="28"/>
          <w:szCs w:val="28"/>
          <w:lang w:val="uk-UA"/>
        </w:rPr>
        <w:t>грн., в тому числі:</w:t>
      </w:r>
    </w:p>
    <w:p w:rsidR="00376BF4" w:rsidRDefault="006C31A8" w:rsidP="006C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E09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2050000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оплату робіт капітального ремонту по об’єкту «Капітальний ремонт будівлі їдальні Хацьківської загальноосвітньої школи І-ІІІ ступенів вул. Тищенка, 23, с. Хацьки» (за рахунок коштів вільного залишку загального  фонду бюджету</w:t>
      </w:r>
      <w:r w:rsidRPr="001D5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залишку освітньої субвенції з державного бюджету місцевим бюджетам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передається до бюджету розвитку спеціального фонду)</w:t>
      </w:r>
      <w:r w:rsidR="008D0BC8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+690000 грн., квітень +680000 грн., травень +680000 грн.)</w:t>
      </w:r>
      <w:r w:rsidR="004B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A33" w:rsidRDefault="004B6A33" w:rsidP="004B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 «Реконструкція та реставрація інших об’єктів» в сумі 50000 грн., в тому числі:</w:t>
      </w:r>
    </w:p>
    <w:p w:rsidR="006F303C" w:rsidRDefault="006F303C" w:rsidP="006F3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10000 грн. на </w:t>
      </w:r>
      <w:r w:rsidRPr="001F060E">
        <w:rPr>
          <w:rFonts w:ascii="Times New Roman" w:hAnsi="Times New Roman" w:cs="Times New Roman"/>
          <w:sz w:val="28"/>
          <w:szCs w:val="28"/>
          <w:lang w:val="uk-UA"/>
        </w:rPr>
        <w:t>проектні роботи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з технічного переоснащення електропостачання їдальні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1F060E">
        <w:rPr>
          <w:rFonts w:ascii="Times New Roman" w:hAnsi="Times New Roman" w:cs="Times New Roman"/>
          <w:sz w:val="28"/>
          <w:szCs w:val="28"/>
          <w:lang w:val="uk-UA"/>
        </w:rPr>
        <w:t>та майстерні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ЗОШ І-ІІІ ступенів по вул. Героїв України, 56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Черкаського району</w:t>
      </w:r>
      <w:r w:rsidR="00394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</w:t>
      </w:r>
      <w:r w:rsidR="0039469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7E1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-10000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303C" w:rsidRDefault="006F303C" w:rsidP="006F3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40000 грн. на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роботи з технічного переоснащення електропостачання їдальні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>та майстерні Степанківської ЗОШ І-ІІІ ступенів по вул. Героїв України, 56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Черкаського району</w:t>
      </w:r>
      <w:r w:rsidR="00394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</w:t>
      </w:r>
      <w:r w:rsidR="0039469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7E1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-40000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60E" w:rsidRDefault="002242C1" w:rsidP="0022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 w:rsidR="00B809CB" w:rsidRPr="00B809CB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B809CB">
        <w:rPr>
          <w:rFonts w:ascii="Times New Roman" w:hAnsi="Times New Roman" w:cs="Times New Roman"/>
          <w:sz w:val="28"/>
          <w:lang w:val="uk-UA"/>
        </w:rPr>
        <w:t>» по</w:t>
      </w:r>
      <w:r>
        <w:rPr>
          <w:rFonts w:ascii="Times New Roman" w:hAnsi="Times New Roman" w:cs="Times New Roman"/>
          <w:sz w:val="28"/>
          <w:lang w:val="uk-UA"/>
        </w:rPr>
        <w:t xml:space="preserve">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</w:t>
      </w:r>
      <w:r w:rsidR="00B809CB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>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1984000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, в тому числі бюджет розвитку в сумі 1984000 грн.</w:t>
      </w:r>
    </w:p>
    <w:p w:rsidR="008F760E" w:rsidRDefault="008F760E" w:rsidP="006F3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A55" w:rsidRPr="00B27881" w:rsidRDefault="00123A55" w:rsidP="0012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E15BD7" w:rsidRDefault="00A013BB" w:rsidP="00A01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3132 «Капітальний ремонт інших об’єктів» в сумі 300000 грн., в тому числі:</w:t>
      </w:r>
    </w:p>
    <w:p w:rsidR="00A013BB" w:rsidRDefault="00A013BB" w:rsidP="00C513C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300000 грн. на видатки на</w:t>
      </w:r>
      <w:r>
        <w:rPr>
          <w:sz w:val="28"/>
          <w:lang w:val="uk-UA"/>
        </w:rPr>
        <w:t xml:space="preserve"> </w:t>
      </w:r>
      <w:r w:rsidRPr="00A013BB">
        <w:rPr>
          <w:rFonts w:ascii="Times New Roman" w:hAnsi="Times New Roman" w:cs="Times New Roman"/>
          <w:sz w:val="28"/>
          <w:lang w:val="uk-UA"/>
        </w:rPr>
        <w:t>утеплення підлоги фойє будинку культури с. Степанки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(перерозподілити видатки на інший код програмної класифікації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4569A5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-300000 грн.)</w:t>
      </w:r>
      <w:r w:rsidRPr="00A013BB">
        <w:rPr>
          <w:rFonts w:ascii="Times New Roman" w:hAnsi="Times New Roman" w:cs="Times New Roman"/>
          <w:sz w:val="28"/>
          <w:lang w:val="uk-UA"/>
        </w:rPr>
        <w:t>.</w:t>
      </w:r>
    </w:p>
    <w:p w:rsidR="00C513CC" w:rsidRDefault="005413D3" w:rsidP="00C513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Зменшити асигнування по КЕКВ 3142 «Реконструкція та реставрація інших об’єктів» в сумі 10000 грн., в тому числі:</w:t>
      </w:r>
    </w:p>
    <w:p w:rsidR="005413D3" w:rsidRPr="005413D3" w:rsidRDefault="005413D3" w:rsidP="0054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технічне переоснащення електропостачання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України, 79 в с. Степанки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4569A5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 грн.)</w:t>
      </w:r>
      <w:r w:rsidRPr="005413D3">
        <w:rPr>
          <w:rFonts w:ascii="Times New Roman" w:hAnsi="Times New Roman" w:cs="Times New Roman"/>
          <w:sz w:val="28"/>
          <w:szCs w:val="28"/>
        </w:rPr>
        <w:t>;</w:t>
      </w:r>
    </w:p>
    <w:p w:rsidR="005413D3" w:rsidRDefault="005413D3" w:rsidP="0054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технічне переоснащення електропостачання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, 69а в с. Хацьки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інший код програмної класифікації видатків,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4569A5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-5000 грн.)</w:t>
      </w:r>
      <w:r w:rsidRPr="005413D3">
        <w:rPr>
          <w:rFonts w:ascii="Times New Roman" w:hAnsi="Times New Roman" w:cs="Times New Roman"/>
          <w:sz w:val="28"/>
          <w:szCs w:val="28"/>
        </w:rPr>
        <w:t>.</w:t>
      </w:r>
    </w:p>
    <w:p w:rsidR="001D4F68" w:rsidRPr="00324D8F" w:rsidRDefault="001D4F68" w:rsidP="001D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5915">
        <w:rPr>
          <w:rFonts w:ascii="Times New Roman" w:hAnsi="Times New Roman" w:cs="Times New Roman"/>
          <w:sz w:val="28"/>
          <w:lang w:val="uk-UA"/>
        </w:rPr>
        <w:t>«</w:t>
      </w:r>
      <w:r w:rsidRPr="0014436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2019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22.12.2018 року № 24-20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03.10.2019 № 38-4/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10000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, в тому числі бюджет розвитку в сумі 10000 грн.</w:t>
      </w:r>
    </w:p>
    <w:p w:rsidR="001C6321" w:rsidRPr="00324D8F" w:rsidRDefault="001C6321" w:rsidP="001C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5915">
        <w:rPr>
          <w:rFonts w:ascii="Times New Roman" w:hAnsi="Times New Roman" w:cs="Times New Roman"/>
          <w:sz w:val="28"/>
          <w:lang w:val="uk-UA"/>
        </w:rPr>
        <w:t>«</w:t>
      </w:r>
      <w:r w:rsidRPr="00144365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300000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>
        <w:rPr>
          <w:rFonts w:ascii="Times New Roman" w:hAnsi="Times New Roman" w:cs="Times New Roman"/>
          <w:sz w:val="28"/>
          <w:lang w:val="uk-UA"/>
        </w:rPr>
        <w:t>плану, в том</w:t>
      </w:r>
      <w:r w:rsidR="00CE31BD">
        <w:rPr>
          <w:rFonts w:ascii="Times New Roman" w:hAnsi="Times New Roman" w:cs="Times New Roman"/>
          <w:sz w:val="28"/>
          <w:lang w:val="uk-UA"/>
        </w:rPr>
        <w:t>у числі бюджет розвитку в сумі 30</w:t>
      </w:r>
      <w:r>
        <w:rPr>
          <w:rFonts w:ascii="Times New Roman" w:hAnsi="Times New Roman" w:cs="Times New Roman"/>
          <w:sz w:val="28"/>
          <w:lang w:val="uk-UA"/>
        </w:rPr>
        <w:t>0000 грн.</w:t>
      </w:r>
    </w:p>
    <w:p w:rsidR="00A013BB" w:rsidRDefault="00A013BB" w:rsidP="00A0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4E5" w:rsidRDefault="00AB04E5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4414D7" w:rsidRDefault="004414D7" w:rsidP="0044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3142 «Реконструкція та реставрація інших об’єктів» в сумі 55000 грн., в тому числі:</w:t>
      </w:r>
    </w:p>
    <w:p w:rsidR="004414D7" w:rsidRDefault="004414D7" w:rsidP="0044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видатки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r w:rsidRPr="005951E6">
        <w:rPr>
          <w:rFonts w:ascii="Times New Roman" w:hAnsi="Times New Roman" w:cs="Times New Roman"/>
          <w:sz w:val="28"/>
          <w:szCs w:val="28"/>
        </w:rPr>
        <w:t>ДНЗ «</w:t>
      </w:r>
      <w:proofErr w:type="spellStart"/>
      <w:r w:rsidRPr="005951E6">
        <w:rPr>
          <w:rFonts w:ascii="Times New Roman" w:hAnsi="Times New Roman" w:cs="Times New Roman"/>
          <w:sz w:val="28"/>
          <w:szCs w:val="28"/>
        </w:rPr>
        <w:t>Беріз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 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України, 1 </w:t>
      </w:r>
      <w:r w:rsidRPr="005951E6">
        <w:rPr>
          <w:rFonts w:ascii="Times New Roman" w:hAnsi="Times New Roman" w:cs="Times New Roman"/>
          <w:sz w:val="28"/>
          <w:szCs w:val="28"/>
        </w:rPr>
        <w:t xml:space="preserve">в с. Хацьки </w:t>
      </w:r>
      <w:proofErr w:type="spellStart"/>
      <w:r w:rsidRPr="005951E6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951E6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по спеціальному фонду по коду програмної класифікації </w:t>
      </w:r>
      <w:r w:rsidRPr="004414D7">
        <w:rPr>
          <w:rFonts w:ascii="Times New Roman" w:hAnsi="Times New Roman" w:cs="Times New Roman"/>
          <w:sz w:val="28"/>
          <w:szCs w:val="28"/>
          <w:lang w:val="uk-UA"/>
        </w:rPr>
        <w:t>видатків 0211010 «Надання дошкільної освіти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змінами.)</w:t>
      </w:r>
      <w:r w:rsidR="00C0580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 грн.);</w:t>
      </w:r>
    </w:p>
    <w:p w:rsidR="00604E60" w:rsidRDefault="00604E60" w:rsidP="006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10000 грн. на </w:t>
      </w:r>
      <w:r w:rsidRPr="00604E60">
        <w:rPr>
          <w:rFonts w:ascii="Times New Roman" w:hAnsi="Times New Roman" w:cs="Times New Roman"/>
          <w:sz w:val="28"/>
          <w:szCs w:val="28"/>
          <w:lang w:val="uk-UA"/>
        </w:rPr>
        <w:t>проектні роботи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з технічного переоснащення електропостачання їдальні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04E60">
        <w:rPr>
          <w:rFonts w:ascii="Times New Roman" w:hAnsi="Times New Roman" w:cs="Times New Roman"/>
          <w:sz w:val="28"/>
          <w:szCs w:val="28"/>
          <w:lang w:val="uk-UA"/>
        </w:rPr>
        <w:t>та майстерні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ЗОШ І-ІІІ ступенів по вул. Героїв України, 56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Черкаського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по спеціальному фонду по коду програмної класифікації </w:t>
      </w:r>
      <w:r w:rsidRPr="00116BEB">
        <w:rPr>
          <w:rFonts w:ascii="Times New Roman" w:hAnsi="Times New Roman" w:cs="Times New Roman"/>
          <w:sz w:val="28"/>
          <w:szCs w:val="28"/>
          <w:lang w:val="uk-UA"/>
        </w:rPr>
        <w:t>видатків</w:t>
      </w:r>
      <w:r w:rsidR="00116BEB" w:rsidRPr="00116BEB">
        <w:rPr>
          <w:rFonts w:ascii="Times New Roman" w:hAnsi="Times New Roman" w:cs="Times New Roman"/>
          <w:sz w:val="28"/>
          <w:szCs w:val="28"/>
          <w:lang w:val="uk-UA"/>
        </w:rPr>
        <w:t xml:space="preserve"> 0211020 «Надання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="00C058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16B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C0580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04E5" w:rsidRDefault="00604E60" w:rsidP="006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40000 грн. на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роботи з технічного переоснащення електропостачання їдальні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>та майстерні Степанківської ЗОШ І-ІІІ ступенів по вул. Героїв України, 56</w:t>
      </w:r>
      <w:r w:rsidRPr="006F303C">
        <w:rPr>
          <w:rFonts w:ascii="Times New Roman" w:hAnsi="Times New Roman" w:cs="Times New Roman"/>
          <w:sz w:val="28"/>
          <w:szCs w:val="28"/>
        </w:rPr>
        <w:t> </w:t>
      </w:r>
      <w:r w:rsidRPr="006F303C">
        <w:rPr>
          <w:rFonts w:ascii="Times New Roman" w:hAnsi="Times New Roman" w:cs="Times New Roman"/>
          <w:sz w:val="28"/>
          <w:szCs w:val="28"/>
          <w:lang w:val="uk-UA"/>
        </w:rPr>
        <w:t xml:space="preserve"> в с. Степанки Черкаського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BEB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по спеціальному фонду по коду програмної класифікації </w:t>
      </w:r>
      <w:r w:rsidR="00116BEB" w:rsidRPr="00116BEB">
        <w:rPr>
          <w:rFonts w:ascii="Times New Roman" w:hAnsi="Times New Roman" w:cs="Times New Roman"/>
          <w:sz w:val="28"/>
          <w:szCs w:val="28"/>
          <w:lang w:val="uk-UA"/>
        </w:rPr>
        <w:t>видатків 0211020 «Надання загальної середньої освіти закладами загальної середньої освіти (у тому числі з дошкільними підрозділами (відділеннями, групами)),</w:t>
      </w:r>
      <w:r w:rsidR="00116BE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C05802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6AC" w:rsidRDefault="00C376AC" w:rsidP="00C3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C376AC">
        <w:rPr>
          <w:rFonts w:ascii="Times New Roman" w:hAnsi="Times New Roman" w:cs="Times New Roman"/>
          <w:sz w:val="28"/>
          <w:szCs w:val="28"/>
          <w:lang w:val="uk-UA"/>
        </w:rPr>
        <w:t>0217321 «Будівництво освітніх установ та закладів»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 в сумі 55000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>, в тому числі 55000 грн. по бюджету розвитку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376AC" w:rsidRPr="00AB04E5" w:rsidRDefault="00C376AC" w:rsidP="006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0217324 «Будівництво установ та закладів культури»:</w:t>
      </w:r>
    </w:p>
    <w:p w:rsidR="00E57C5F" w:rsidRDefault="00E57C5F" w:rsidP="00E57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3132 «Капітальний ремонт інших об’єктів» в сумі 300000 грн., в тому числі:</w:t>
      </w:r>
    </w:p>
    <w:p w:rsidR="00E57C5F" w:rsidRDefault="00E57C5F" w:rsidP="00E57C5F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300000 грн. на видатки на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об’єкт «Капітальний ремонт танцювальної зали будинку культури по вул. Героїв України, 79 в с. Степанки Черкаської області»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по спеціальному фонду по коду програмної класифікації </w:t>
      </w:r>
      <w:r w:rsidRPr="00116BEB">
        <w:rPr>
          <w:rFonts w:ascii="Times New Roman" w:hAnsi="Times New Roman" w:cs="Times New Roman"/>
          <w:sz w:val="28"/>
          <w:szCs w:val="28"/>
          <w:lang w:val="uk-UA"/>
        </w:rPr>
        <w:t>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C5F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iнших клубних закладів»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FA4C61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+300000 грн.)</w:t>
      </w:r>
      <w:r w:rsidRPr="00A013BB">
        <w:rPr>
          <w:rFonts w:ascii="Times New Roman" w:hAnsi="Times New Roman" w:cs="Times New Roman"/>
          <w:sz w:val="28"/>
          <w:lang w:val="uk-UA"/>
        </w:rPr>
        <w:t>.</w:t>
      </w:r>
    </w:p>
    <w:p w:rsidR="00E57C5F" w:rsidRDefault="000E0ED1" w:rsidP="00E57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Збільшити</w:t>
      </w:r>
      <w:r w:rsidR="00E57C5F">
        <w:rPr>
          <w:rFonts w:ascii="Times New Roman" w:hAnsi="Times New Roman" w:cs="Times New Roman"/>
          <w:sz w:val="28"/>
          <w:lang w:val="uk-UA"/>
        </w:rPr>
        <w:t xml:space="preserve"> асигнування по КЕКВ 3142 «Реконструкція та реставрація інших об’єктів» в сумі 10000 грн., в тому числі:</w:t>
      </w:r>
    </w:p>
    <w:p w:rsidR="00E57C5F" w:rsidRPr="005413D3" w:rsidRDefault="00E57C5F" w:rsidP="00E5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технічне переоснащення електропостачання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України, 79 в с. Степанки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по спеціальному фонду по коду програмної класифікації </w:t>
      </w:r>
      <w:r w:rsidR="000E0ED1" w:rsidRPr="00116BEB">
        <w:rPr>
          <w:rFonts w:ascii="Times New Roman" w:hAnsi="Times New Roman" w:cs="Times New Roman"/>
          <w:sz w:val="28"/>
          <w:szCs w:val="28"/>
          <w:lang w:val="uk-UA"/>
        </w:rPr>
        <w:t>видатків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D1" w:rsidRPr="00E57C5F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iнших клубних закладів»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вимог наказу МФУ від 20.09.2017 № 793 «Про затвердження складових 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Програмної класифікації видатків та кредитування місцевого бюджету» зі змінами)</w:t>
      </w:r>
      <w:r w:rsidR="00AC69F6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 грн.)</w:t>
      </w:r>
      <w:r w:rsidRPr="005413D3">
        <w:rPr>
          <w:rFonts w:ascii="Times New Roman" w:hAnsi="Times New Roman" w:cs="Times New Roman"/>
          <w:sz w:val="28"/>
          <w:szCs w:val="28"/>
        </w:rPr>
        <w:t>;</w:t>
      </w:r>
    </w:p>
    <w:p w:rsidR="00E57C5F" w:rsidRDefault="00E57C5F" w:rsidP="00E5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 грн. на технічне переоснащення електропостачання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, 69а в с. Хацьки </w:t>
      </w:r>
      <w:proofErr w:type="spellStart"/>
      <w:r w:rsidRPr="005413D3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5413D3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по спеціальному фонду по коду програмної класифікації </w:t>
      </w:r>
      <w:r w:rsidR="000E0ED1" w:rsidRPr="00116BEB">
        <w:rPr>
          <w:rFonts w:ascii="Times New Roman" w:hAnsi="Times New Roman" w:cs="Times New Roman"/>
          <w:sz w:val="28"/>
          <w:szCs w:val="28"/>
          <w:lang w:val="uk-UA"/>
        </w:rPr>
        <w:t>видатків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D1" w:rsidRPr="00E57C5F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iнших клубних закладів»</w:t>
      </w:r>
      <w:r w:rsidR="000E0ED1">
        <w:rPr>
          <w:rFonts w:ascii="Times New Roman" w:hAnsi="Times New Roman" w:cs="Times New Roman"/>
          <w:sz w:val="28"/>
          <w:szCs w:val="28"/>
          <w:lang w:val="uk-UA"/>
        </w:rPr>
        <w:t>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AC69F6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+5000 грн.)</w:t>
      </w:r>
      <w:r w:rsidRPr="005413D3">
        <w:rPr>
          <w:rFonts w:ascii="Times New Roman" w:hAnsi="Times New Roman" w:cs="Times New Roman"/>
          <w:sz w:val="28"/>
          <w:szCs w:val="28"/>
        </w:rPr>
        <w:t>.</w:t>
      </w:r>
    </w:p>
    <w:p w:rsidR="005434C3" w:rsidRDefault="005434C3" w:rsidP="0054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5434C3">
        <w:rPr>
          <w:rFonts w:ascii="Times New Roman" w:hAnsi="Times New Roman" w:cs="Times New Roman"/>
          <w:sz w:val="28"/>
          <w:szCs w:val="28"/>
          <w:lang w:val="uk-UA"/>
        </w:rPr>
        <w:t>0217324 «Будівництво установ та закладів культури»</w:t>
      </w:r>
      <w:r w:rsidRPr="005434C3">
        <w:rPr>
          <w:rFonts w:ascii="Times New Roman" w:hAnsi="Times New Roman" w:cs="Times New Roman"/>
          <w:sz w:val="28"/>
          <w:lang w:val="uk-UA"/>
        </w:rPr>
        <w:t xml:space="preserve"> по спеціальному фонд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 в сумі 310000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</w:t>
      </w:r>
      <w:r w:rsidR="0048257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48257F">
        <w:rPr>
          <w:rFonts w:ascii="Times New Roman" w:hAnsi="Times New Roman" w:cs="Times New Roman"/>
          <w:sz w:val="28"/>
          <w:szCs w:val="28"/>
          <w:lang w:val="uk-UA"/>
        </w:rPr>
        <w:t>, в тому числі в сумі 310000 грн. по бюджету розвитку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</w:t>
      </w:r>
      <w:r w:rsidR="003E5D15">
        <w:rPr>
          <w:rFonts w:ascii="Times New Roman" w:hAnsi="Times New Roman" w:cs="Times New Roman"/>
          <w:sz w:val="28"/>
          <w:szCs w:val="28"/>
          <w:u w:val="single"/>
          <w:lang w:val="uk-UA"/>
        </w:rPr>
        <w:t>021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7330 «Будівництво інших об’єктів комунальної власності»:</w:t>
      </w:r>
    </w:p>
    <w:p w:rsidR="00016E16" w:rsidRDefault="00016E16" w:rsidP="000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3142 «Реконструкція та реставрація інших об’єктів» в сумі 35000 грн., в тому числі:</w:t>
      </w:r>
    </w:p>
    <w:p w:rsidR="00016E16" w:rsidRDefault="00016E16" w:rsidP="0001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35000 грн. на видатки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переоснащення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сільської ра</w:t>
      </w:r>
      <w:r>
        <w:rPr>
          <w:rFonts w:ascii="Times New Roman" w:hAnsi="Times New Roman" w:cs="Times New Roman"/>
          <w:sz w:val="28"/>
          <w:szCs w:val="28"/>
        </w:rPr>
        <w:t xml:space="preserve">ди 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України, 80 </w:t>
      </w:r>
      <w:r w:rsidRPr="00C86B75">
        <w:rPr>
          <w:rFonts w:ascii="Times New Roman" w:hAnsi="Times New Roman" w:cs="Times New Roman"/>
          <w:sz w:val="28"/>
          <w:szCs w:val="28"/>
        </w:rPr>
        <w:t xml:space="preserve">в с. Хацьки </w:t>
      </w:r>
      <w:proofErr w:type="spellStart"/>
      <w:r w:rsidRPr="00C86B75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C86B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(за рахунок перерозподілу видатків по спеціальному фонду по коду програмної класифікації видатків </w:t>
      </w:r>
      <w:r w:rsidRPr="00016E16">
        <w:rPr>
          <w:rFonts w:ascii="Times New Roman" w:hAnsi="Times New Roman" w:cs="Times New Roman"/>
          <w:sz w:val="28"/>
          <w:szCs w:val="28"/>
          <w:lang w:val="uk-UA"/>
        </w:rPr>
        <w:t>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вимог наказу МФУ від 20.09.2017 № 793 «Про затвердження складових Програмної класифікації видатків та кредитування місцевого бюджету» зі змінами)</w:t>
      </w:r>
      <w:r w:rsidR="00F63B8D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+35000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79A" w:rsidRDefault="00A6279A" w:rsidP="00A6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3142 «Реконструкція та реставрація інших об’єктів» всього в сумі 50000 грн., в тому числі:</w:t>
      </w:r>
    </w:p>
    <w:p w:rsidR="00A6279A" w:rsidRDefault="00A6279A" w:rsidP="00A6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6F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10000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робочого проекту «Технічне переоснащення електрозабезпечення амбулаторії загальної практики сімейної медицини в с. Хацьки, вул. Козацька, 1а»</w:t>
      </w:r>
      <w:r w:rsidRPr="008D4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F63B8D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+10000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279A" w:rsidRDefault="00A6279A" w:rsidP="00A6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A01">
        <w:rPr>
          <w:rFonts w:ascii="Times New Roman" w:hAnsi="Times New Roman" w:cs="Times New Roman"/>
          <w:sz w:val="28"/>
          <w:szCs w:val="28"/>
          <w:lang w:val="uk-UA"/>
        </w:rPr>
        <w:t>в сумі 40000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оплату робіт Технічного переоснащення електрозабезпечення амбулаторії загальної практики сімейної медицини в с. Хацьки, вул. Козацька, 1а (</w:t>
      </w:r>
      <w:r w:rsidR="00D33585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числі: </w:t>
      </w:r>
      <w:r w:rsidR="00D33585" w:rsidRPr="00932A01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24000 грн</w:t>
      </w:r>
      <w:r w:rsidR="00D335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вільного залишку загального  фонду бюджету, що передаються до бюджету розвитку спеціального фонду</w:t>
      </w:r>
      <w:r w:rsidR="00D33585">
        <w:rPr>
          <w:rFonts w:ascii="Times New Roman" w:hAnsi="Times New Roman" w:cs="Times New Roman"/>
          <w:sz w:val="28"/>
          <w:szCs w:val="28"/>
          <w:lang w:val="uk-UA"/>
        </w:rPr>
        <w:t xml:space="preserve"> та в сумі 16000 грн за рахунок коштів від перерозподілу видатків по спеціальному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3B8D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D15" w:rsidRDefault="003E5D15" w:rsidP="003E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E5D15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по спеціальн</w:t>
      </w:r>
      <w:r w:rsidRPr="005434C3">
        <w:rPr>
          <w:rFonts w:ascii="Times New Roman" w:hAnsi="Times New Roman" w:cs="Times New Roman"/>
          <w:sz w:val="28"/>
          <w:lang w:val="uk-UA"/>
        </w:rPr>
        <w:t>ому фонд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lastRenderedPageBreak/>
        <w:t>бюджетні призначення в сумі 85000 грн.</w:t>
      </w:r>
      <w:r w:rsidR="00D53714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="009323BD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</w:t>
      </w:r>
      <w:r w:rsidR="009323B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9323BD">
        <w:rPr>
          <w:rFonts w:ascii="Times New Roman" w:hAnsi="Times New Roman" w:cs="Times New Roman"/>
          <w:sz w:val="28"/>
          <w:szCs w:val="28"/>
          <w:lang w:val="uk-UA"/>
        </w:rPr>
        <w:t>, в тому числі в сумі 85000 грн. по бюджету розвитку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962F7" w:rsidRDefault="0017490F" w:rsidP="003962F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F8473E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02173</w:t>
      </w:r>
      <w:r w:rsidR="00F8473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62 </w:t>
      </w:r>
      <w:r w:rsidR="00F8473E" w:rsidRP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F8473E" w:rsidRPr="008D466F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Виконання інвестиційних проектів в р</w:t>
      </w:r>
      <w:r w:rsidR="00201863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амках підтримки розвитку об’єднаних територіальних громад</w:t>
      </w:r>
      <w:r w:rsidR="00F8473E" w:rsidRP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»</w:t>
      </w:r>
    </w:p>
    <w:p w:rsidR="00201863" w:rsidRDefault="00201863" w:rsidP="00201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3132 «Капітальний ремонт інших об’єктів» всього в сумі 900000 грн., в тому числі:</w:t>
      </w:r>
    </w:p>
    <w:p w:rsidR="00201863" w:rsidRDefault="00201863" w:rsidP="002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66A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900000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оплату робіт капітального ремонту по об’єкту «Капітальний рем</w:t>
      </w:r>
      <w:r w:rsidR="00CE1546">
        <w:rPr>
          <w:rFonts w:ascii="Times New Roman" w:hAnsi="Times New Roman" w:cs="Times New Roman"/>
          <w:sz w:val="28"/>
          <w:szCs w:val="28"/>
          <w:lang w:val="uk-UA"/>
        </w:rPr>
        <w:t>онт</w:t>
      </w:r>
      <w:r w:rsidR="006C4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r w:rsidR="00CE1546">
        <w:rPr>
          <w:rFonts w:ascii="Times New Roman" w:hAnsi="Times New Roman" w:cs="Times New Roman"/>
          <w:sz w:val="28"/>
          <w:szCs w:val="28"/>
          <w:lang w:val="uk-UA"/>
        </w:rPr>
        <w:t>амбулаторії загальної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сімейної медицини </w:t>
      </w:r>
      <w:r w:rsidR="00CE1546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Ситника, 13, </w:t>
      </w:r>
      <w:r w:rsidR="00CE154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Степанки </w:t>
      </w:r>
      <w:r w:rsidR="006C4484">
        <w:rPr>
          <w:rFonts w:ascii="Times New Roman" w:hAnsi="Times New Roman" w:cs="Times New Roman"/>
          <w:sz w:val="28"/>
          <w:szCs w:val="28"/>
          <w:lang w:val="uk-UA"/>
        </w:rPr>
        <w:t xml:space="preserve">Черкаського району Черкаської області»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коштів вільного залишку загального  фонду бюджету, що передається до бюджету розвитку спеціального фонду)</w:t>
      </w:r>
      <w:r w:rsidR="006C4484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+450000 грн., квітень +450000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D06" w:rsidRDefault="00BE5D06" w:rsidP="00BE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BE5D06">
        <w:rPr>
          <w:rFonts w:ascii="Times New Roman" w:hAnsi="Times New Roman" w:cs="Times New Roman"/>
          <w:sz w:val="28"/>
          <w:szCs w:val="28"/>
          <w:lang w:val="uk-UA"/>
        </w:rPr>
        <w:t>0217362 «</w:t>
      </w:r>
      <w:r w:rsidRPr="00BE5D06">
        <w:rPr>
          <w:rFonts w:ascii="Times New Roman" w:eastAsia="Arial" w:hAnsi="Times New Roman" w:cs="Times New Roman"/>
          <w:sz w:val="28"/>
          <w:szCs w:val="28"/>
          <w:lang w:val="uk-UA"/>
        </w:rPr>
        <w:t>Виконання інвестиційних проектів в рамках підтримки розвитку об’єднаних територіальних громад»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по спеціальн</w:t>
      </w:r>
      <w:r w:rsidRPr="005434C3">
        <w:rPr>
          <w:rFonts w:ascii="Times New Roman" w:hAnsi="Times New Roman" w:cs="Times New Roman"/>
          <w:sz w:val="28"/>
          <w:lang w:val="uk-UA"/>
        </w:rPr>
        <w:t>ому фонд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у бюджету </w:t>
      </w:r>
      <w:r>
        <w:rPr>
          <w:rFonts w:ascii="Times New Roman" w:hAnsi="Times New Roman" w:cs="Times New Roman"/>
          <w:sz w:val="28"/>
          <w:lang w:val="uk-UA"/>
        </w:rPr>
        <w:t>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 в сумі 900000 грн.</w:t>
      </w:r>
      <w:r w:rsidR="00D53714">
        <w:rPr>
          <w:rFonts w:ascii="Times New Roman" w:hAnsi="Times New Roman" w:cs="Times New Roman"/>
          <w:sz w:val="28"/>
          <w:lang w:val="uk-UA"/>
        </w:rPr>
        <w:t xml:space="preserve"> на реалізацію заходів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12.03.2020 № 44-</w:t>
      </w:r>
      <w:r w:rsidR="00137CD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37CD2">
        <w:rPr>
          <w:rFonts w:ascii="Times New Roman" w:hAnsi="Times New Roman" w:cs="Times New Roman"/>
          <w:sz w:val="28"/>
          <w:szCs w:val="28"/>
          <w:lang w:val="uk-UA"/>
        </w:rPr>
        <w:t>, в тому числі в сумі 900000 грн. по бюджету розвитку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6592D" w:rsidRDefault="00B6592D" w:rsidP="00F84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05C" w:rsidRDefault="006D705C" w:rsidP="00A8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8509F" w:rsidRPr="00A8509F" w:rsidRDefault="00A8509F" w:rsidP="00A8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8509F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влади»:</w:t>
      </w:r>
    </w:p>
    <w:p w:rsidR="00376BF4" w:rsidRDefault="00A017EC" w:rsidP="00A8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 сумі 40000 грн., в тому числі:</w:t>
      </w:r>
    </w:p>
    <w:p w:rsidR="00A8509F" w:rsidRDefault="00A8509F" w:rsidP="00A8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1A8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40000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забезпечення </w:t>
      </w:r>
      <w:r w:rsidR="001F55FA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видатків відповідно до Положення про Цільовий фонд (за рахунок коштів вільного залишку коштів</w:t>
      </w:r>
      <w:r>
        <w:rPr>
          <w:sz w:val="28"/>
          <w:szCs w:val="28"/>
          <w:lang w:val="uk-UA"/>
        </w:rPr>
        <w:t xml:space="preserve"> </w:t>
      </w:r>
      <w:r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залишку коштів Цільових фондів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55F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+40000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09F" w:rsidRPr="00C502BC" w:rsidRDefault="00C502BC" w:rsidP="00C5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 xml:space="preserve">0217691 </w:t>
      </w:r>
      <w:r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вносяться зміни до бюджетних призначень на виконання заходів відповідно до Положення про Цільовий фонд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р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23.12.2019 року № 42-36/VІІ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збільшити бюджетні призначення в сумі 40000 грн.</w:t>
      </w:r>
    </w:p>
    <w:p w:rsidR="00C502BC" w:rsidRDefault="00C502BC" w:rsidP="00A8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705C" w:rsidRDefault="006D705C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5A25" w:rsidRPr="003121BF" w:rsidRDefault="0017490F" w:rsidP="0031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</w:t>
      </w:r>
      <w:r w:rsidR="00314EB6">
        <w:rPr>
          <w:rFonts w:ascii="Times New Roman" w:hAnsi="Times New Roman" w:cs="Times New Roman"/>
          <w:sz w:val="28"/>
          <w:szCs w:val="28"/>
          <w:u w:val="single"/>
          <w:lang w:val="uk-UA"/>
        </w:rPr>
        <w:t>МБ 0218130</w:t>
      </w:r>
      <w:r w:rsid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="00314EB6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місцевої пожежної охорони</w:t>
      </w:r>
      <w:r w:rsidR="00E20BB8" w:rsidRP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F12EEC" w:rsidRPr="003121B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72764" w:rsidRDefault="00314EB6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 всього в сумі 35000 грн., в тому числі:</w:t>
      </w:r>
    </w:p>
    <w:p w:rsidR="00314EB6" w:rsidRDefault="00314EB6" w:rsidP="0031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A4B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35000 грн</w:t>
      </w:r>
      <w:r w:rsidR="00815154">
        <w:rPr>
          <w:rFonts w:ascii="Times New Roman" w:eastAsia="Arial" w:hAnsi="Times New Roman" w:cs="Times New Roman"/>
          <w:sz w:val="28"/>
          <w:szCs w:val="28"/>
          <w:lang w:val="uk-UA"/>
        </w:rPr>
        <w:t>. для придбання косарки для трактора Місцевої пожежної команди з метою попередження торф’яних пожеж на території Степанківської сільської об’єднаної територіальної громади</w:t>
      </w:r>
      <w:r w:rsidR="00FE7A4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r w:rsidR="00FE7A4B">
        <w:rPr>
          <w:rFonts w:ascii="Times New Roman" w:hAnsi="Times New Roman" w:cs="Times New Roman"/>
          <w:sz w:val="28"/>
          <w:szCs w:val="28"/>
          <w:lang w:val="uk-UA"/>
        </w:rPr>
        <w:t>за рахунок коштів вільного залишку коштів</w:t>
      </w:r>
      <w:r w:rsidR="00FE7A4B">
        <w:rPr>
          <w:sz w:val="28"/>
          <w:szCs w:val="28"/>
          <w:lang w:val="uk-UA"/>
        </w:rPr>
        <w:t xml:space="preserve"> </w:t>
      </w:r>
      <w:r w:rsidR="00FE7A4B" w:rsidRPr="00D0624B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="00FE7A4B">
        <w:rPr>
          <w:sz w:val="28"/>
          <w:szCs w:val="28"/>
          <w:lang w:val="uk-UA"/>
        </w:rPr>
        <w:t xml:space="preserve"> </w:t>
      </w:r>
      <w:r w:rsidR="00FE7A4B">
        <w:rPr>
          <w:rFonts w:ascii="Times New Roman" w:hAnsi="Times New Roman" w:cs="Times New Roman"/>
          <w:sz w:val="28"/>
          <w:szCs w:val="28"/>
          <w:lang w:val="uk-UA"/>
        </w:rPr>
        <w:t>залишку бюджету розвитку)</w:t>
      </w:r>
      <w:r w:rsidR="001F55FA">
        <w:rPr>
          <w:rFonts w:ascii="Times New Roman" w:hAnsi="Times New Roman" w:cs="Times New Roman"/>
          <w:sz w:val="28"/>
          <w:szCs w:val="28"/>
          <w:lang w:val="uk-UA"/>
        </w:rPr>
        <w:t xml:space="preserve"> (березень +35000 грн.)</w:t>
      </w:r>
      <w:r w:rsidR="00815154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972764" w:rsidRPr="00FC2AC1" w:rsidRDefault="00FC2AC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FC2AC1">
        <w:rPr>
          <w:rFonts w:ascii="Times New Roman" w:hAnsi="Times New Roman" w:cs="Times New Roman"/>
          <w:sz w:val="28"/>
          <w:szCs w:val="28"/>
          <w:lang w:val="uk-UA"/>
        </w:rPr>
        <w:t>0218130 «Забезпечення діяльності місцевої пожежної охорони»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 бюджету передбачаються бюджетні призначення в сумі 35000 грн.</w:t>
      </w:r>
      <w:r w:rsidR="00DE4DC7">
        <w:rPr>
          <w:rFonts w:ascii="Times New Roman" w:hAnsi="Times New Roman" w:cs="Times New Roman"/>
          <w:sz w:val="28"/>
          <w:szCs w:val="28"/>
          <w:lang w:val="uk-UA"/>
        </w:rPr>
        <w:t>, в тому числі по бюджету розвитку 35000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заходів місцевої програми «Попередження та ліквідації торф’яних пожеж на території Степанківської сільської ради» на 2020 рік, затвердженої рішенням Степанківської сільської ради від 23.12.2019 № 42-17/</w:t>
      </w:r>
      <w:r w:rsidRPr="00C502BC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І.М. Чекаленко</w:t>
      </w:r>
    </w:p>
    <w:sectPr w:rsidR="0001469B" w:rsidRPr="00E16649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21">
          <w:rPr>
            <w:noProof/>
          </w:rPr>
          <w:t>17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14C27"/>
    <w:rsid w:val="00015F21"/>
    <w:rsid w:val="00016E16"/>
    <w:rsid w:val="00024093"/>
    <w:rsid w:val="000421FA"/>
    <w:rsid w:val="00045686"/>
    <w:rsid w:val="00051CCA"/>
    <w:rsid w:val="00052095"/>
    <w:rsid w:val="00055195"/>
    <w:rsid w:val="000609BF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2730"/>
    <w:rsid w:val="000908EF"/>
    <w:rsid w:val="00093795"/>
    <w:rsid w:val="000956C9"/>
    <w:rsid w:val="000A1C3A"/>
    <w:rsid w:val="000B457C"/>
    <w:rsid w:val="000B66C6"/>
    <w:rsid w:val="000C2100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54CD"/>
    <w:rsid w:val="001037DC"/>
    <w:rsid w:val="00103ABC"/>
    <w:rsid w:val="00104C6D"/>
    <w:rsid w:val="00110A68"/>
    <w:rsid w:val="001129A2"/>
    <w:rsid w:val="001163E4"/>
    <w:rsid w:val="00116BEB"/>
    <w:rsid w:val="001220F8"/>
    <w:rsid w:val="001233EF"/>
    <w:rsid w:val="00123A55"/>
    <w:rsid w:val="0012589E"/>
    <w:rsid w:val="00126C2C"/>
    <w:rsid w:val="00130107"/>
    <w:rsid w:val="001328BC"/>
    <w:rsid w:val="00136D36"/>
    <w:rsid w:val="00137CD2"/>
    <w:rsid w:val="00144365"/>
    <w:rsid w:val="00147889"/>
    <w:rsid w:val="001556BB"/>
    <w:rsid w:val="0015573E"/>
    <w:rsid w:val="00155EDF"/>
    <w:rsid w:val="001568B8"/>
    <w:rsid w:val="001711A0"/>
    <w:rsid w:val="001714D4"/>
    <w:rsid w:val="0017490F"/>
    <w:rsid w:val="001768A4"/>
    <w:rsid w:val="00180131"/>
    <w:rsid w:val="00183D6D"/>
    <w:rsid w:val="00183EF1"/>
    <w:rsid w:val="00187736"/>
    <w:rsid w:val="00194E8B"/>
    <w:rsid w:val="001952E2"/>
    <w:rsid w:val="001965CF"/>
    <w:rsid w:val="001A4206"/>
    <w:rsid w:val="001A5DCB"/>
    <w:rsid w:val="001A5FB8"/>
    <w:rsid w:val="001A73BD"/>
    <w:rsid w:val="001B63BF"/>
    <w:rsid w:val="001C4C91"/>
    <w:rsid w:val="001C4E5B"/>
    <w:rsid w:val="001C6321"/>
    <w:rsid w:val="001C6B4A"/>
    <w:rsid w:val="001D4F68"/>
    <w:rsid w:val="001D5B2F"/>
    <w:rsid w:val="001E37CD"/>
    <w:rsid w:val="001E6B94"/>
    <w:rsid w:val="001E7C5D"/>
    <w:rsid w:val="001F00DD"/>
    <w:rsid w:val="001F060E"/>
    <w:rsid w:val="001F55FA"/>
    <w:rsid w:val="001F6B65"/>
    <w:rsid w:val="001F7827"/>
    <w:rsid w:val="00201863"/>
    <w:rsid w:val="00201CBE"/>
    <w:rsid w:val="00207B58"/>
    <w:rsid w:val="0021195C"/>
    <w:rsid w:val="002122F3"/>
    <w:rsid w:val="00217A78"/>
    <w:rsid w:val="00217AB9"/>
    <w:rsid w:val="002242C1"/>
    <w:rsid w:val="00227E60"/>
    <w:rsid w:val="00230EDA"/>
    <w:rsid w:val="00231848"/>
    <w:rsid w:val="0023301B"/>
    <w:rsid w:val="002345E6"/>
    <w:rsid w:val="00243900"/>
    <w:rsid w:val="0024597B"/>
    <w:rsid w:val="00245B8D"/>
    <w:rsid w:val="002545CB"/>
    <w:rsid w:val="00257124"/>
    <w:rsid w:val="00257C97"/>
    <w:rsid w:val="00262605"/>
    <w:rsid w:val="00263D0D"/>
    <w:rsid w:val="00264E80"/>
    <w:rsid w:val="0026578E"/>
    <w:rsid w:val="002659CD"/>
    <w:rsid w:val="002664B2"/>
    <w:rsid w:val="00270539"/>
    <w:rsid w:val="00273D61"/>
    <w:rsid w:val="002742C1"/>
    <w:rsid w:val="002811FE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BFB"/>
    <w:rsid w:val="002F0646"/>
    <w:rsid w:val="002F3E93"/>
    <w:rsid w:val="002F4B1E"/>
    <w:rsid w:val="002F760A"/>
    <w:rsid w:val="002F77D7"/>
    <w:rsid w:val="00307722"/>
    <w:rsid w:val="00311306"/>
    <w:rsid w:val="003121BF"/>
    <w:rsid w:val="0031260C"/>
    <w:rsid w:val="0031383F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C99"/>
    <w:rsid w:val="003350A1"/>
    <w:rsid w:val="00336CFD"/>
    <w:rsid w:val="003452CC"/>
    <w:rsid w:val="00346A30"/>
    <w:rsid w:val="00347DA0"/>
    <w:rsid w:val="0035295F"/>
    <w:rsid w:val="003560DB"/>
    <w:rsid w:val="00357C91"/>
    <w:rsid w:val="00362623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4C6"/>
    <w:rsid w:val="00394692"/>
    <w:rsid w:val="00394839"/>
    <w:rsid w:val="003962F7"/>
    <w:rsid w:val="003A3E4E"/>
    <w:rsid w:val="003A49F3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2965"/>
    <w:rsid w:val="003D7E40"/>
    <w:rsid w:val="003E0209"/>
    <w:rsid w:val="003E5D15"/>
    <w:rsid w:val="003E7E33"/>
    <w:rsid w:val="00400D19"/>
    <w:rsid w:val="00400EA3"/>
    <w:rsid w:val="00402169"/>
    <w:rsid w:val="00405F9C"/>
    <w:rsid w:val="00420645"/>
    <w:rsid w:val="00420C34"/>
    <w:rsid w:val="00431CCB"/>
    <w:rsid w:val="004414D7"/>
    <w:rsid w:val="004437C1"/>
    <w:rsid w:val="004452E7"/>
    <w:rsid w:val="004529A7"/>
    <w:rsid w:val="0045433C"/>
    <w:rsid w:val="004569A5"/>
    <w:rsid w:val="004579EB"/>
    <w:rsid w:val="00460BD4"/>
    <w:rsid w:val="00460E96"/>
    <w:rsid w:val="004645A2"/>
    <w:rsid w:val="00467E29"/>
    <w:rsid w:val="00477882"/>
    <w:rsid w:val="00481830"/>
    <w:rsid w:val="0048257F"/>
    <w:rsid w:val="00483EB3"/>
    <w:rsid w:val="004915D9"/>
    <w:rsid w:val="00491F31"/>
    <w:rsid w:val="004A01ED"/>
    <w:rsid w:val="004A1BC0"/>
    <w:rsid w:val="004A3E09"/>
    <w:rsid w:val="004A6A40"/>
    <w:rsid w:val="004B05A5"/>
    <w:rsid w:val="004B3DBA"/>
    <w:rsid w:val="004B4020"/>
    <w:rsid w:val="004B4175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3D6"/>
    <w:rsid w:val="004F363F"/>
    <w:rsid w:val="004F7C13"/>
    <w:rsid w:val="005025EB"/>
    <w:rsid w:val="0050703E"/>
    <w:rsid w:val="00510DD7"/>
    <w:rsid w:val="00523686"/>
    <w:rsid w:val="0052682C"/>
    <w:rsid w:val="0053035C"/>
    <w:rsid w:val="00537C91"/>
    <w:rsid w:val="005413D3"/>
    <w:rsid w:val="0054197C"/>
    <w:rsid w:val="005434C3"/>
    <w:rsid w:val="0054571E"/>
    <w:rsid w:val="005514C8"/>
    <w:rsid w:val="0055302D"/>
    <w:rsid w:val="00566EB4"/>
    <w:rsid w:val="00567BD5"/>
    <w:rsid w:val="00571B25"/>
    <w:rsid w:val="00581FD8"/>
    <w:rsid w:val="005827D9"/>
    <w:rsid w:val="005839CF"/>
    <w:rsid w:val="0058421D"/>
    <w:rsid w:val="005843E3"/>
    <w:rsid w:val="00587A74"/>
    <w:rsid w:val="005951E6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0DE6"/>
    <w:rsid w:val="005D1F5B"/>
    <w:rsid w:val="005D790E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0E61"/>
    <w:rsid w:val="00603305"/>
    <w:rsid w:val="00604E60"/>
    <w:rsid w:val="00606871"/>
    <w:rsid w:val="006071C1"/>
    <w:rsid w:val="006135A2"/>
    <w:rsid w:val="00613FC1"/>
    <w:rsid w:val="00624E97"/>
    <w:rsid w:val="00625FA5"/>
    <w:rsid w:val="00627B32"/>
    <w:rsid w:val="0063042D"/>
    <w:rsid w:val="00631168"/>
    <w:rsid w:val="00646EFC"/>
    <w:rsid w:val="00651978"/>
    <w:rsid w:val="00656BE9"/>
    <w:rsid w:val="00660997"/>
    <w:rsid w:val="00670FA0"/>
    <w:rsid w:val="00671C03"/>
    <w:rsid w:val="006725A6"/>
    <w:rsid w:val="00677559"/>
    <w:rsid w:val="00686ED5"/>
    <w:rsid w:val="006A2B1E"/>
    <w:rsid w:val="006A2F92"/>
    <w:rsid w:val="006A4ECD"/>
    <w:rsid w:val="006B727D"/>
    <w:rsid w:val="006C31A8"/>
    <w:rsid w:val="006C431D"/>
    <w:rsid w:val="006C4484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F54"/>
    <w:rsid w:val="00705EB1"/>
    <w:rsid w:val="00707FDE"/>
    <w:rsid w:val="007177B3"/>
    <w:rsid w:val="00722FB3"/>
    <w:rsid w:val="00724EE6"/>
    <w:rsid w:val="0073369C"/>
    <w:rsid w:val="0073565C"/>
    <w:rsid w:val="007366C2"/>
    <w:rsid w:val="00742DA9"/>
    <w:rsid w:val="007467E1"/>
    <w:rsid w:val="0075306B"/>
    <w:rsid w:val="007549E5"/>
    <w:rsid w:val="00765F55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19A4"/>
    <w:rsid w:val="007A2A8D"/>
    <w:rsid w:val="007A50FE"/>
    <w:rsid w:val="007B1468"/>
    <w:rsid w:val="007B6E8B"/>
    <w:rsid w:val="007D0B2C"/>
    <w:rsid w:val="007D4635"/>
    <w:rsid w:val="007D68A0"/>
    <w:rsid w:val="007E121D"/>
    <w:rsid w:val="007E6CF3"/>
    <w:rsid w:val="007E7298"/>
    <w:rsid w:val="007F1CD9"/>
    <w:rsid w:val="007F3769"/>
    <w:rsid w:val="00813790"/>
    <w:rsid w:val="00814A70"/>
    <w:rsid w:val="00815154"/>
    <w:rsid w:val="008161C9"/>
    <w:rsid w:val="008241F9"/>
    <w:rsid w:val="00825963"/>
    <w:rsid w:val="00826BA2"/>
    <w:rsid w:val="008302B8"/>
    <w:rsid w:val="008312AE"/>
    <w:rsid w:val="00832F06"/>
    <w:rsid w:val="00836DA9"/>
    <w:rsid w:val="00840165"/>
    <w:rsid w:val="0084134A"/>
    <w:rsid w:val="00841F83"/>
    <w:rsid w:val="008504E2"/>
    <w:rsid w:val="00852B77"/>
    <w:rsid w:val="00865385"/>
    <w:rsid w:val="008734EB"/>
    <w:rsid w:val="00876E30"/>
    <w:rsid w:val="00887783"/>
    <w:rsid w:val="0089591C"/>
    <w:rsid w:val="00896CF8"/>
    <w:rsid w:val="00897C77"/>
    <w:rsid w:val="008A2001"/>
    <w:rsid w:val="008B17E3"/>
    <w:rsid w:val="008B419B"/>
    <w:rsid w:val="008B51F5"/>
    <w:rsid w:val="008B71D1"/>
    <w:rsid w:val="008C18CF"/>
    <w:rsid w:val="008C4FE6"/>
    <w:rsid w:val="008C5DD1"/>
    <w:rsid w:val="008D0BC8"/>
    <w:rsid w:val="008D1410"/>
    <w:rsid w:val="008D466F"/>
    <w:rsid w:val="008E4587"/>
    <w:rsid w:val="008E7B50"/>
    <w:rsid w:val="008F5621"/>
    <w:rsid w:val="008F59C1"/>
    <w:rsid w:val="008F621F"/>
    <w:rsid w:val="008F760E"/>
    <w:rsid w:val="008F7F52"/>
    <w:rsid w:val="009015D1"/>
    <w:rsid w:val="009051B4"/>
    <w:rsid w:val="009102C3"/>
    <w:rsid w:val="00914379"/>
    <w:rsid w:val="0092155A"/>
    <w:rsid w:val="00927364"/>
    <w:rsid w:val="009323BD"/>
    <w:rsid w:val="00932A01"/>
    <w:rsid w:val="0093778C"/>
    <w:rsid w:val="00941A33"/>
    <w:rsid w:val="00945385"/>
    <w:rsid w:val="00946B92"/>
    <w:rsid w:val="00951EAB"/>
    <w:rsid w:val="009535EB"/>
    <w:rsid w:val="00957EC2"/>
    <w:rsid w:val="0096159D"/>
    <w:rsid w:val="00972364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577F"/>
    <w:rsid w:val="009A59F0"/>
    <w:rsid w:val="009B465B"/>
    <w:rsid w:val="009B531E"/>
    <w:rsid w:val="009C29BF"/>
    <w:rsid w:val="009D0C38"/>
    <w:rsid w:val="009D4E58"/>
    <w:rsid w:val="009D54F7"/>
    <w:rsid w:val="009D7051"/>
    <w:rsid w:val="009D7F48"/>
    <w:rsid w:val="009E1FB9"/>
    <w:rsid w:val="009E2846"/>
    <w:rsid w:val="009F259A"/>
    <w:rsid w:val="009F3DF4"/>
    <w:rsid w:val="00A013BB"/>
    <w:rsid w:val="00A017EC"/>
    <w:rsid w:val="00A035D9"/>
    <w:rsid w:val="00A04F32"/>
    <w:rsid w:val="00A16269"/>
    <w:rsid w:val="00A2522A"/>
    <w:rsid w:val="00A27BB7"/>
    <w:rsid w:val="00A321B1"/>
    <w:rsid w:val="00A36606"/>
    <w:rsid w:val="00A3688F"/>
    <w:rsid w:val="00A41A4E"/>
    <w:rsid w:val="00A4414A"/>
    <w:rsid w:val="00A44801"/>
    <w:rsid w:val="00A44996"/>
    <w:rsid w:val="00A541D9"/>
    <w:rsid w:val="00A61590"/>
    <w:rsid w:val="00A622FB"/>
    <w:rsid w:val="00A6279A"/>
    <w:rsid w:val="00A7074D"/>
    <w:rsid w:val="00A7096A"/>
    <w:rsid w:val="00A734D6"/>
    <w:rsid w:val="00A73C7D"/>
    <w:rsid w:val="00A77BC2"/>
    <w:rsid w:val="00A84062"/>
    <w:rsid w:val="00A8409E"/>
    <w:rsid w:val="00A8509F"/>
    <w:rsid w:val="00A936D9"/>
    <w:rsid w:val="00A937F4"/>
    <w:rsid w:val="00A94510"/>
    <w:rsid w:val="00A97C67"/>
    <w:rsid w:val="00AA2B35"/>
    <w:rsid w:val="00AA35AA"/>
    <w:rsid w:val="00AA475E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FBF"/>
    <w:rsid w:val="00AD60D3"/>
    <w:rsid w:val="00AD6E04"/>
    <w:rsid w:val="00AE518B"/>
    <w:rsid w:val="00AF0207"/>
    <w:rsid w:val="00AF2FCF"/>
    <w:rsid w:val="00AF53D2"/>
    <w:rsid w:val="00AF6E75"/>
    <w:rsid w:val="00B01990"/>
    <w:rsid w:val="00B022D3"/>
    <w:rsid w:val="00B04129"/>
    <w:rsid w:val="00B16F7A"/>
    <w:rsid w:val="00B174CD"/>
    <w:rsid w:val="00B20099"/>
    <w:rsid w:val="00B229B7"/>
    <w:rsid w:val="00B24567"/>
    <w:rsid w:val="00B26BF3"/>
    <w:rsid w:val="00B26CBB"/>
    <w:rsid w:val="00B27881"/>
    <w:rsid w:val="00B347C8"/>
    <w:rsid w:val="00B41196"/>
    <w:rsid w:val="00B421DE"/>
    <w:rsid w:val="00B444D1"/>
    <w:rsid w:val="00B45B63"/>
    <w:rsid w:val="00B52D14"/>
    <w:rsid w:val="00B53C8C"/>
    <w:rsid w:val="00B546BD"/>
    <w:rsid w:val="00B6592D"/>
    <w:rsid w:val="00B66C75"/>
    <w:rsid w:val="00B72101"/>
    <w:rsid w:val="00B72137"/>
    <w:rsid w:val="00B73C17"/>
    <w:rsid w:val="00B75728"/>
    <w:rsid w:val="00B809CB"/>
    <w:rsid w:val="00B84710"/>
    <w:rsid w:val="00B849F5"/>
    <w:rsid w:val="00B93B86"/>
    <w:rsid w:val="00B94E43"/>
    <w:rsid w:val="00B94F5D"/>
    <w:rsid w:val="00B95DCD"/>
    <w:rsid w:val="00B95F0A"/>
    <w:rsid w:val="00BA19A4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214C"/>
    <w:rsid w:val="00C03C45"/>
    <w:rsid w:val="00C05802"/>
    <w:rsid w:val="00C06D9C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D5F"/>
    <w:rsid w:val="00C502BC"/>
    <w:rsid w:val="00C50FCD"/>
    <w:rsid w:val="00C513CC"/>
    <w:rsid w:val="00C53401"/>
    <w:rsid w:val="00C5577A"/>
    <w:rsid w:val="00C56615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7E92"/>
    <w:rsid w:val="00CA2FEA"/>
    <w:rsid w:val="00CA3187"/>
    <w:rsid w:val="00CB290A"/>
    <w:rsid w:val="00CB2EFE"/>
    <w:rsid w:val="00CB474E"/>
    <w:rsid w:val="00CB5A6E"/>
    <w:rsid w:val="00CC685E"/>
    <w:rsid w:val="00CC7F18"/>
    <w:rsid w:val="00CD5703"/>
    <w:rsid w:val="00CD5CE9"/>
    <w:rsid w:val="00CD7BA4"/>
    <w:rsid w:val="00CE1546"/>
    <w:rsid w:val="00CE2BA6"/>
    <w:rsid w:val="00CE31BD"/>
    <w:rsid w:val="00CE7491"/>
    <w:rsid w:val="00CF1276"/>
    <w:rsid w:val="00CF146A"/>
    <w:rsid w:val="00CF35F6"/>
    <w:rsid w:val="00CF441C"/>
    <w:rsid w:val="00CF532E"/>
    <w:rsid w:val="00D035FC"/>
    <w:rsid w:val="00D0624B"/>
    <w:rsid w:val="00D06B40"/>
    <w:rsid w:val="00D12C66"/>
    <w:rsid w:val="00D20111"/>
    <w:rsid w:val="00D223A1"/>
    <w:rsid w:val="00D22C61"/>
    <w:rsid w:val="00D306BF"/>
    <w:rsid w:val="00D31CEC"/>
    <w:rsid w:val="00D33585"/>
    <w:rsid w:val="00D375A8"/>
    <w:rsid w:val="00D433AB"/>
    <w:rsid w:val="00D44AA2"/>
    <w:rsid w:val="00D454A9"/>
    <w:rsid w:val="00D457B8"/>
    <w:rsid w:val="00D46FE0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9217B"/>
    <w:rsid w:val="00DB1A62"/>
    <w:rsid w:val="00DB7BDF"/>
    <w:rsid w:val="00DC1FEF"/>
    <w:rsid w:val="00DC2810"/>
    <w:rsid w:val="00DD121D"/>
    <w:rsid w:val="00DD13A0"/>
    <w:rsid w:val="00DD260A"/>
    <w:rsid w:val="00DD2F64"/>
    <w:rsid w:val="00DD68EF"/>
    <w:rsid w:val="00DE04EF"/>
    <w:rsid w:val="00DE3417"/>
    <w:rsid w:val="00DE4DC7"/>
    <w:rsid w:val="00DE6EAF"/>
    <w:rsid w:val="00DF2B0D"/>
    <w:rsid w:val="00DF4930"/>
    <w:rsid w:val="00DF4FFC"/>
    <w:rsid w:val="00DF5A23"/>
    <w:rsid w:val="00DF684C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6880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74B8A"/>
    <w:rsid w:val="00E769B3"/>
    <w:rsid w:val="00E77E0D"/>
    <w:rsid w:val="00E80133"/>
    <w:rsid w:val="00E85AF1"/>
    <w:rsid w:val="00E862B6"/>
    <w:rsid w:val="00E96560"/>
    <w:rsid w:val="00E97BD3"/>
    <w:rsid w:val="00EA0B5A"/>
    <w:rsid w:val="00EA193C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5A25"/>
    <w:rsid w:val="00EE07D1"/>
    <w:rsid w:val="00EE3147"/>
    <w:rsid w:val="00EE757A"/>
    <w:rsid w:val="00EF4137"/>
    <w:rsid w:val="00EF7638"/>
    <w:rsid w:val="00F014D3"/>
    <w:rsid w:val="00F01BFD"/>
    <w:rsid w:val="00F1066A"/>
    <w:rsid w:val="00F12EEC"/>
    <w:rsid w:val="00F16E7B"/>
    <w:rsid w:val="00F21C40"/>
    <w:rsid w:val="00F2557B"/>
    <w:rsid w:val="00F2682B"/>
    <w:rsid w:val="00F302CA"/>
    <w:rsid w:val="00F34620"/>
    <w:rsid w:val="00F365FD"/>
    <w:rsid w:val="00F41F79"/>
    <w:rsid w:val="00F4429A"/>
    <w:rsid w:val="00F45290"/>
    <w:rsid w:val="00F46542"/>
    <w:rsid w:val="00F520AC"/>
    <w:rsid w:val="00F54265"/>
    <w:rsid w:val="00F54981"/>
    <w:rsid w:val="00F5546E"/>
    <w:rsid w:val="00F60466"/>
    <w:rsid w:val="00F63B8D"/>
    <w:rsid w:val="00F705A1"/>
    <w:rsid w:val="00F8473E"/>
    <w:rsid w:val="00F84EDE"/>
    <w:rsid w:val="00F86C91"/>
    <w:rsid w:val="00F878E1"/>
    <w:rsid w:val="00F9295F"/>
    <w:rsid w:val="00F94B54"/>
    <w:rsid w:val="00F9633A"/>
    <w:rsid w:val="00F97187"/>
    <w:rsid w:val="00F977F5"/>
    <w:rsid w:val="00FA2214"/>
    <w:rsid w:val="00FA43EC"/>
    <w:rsid w:val="00FA4C61"/>
    <w:rsid w:val="00FA7C05"/>
    <w:rsid w:val="00FB375D"/>
    <w:rsid w:val="00FC2AC1"/>
    <w:rsid w:val="00FC2FF2"/>
    <w:rsid w:val="00FC3F72"/>
    <w:rsid w:val="00FC4683"/>
    <w:rsid w:val="00FD1106"/>
    <w:rsid w:val="00FD4BC6"/>
    <w:rsid w:val="00FD5E39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B1B1-CE58-4A97-8543-77AF5E2B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17</Pages>
  <Words>6753</Words>
  <Characters>38495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273</cp:revision>
  <cp:lastPrinted>2020-03-15T11:17:00Z</cp:lastPrinted>
  <dcterms:created xsi:type="dcterms:W3CDTF">2020-02-10T07:06:00Z</dcterms:created>
  <dcterms:modified xsi:type="dcterms:W3CDTF">2020-03-16T16:14:00Z</dcterms:modified>
</cp:coreProperties>
</file>