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62" w:rsidRDefault="00380162" w:rsidP="00380162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62" w:rsidRPr="00380162" w:rsidRDefault="00380162" w:rsidP="00380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380162" w:rsidRDefault="00380162" w:rsidP="00380162">
      <w:pPr>
        <w:jc w:val="center"/>
        <w:rPr>
          <w:b/>
          <w:sz w:val="28"/>
          <w:szCs w:val="28"/>
          <w:lang w:val="uk-UA"/>
        </w:rPr>
      </w:pPr>
    </w:p>
    <w:p w:rsidR="00380162" w:rsidRDefault="00380162" w:rsidP="003801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СТЕПАНКІВСЬКА СІЛЬСЬКА РАДА</w:t>
      </w:r>
    </w:p>
    <w:p w:rsidR="00380162" w:rsidRDefault="00380162" w:rsidP="0038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Сорок перша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380162" w:rsidRDefault="00380162" w:rsidP="00380162">
      <w:pPr>
        <w:jc w:val="center"/>
        <w:rPr>
          <w:b/>
          <w:sz w:val="28"/>
          <w:szCs w:val="28"/>
        </w:rPr>
      </w:pPr>
    </w:p>
    <w:p w:rsidR="00380162" w:rsidRDefault="00380162" w:rsidP="00380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380162" w:rsidRDefault="00380162" w:rsidP="003801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</w:p>
    <w:p w:rsidR="00380162" w:rsidRDefault="00380162" w:rsidP="0038016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12.12.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41-8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VII</w:t>
      </w:r>
    </w:p>
    <w:p w:rsidR="00380162" w:rsidRDefault="00380162" w:rsidP="00380162">
      <w:pPr>
        <w:rPr>
          <w:lang w:val="uk-UA"/>
        </w:rPr>
      </w:pPr>
    </w:p>
    <w:p w:rsidR="00380162" w:rsidRDefault="00380162" w:rsidP="003801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роботи віддаленого </w:t>
      </w:r>
    </w:p>
    <w:p w:rsidR="00380162" w:rsidRDefault="00380162" w:rsidP="003801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робочого місця з питань надання </w:t>
      </w:r>
    </w:p>
    <w:p w:rsidR="00380162" w:rsidRDefault="00380162" w:rsidP="003801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адміністративних послуг </w:t>
      </w:r>
    </w:p>
    <w:p w:rsidR="00380162" w:rsidRDefault="00380162" w:rsidP="003801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</w:p>
    <w:p w:rsidR="00380162" w:rsidRDefault="00380162" w:rsidP="0038016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380162" w:rsidRDefault="00380162" w:rsidP="00380162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80162" w:rsidRDefault="00380162" w:rsidP="00380162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Керуючись Законами України «Про місцеве самоврядування в Україні», «Про адміністративні послуги», постановою Кабінету Міністрів України від 20.02.2013 № 118, рішенням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від 12.12.2019 </w:t>
      </w:r>
      <w:r>
        <w:rPr>
          <w:color w:val="000000"/>
          <w:sz w:val="28"/>
          <w:szCs w:val="28"/>
          <w:lang w:val="uk-UA"/>
        </w:rPr>
        <w:t>№ 41-5/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bCs/>
          <w:iCs/>
          <w:color w:val="000000"/>
          <w:sz w:val="28"/>
          <w:szCs w:val="28"/>
          <w:lang w:val="uk-UA"/>
        </w:rPr>
        <w:t xml:space="preserve">Про створення Центру надання адміністративних послуг виконавчого комітету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сільської ради, затвердження його структури та відповідного Положення до нього»,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метою забезпечення створення зручних та доступних умов отримання адміністративних послуг суб’єктами звернень у відповідності до вимог чинного законодавства,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</w:t>
      </w:r>
      <w:r>
        <w:rPr>
          <w:sz w:val="28"/>
          <w:szCs w:val="28"/>
          <w:lang w:val="uk-UA"/>
        </w:rPr>
        <w:t>вська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  <w:r>
        <w:rPr>
          <w:b/>
          <w:sz w:val="28"/>
          <w:szCs w:val="28"/>
          <w:lang w:val="uk-UA"/>
        </w:rPr>
        <w:t xml:space="preserve"> </w:t>
      </w:r>
    </w:p>
    <w:p w:rsidR="00380162" w:rsidRPr="00380162" w:rsidRDefault="00380162" w:rsidP="00380162">
      <w:pPr>
        <w:tabs>
          <w:tab w:val="left" w:pos="709"/>
        </w:tabs>
        <w:jc w:val="center"/>
        <w:rPr>
          <w:rStyle w:val="a3"/>
          <w:color w:val="000000"/>
          <w:bdr w:val="none" w:sz="0" w:space="0" w:color="auto" w:frame="1"/>
          <w:lang w:val="uk-UA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380162" w:rsidRDefault="00380162" w:rsidP="00380162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rStyle w:val="a3"/>
          <w:color w:val="000000"/>
          <w:sz w:val="4"/>
          <w:szCs w:val="4"/>
          <w:bdr w:val="none" w:sz="0" w:space="0" w:color="auto" w:frame="1"/>
          <w:lang w:val="uk-UA"/>
        </w:rPr>
      </w:pPr>
    </w:p>
    <w:p w:rsidR="00380162" w:rsidRPr="00380162" w:rsidRDefault="00380162" w:rsidP="00380162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sz w:val="6"/>
          <w:szCs w:val="6"/>
          <w:lang w:val="uk-UA"/>
        </w:rPr>
      </w:pPr>
    </w:p>
    <w:p w:rsidR="00380162" w:rsidRDefault="00380162" w:rsidP="00380162">
      <w:pPr>
        <w:shd w:val="clear" w:color="auto" w:fill="FFFFFF"/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>1. Організувати роботу та утворити віддалене робоче місце адміністратора</w:t>
      </w:r>
      <w:r>
        <w:rPr>
          <w:sz w:val="28"/>
          <w:szCs w:val="28"/>
          <w:lang w:val="uk-UA"/>
        </w:rPr>
        <w:t xml:space="preserve"> Центру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Степан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ради в </w:t>
      </w:r>
      <w:proofErr w:type="spellStart"/>
      <w:r>
        <w:rPr>
          <w:sz w:val="28"/>
          <w:szCs w:val="28"/>
          <w:lang w:val="uk-UA"/>
        </w:rPr>
        <w:t>адмінприміщенні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>ради за адресою: вул. Героїв України, 124, с. Степанки, Черкаський район, Черкаська область.</w:t>
      </w:r>
    </w:p>
    <w:p w:rsidR="00380162" w:rsidRDefault="00380162" w:rsidP="00380162">
      <w:pPr>
        <w:shd w:val="clear" w:color="auto" w:fill="FFFFFF"/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графік роботи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віддаленого робочого місце адміністратора</w:t>
      </w:r>
      <w:r>
        <w:rPr>
          <w:sz w:val="28"/>
          <w:szCs w:val="28"/>
          <w:lang w:val="uk-UA"/>
        </w:rPr>
        <w:t xml:space="preserve"> Центру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Степан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>ради згідно додатку.</w:t>
      </w:r>
    </w:p>
    <w:p w:rsidR="00380162" w:rsidRDefault="00380162" w:rsidP="00380162">
      <w:pPr>
        <w:shd w:val="clear" w:color="auto" w:fill="FFFFFF"/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Загальному відділу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з дотриманням вимог Закону України «Про доступ до публічної інформації не пізніше п’яти робочих днів з дня прийняття цього рішення оприлюднити його на офіційному сайті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громади.</w:t>
      </w:r>
    </w:p>
    <w:p w:rsidR="00380162" w:rsidRDefault="00380162" w:rsidP="00380162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4. </w:t>
      </w:r>
      <w:r>
        <w:rPr>
          <w:color w:val="000000"/>
          <w:sz w:val="28"/>
          <w:szCs w:val="28"/>
          <w:bdr w:val="none" w:sz="0" w:space="0" w:color="auto" w:frame="1"/>
        </w:rPr>
        <w:t xml:space="preserve">Дане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набирає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чинності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01.01.2020 року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0162" w:rsidRDefault="00380162" w:rsidP="00380162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цього рішення залишаю за собою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380162" w:rsidRDefault="00380162" w:rsidP="00380162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380162" w:rsidRDefault="00380162" w:rsidP="00380162">
      <w:pPr>
        <w:tabs>
          <w:tab w:val="left" w:pos="720"/>
        </w:tabs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І.М.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</w:p>
    <w:p w:rsidR="00380162" w:rsidRDefault="00380162" w:rsidP="00380162">
      <w:pPr>
        <w:tabs>
          <w:tab w:val="left" w:pos="720"/>
        </w:tabs>
        <w:ind w:right="-1"/>
        <w:jc w:val="both"/>
        <w:rPr>
          <w:color w:val="000000"/>
          <w:sz w:val="28"/>
          <w:szCs w:val="28"/>
          <w:lang w:val="uk-UA"/>
        </w:rPr>
      </w:pPr>
    </w:p>
    <w:p w:rsidR="00380162" w:rsidRDefault="00380162" w:rsidP="00380162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380162" w:rsidRDefault="00380162" w:rsidP="00380162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r>
        <w:rPr>
          <w:lang w:val="uk-UA"/>
        </w:rPr>
        <w:t xml:space="preserve">до рішення </w:t>
      </w:r>
    </w:p>
    <w:p w:rsidR="00380162" w:rsidRDefault="00380162" w:rsidP="00380162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</w:t>
      </w:r>
      <w:r>
        <w:rPr>
          <w:lang w:val="uk-UA"/>
        </w:rPr>
        <w:t xml:space="preserve">ільської ради від 12.12.19  </w:t>
      </w:r>
      <w:bookmarkStart w:id="0" w:name="_GoBack"/>
      <w:bookmarkEnd w:id="0"/>
      <w:r>
        <w:rPr>
          <w:lang w:val="uk-UA"/>
        </w:rPr>
        <w:t>№ 41-8/</w:t>
      </w:r>
      <w:r>
        <w:rPr>
          <w:lang w:val="en-US"/>
        </w:rPr>
        <w:t>V</w:t>
      </w:r>
      <w:r>
        <w:rPr>
          <w:lang w:val="uk-UA"/>
        </w:rPr>
        <w:t xml:space="preserve">ІІ </w:t>
      </w:r>
    </w:p>
    <w:p w:rsidR="00380162" w:rsidRDefault="00380162" w:rsidP="00380162">
      <w:pPr>
        <w:tabs>
          <w:tab w:val="left" w:pos="5310"/>
        </w:tabs>
        <w:suppressAutoHyphens/>
        <w:rPr>
          <w:sz w:val="28"/>
          <w:szCs w:val="28"/>
          <w:lang w:val="uk-UA"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val="uk-UA" w:eastAsia="ar-SA"/>
        </w:rPr>
      </w:pPr>
    </w:p>
    <w:p w:rsidR="00380162" w:rsidRDefault="00380162" w:rsidP="00380162">
      <w:pPr>
        <w:shd w:val="clear" w:color="auto" w:fill="FFFFFF"/>
        <w:suppressAutoHyphens/>
        <w:jc w:val="center"/>
        <w:rPr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Графік роботи Центру надання адміністративних послуг виконавчого комітету </w:t>
      </w:r>
      <w:proofErr w:type="spellStart"/>
      <w:r>
        <w:rPr>
          <w:b/>
          <w:bCs/>
          <w:iCs/>
          <w:color w:val="000000"/>
          <w:sz w:val="28"/>
          <w:szCs w:val="28"/>
          <w:lang w:val="uk-UA" w:eastAsia="ar-SA"/>
        </w:rPr>
        <w:t>Степанківської</w:t>
      </w:r>
      <w:proofErr w:type="spellEnd"/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 сільської ради</w:t>
      </w:r>
    </w:p>
    <w:p w:rsidR="00380162" w:rsidRDefault="00380162" w:rsidP="00380162">
      <w:pPr>
        <w:tabs>
          <w:tab w:val="left" w:pos="3240"/>
        </w:tabs>
        <w:suppressAutoHyphens/>
        <w:rPr>
          <w:lang w:val="uk-UA" w:eastAsia="ar-SA"/>
        </w:rPr>
      </w:pPr>
      <w:r>
        <w:rPr>
          <w:lang w:val="uk-UA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ДНІ ПРИЙОМУ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ГОДИНИ ПРИЙОМУ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16.00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380162" w:rsidTr="003801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Обідня перерва з 13.00-14.00</w:t>
            </w:r>
          </w:p>
        </w:tc>
      </w:tr>
    </w:tbl>
    <w:p w:rsidR="00380162" w:rsidRDefault="00380162" w:rsidP="00380162">
      <w:pPr>
        <w:tabs>
          <w:tab w:val="left" w:pos="3825"/>
        </w:tabs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Сільський голова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 xml:space="preserve">    І.М. </w:t>
      </w:r>
      <w:proofErr w:type="spellStart"/>
      <w:r>
        <w:rPr>
          <w:sz w:val="28"/>
          <w:szCs w:val="28"/>
          <w:lang w:val="uk-UA" w:eastAsia="ar-SA"/>
        </w:rPr>
        <w:t>Чекаленко</w:t>
      </w:r>
      <w:proofErr w:type="spellEnd"/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tabs>
          <w:tab w:val="left" w:pos="720"/>
        </w:tabs>
        <w:ind w:right="-1"/>
        <w:jc w:val="both"/>
      </w:pPr>
    </w:p>
    <w:p w:rsidR="008A60C8" w:rsidRDefault="008A60C8"/>
    <w:sectPr w:rsidR="008A60C8" w:rsidSect="00380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8"/>
    <w:rsid w:val="00380162"/>
    <w:rsid w:val="003A3AE8"/>
    <w:rsid w:val="008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16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801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0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16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801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0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2019-12-31T08:47:00Z</cp:lastPrinted>
  <dcterms:created xsi:type="dcterms:W3CDTF">2019-12-31T08:46:00Z</dcterms:created>
  <dcterms:modified xsi:type="dcterms:W3CDTF">2019-12-31T08:47:00Z</dcterms:modified>
</cp:coreProperties>
</file>