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3B19E2" w:rsidTr="002C7E3C">
        <w:trPr>
          <w:trHeight w:hRule="exact" w:val="40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6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32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2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18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6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56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19E2" w:rsidRDefault="006B47AA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r>
              <w:rPr>
                <w:sz w:val="14"/>
              </w:rPr>
              <w:t>Двадцять</w:t>
            </w:r>
            <w:proofErr w:type="spellEnd"/>
            <w:r>
              <w:rPr>
                <w:sz w:val="14"/>
              </w:rPr>
              <w:t xml:space="preserve"> три </w:t>
            </w:r>
            <w:proofErr w:type="spellStart"/>
            <w:r>
              <w:rPr>
                <w:sz w:val="14"/>
              </w:rPr>
              <w:t>тисячі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шістдесят</w:t>
            </w:r>
            <w:proofErr w:type="spellEnd"/>
            <w:r>
              <w:rPr>
                <w:sz w:val="14"/>
              </w:rPr>
              <w:t xml:space="preserve"> грн. 00 коп. ( 23060 грн. )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18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42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19E2" w:rsidRDefault="006B47AA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18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19E2" w:rsidRDefault="006B47AA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18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2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0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3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3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42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3B19E2" w:rsidRDefault="006B47AA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2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2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2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6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C15F1C">
            <w:r>
              <w:rPr>
                <w:rFonts w:ascii="Arial" w:eastAsia="Arial" w:hAnsi="Arial" w:cs="Arial"/>
                <w:sz w:val="16"/>
                <w:lang w:val="uk-UA"/>
              </w:rPr>
              <w:t>місцевий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C15F1C">
        <w:trPr>
          <w:trHeight w:hRule="exact" w:val="646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C15F1C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C15F1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3B19E2"/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C15F1C">
        <w:trPr>
          <w:trHeight w:hRule="exact" w:val="616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r>
              <w:rPr>
                <w:rFonts w:ascii="Arial" w:eastAsia="Arial" w:hAnsi="Arial" w:cs="Arial"/>
                <w:sz w:val="16"/>
              </w:rPr>
              <w:t xml:space="preserve">0218312 -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0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0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6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32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4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>23 060,00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>23 060,00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40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36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40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2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8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68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110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професійно-технічної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депозитах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тимчасово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якщо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таким закладам законом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відповідне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право,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державні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фахової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передвищої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вищої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наукові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заклади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відсотки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залишок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поточних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відкритих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банках державного сектору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як 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ними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23060,00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23060,00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56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справляється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забруднюючих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стаціонарними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джерелами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двоокису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вуглецю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sz w:val="16"/>
              </w:rPr>
              <w:t>19010100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center"/>
            </w:pPr>
            <w:r>
              <w:rPr>
                <w:sz w:val="18"/>
              </w:rPr>
              <w:t>X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23060,00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23060,00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40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30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30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8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>23 060,00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b/>
                <w:sz w:val="18"/>
              </w:rPr>
              <w:t>23 060,00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40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8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6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32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2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>23 060,00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71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Pr="002C7E3C" w:rsidRDefault="006B47AA">
            <w:pPr>
              <w:spacing w:before="20" w:after="20"/>
              <w:ind w:left="60" w:firstLine="20"/>
              <w:rPr>
                <w:sz w:val="12"/>
                <w:szCs w:val="12"/>
              </w:rPr>
            </w:pP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Дослідження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розробки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окремі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заходи по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реалізації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державних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>(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регіональних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>)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88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Pr="002C7E3C" w:rsidRDefault="006B47AA">
            <w:pPr>
              <w:spacing w:before="20" w:after="20"/>
              <w:ind w:left="60" w:firstLine="20"/>
              <w:rPr>
                <w:sz w:val="12"/>
                <w:szCs w:val="12"/>
              </w:rPr>
            </w:pP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Дослідження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розробки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окремі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заходи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розвитку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по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реалізації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державних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регіональних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)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93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Pr="002C7E3C" w:rsidRDefault="006B47AA">
            <w:pPr>
              <w:spacing w:before="20" w:after="20"/>
              <w:ind w:left="60" w:firstLine="20"/>
              <w:rPr>
                <w:sz w:val="12"/>
                <w:szCs w:val="12"/>
              </w:rPr>
            </w:pP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Окремі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заходи по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реалізації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державних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регіональних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)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програм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, не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віднесені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2C7E3C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2C7E3C">
              <w:rPr>
                <w:rFonts w:ascii="Arial" w:eastAsia="Arial" w:hAnsi="Arial" w:cs="Arial"/>
                <w:sz w:val="12"/>
                <w:szCs w:val="12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38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32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19E2" w:rsidRDefault="006B47AA" w:rsidP="002C7E3C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2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32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19E2" w:rsidRDefault="006B47AA" w:rsidP="002C7E3C">
            <w:pPr>
              <w:jc w:val="center"/>
            </w:pPr>
            <w:r>
              <w:rPr>
                <w:sz w:val="16"/>
              </w:rPr>
              <w:t>Л.М.</w:t>
            </w:r>
            <w:r w:rsidR="002C7E3C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2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3B19E2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4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r>
              <w:t>М.П.***</w:t>
            </w:r>
          </w:p>
        </w:tc>
        <w:tc>
          <w:tcPr>
            <w:tcW w:w="18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9E2" w:rsidRDefault="006B47AA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6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32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2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8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16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80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6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32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1280" w:type="dxa"/>
          </w:tcPr>
          <w:p w:rsidR="003B19E2" w:rsidRDefault="003B19E2">
            <w:pPr>
              <w:pStyle w:val="EMPTYCELLSTYLE"/>
            </w:pP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28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  <w:tr w:rsidR="003B19E2" w:rsidTr="002C7E3C">
        <w:trPr>
          <w:trHeight w:hRule="exact" w:val="400"/>
        </w:trPr>
        <w:tc>
          <w:tcPr>
            <w:tcW w:w="500" w:type="dxa"/>
            <w:gridSpan w:val="2"/>
          </w:tcPr>
          <w:p w:rsidR="003B19E2" w:rsidRDefault="003B19E2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9E2" w:rsidRDefault="006B47AA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3B19E2" w:rsidRDefault="003B19E2">
            <w:pPr>
              <w:pStyle w:val="EMPTYCELLSTYLE"/>
            </w:pPr>
          </w:p>
        </w:tc>
      </w:tr>
    </w:tbl>
    <w:p w:rsidR="00581CA3" w:rsidRDefault="00581CA3"/>
    <w:sectPr w:rsidR="00581CA3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E2"/>
    <w:rsid w:val="002C7E3C"/>
    <w:rsid w:val="003B19E2"/>
    <w:rsid w:val="00581CA3"/>
    <w:rsid w:val="006B47AA"/>
    <w:rsid w:val="00C1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7C25"/>
  <w15:docId w15:val="{48B56A67-44CF-4D77-A3A1-500E16DB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2020-01-13T06:57:00Z</dcterms:created>
  <dcterms:modified xsi:type="dcterms:W3CDTF">2020-01-13T17:16:00Z</dcterms:modified>
</cp:coreProperties>
</file>