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D5" w:rsidRPr="00EC3416" w:rsidRDefault="000B2DD5" w:rsidP="000B2DD5">
      <w:pPr>
        <w:jc w:val="center"/>
        <w:rPr>
          <w:sz w:val="28"/>
          <w:szCs w:val="28"/>
        </w:rPr>
      </w:pPr>
      <w:r w:rsidRPr="007E56A8">
        <w:rPr>
          <w:noProof/>
          <w:sz w:val="20"/>
          <w:lang w:val="ru-RU"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D5" w:rsidRDefault="000B2DD5" w:rsidP="000B2D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57A1D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УКРАЇНА</w:t>
      </w:r>
    </w:p>
    <w:p w:rsidR="000B2DD5" w:rsidRDefault="000B2DD5" w:rsidP="000B2DD5">
      <w:pPr>
        <w:rPr>
          <w:b/>
          <w:sz w:val="28"/>
          <w:szCs w:val="28"/>
        </w:rPr>
      </w:pPr>
    </w:p>
    <w:p w:rsidR="000B2DD5" w:rsidRDefault="000B2DD5" w:rsidP="000B2DD5">
      <w:pPr>
        <w:jc w:val="center"/>
        <w:rPr>
          <w:b/>
          <w:sz w:val="28"/>
          <w:szCs w:val="28"/>
        </w:rPr>
      </w:pPr>
      <w:r w:rsidRPr="00557A1D">
        <w:rPr>
          <w:b/>
          <w:sz w:val="28"/>
          <w:szCs w:val="28"/>
        </w:rPr>
        <w:t>СТЕПАНКІВСЬКА СІЛЬСЬКА РАДА</w:t>
      </w:r>
    </w:p>
    <w:p w:rsidR="000B2DD5" w:rsidRDefault="000B2DD5" w:rsidP="000B2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третя</w:t>
      </w:r>
      <w:r w:rsidRPr="007B0882">
        <w:rPr>
          <w:b/>
          <w:sz w:val="28"/>
          <w:szCs w:val="28"/>
        </w:rPr>
        <w:t xml:space="preserve"> сесія </w:t>
      </w:r>
      <w:r w:rsidRPr="007B0882">
        <w:rPr>
          <w:b/>
          <w:sz w:val="28"/>
          <w:szCs w:val="28"/>
          <w:lang w:val="en-US"/>
        </w:rPr>
        <w:t>V</w:t>
      </w:r>
      <w:r w:rsidRPr="007B0882">
        <w:rPr>
          <w:b/>
          <w:sz w:val="28"/>
          <w:szCs w:val="28"/>
        </w:rPr>
        <w:t>ІІ скликання</w:t>
      </w:r>
    </w:p>
    <w:p w:rsidR="000B2DD5" w:rsidRPr="00557A1D" w:rsidRDefault="000B2DD5" w:rsidP="000B2DD5">
      <w:pPr>
        <w:jc w:val="center"/>
        <w:rPr>
          <w:b/>
          <w:sz w:val="28"/>
          <w:szCs w:val="28"/>
        </w:rPr>
      </w:pPr>
    </w:p>
    <w:p w:rsidR="000B2DD5" w:rsidRDefault="000B2DD5" w:rsidP="000B2DD5">
      <w:pPr>
        <w:jc w:val="right"/>
        <w:rPr>
          <w:b/>
          <w:sz w:val="28"/>
          <w:szCs w:val="28"/>
        </w:rPr>
      </w:pPr>
      <w:r w:rsidRPr="00557A1D">
        <w:rPr>
          <w:b/>
          <w:sz w:val="28"/>
          <w:szCs w:val="28"/>
        </w:rPr>
        <w:t>РІШЕННЯ</w:t>
      </w:r>
      <w:r>
        <w:rPr>
          <w:b/>
          <w:sz w:val="28"/>
          <w:szCs w:val="28"/>
        </w:rPr>
        <w:t xml:space="preserve">                                       ПРОЄКТ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5"/>
        <w:gridCol w:w="5571"/>
      </w:tblGrid>
      <w:tr w:rsidR="000B2DD5" w:rsidRPr="0027775D" w:rsidTr="005701BD">
        <w:trPr>
          <w:tblCellSpacing w:w="18" w:type="dxa"/>
          <w:jc w:val="center"/>
        </w:trPr>
        <w:tc>
          <w:tcPr>
            <w:tcW w:w="2108" w:type="pct"/>
            <w:hideMark/>
          </w:tcPr>
          <w:p w:rsidR="000B2DD5" w:rsidRPr="00557A1D" w:rsidRDefault="000B2DD5" w:rsidP="005701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00.02.2020</w:t>
            </w:r>
            <w:r w:rsidRPr="00557A1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836" w:type="pct"/>
            <w:hideMark/>
          </w:tcPr>
          <w:p w:rsidR="000B2DD5" w:rsidRPr="00C71D91" w:rsidRDefault="000B2DD5" w:rsidP="005701BD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43-0/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</w:t>
            </w:r>
          </w:p>
        </w:tc>
      </w:tr>
    </w:tbl>
    <w:p w:rsidR="000B2DD5" w:rsidRDefault="000B2DD5" w:rsidP="000B2DD5">
      <w:pPr>
        <w:rPr>
          <w:b/>
          <w:sz w:val="28"/>
          <w:szCs w:val="28"/>
        </w:rPr>
      </w:pPr>
    </w:p>
    <w:p w:rsidR="000B2DD5" w:rsidRPr="00CF1BFA" w:rsidRDefault="000B2DD5" w:rsidP="000B2DD5">
      <w:pPr>
        <w:rPr>
          <w:b/>
          <w:sz w:val="28"/>
          <w:szCs w:val="28"/>
        </w:rPr>
      </w:pPr>
      <w:r w:rsidRPr="00CF1BFA">
        <w:rPr>
          <w:b/>
          <w:sz w:val="28"/>
          <w:szCs w:val="28"/>
        </w:rPr>
        <w:t>Про внесення змін до рішення</w:t>
      </w:r>
    </w:p>
    <w:p w:rsidR="000B2DD5" w:rsidRPr="00CF1BFA" w:rsidRDefault="000B2DD5" w:rsidP="000B2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сільської ради від 23.12.2019</w:t>
      </w:r>
      <w:r w:rsidRPr="00CF1BF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42-44</w:t>
      </w:r>
      <w:r w:rsidRPr="00CF1BFA">
        <w:rPr>
          <w:b/>
          <w:sz w:val="28"/>
          <w:szCs w:val="28"/>
        </w:rPr>
        <w:t>/</w:t>
      </w:r>
      <w:r w:rsidRPr="00CF1BFA">
        <w:rPr>
          <w:b/>
          <w:sz w:val="28"/>
          <w:szCs w:val="28"/>
          <w:lang w:val="en-US"/>
        </w:rPr>
        <w:t>V</w:t>
      </w:r>
      <w:r w:rsidRPr="00CF1BFA">
        <w:rPr>
          <w:b/>
          <w:sz w:val="28"/>
          <w:szCs w:val="28"/>
        </w:rPr>
        <w:t xml:space="preserve">ІІ </w:t>
      </w:r>
    </w:p>
    <w:p w:rsidR="000B2DD5" w:rsidRDefault="000B2DD5" w:rsidP="000B2DD5">
      <w:pPr>
        <w:rPr>
          <w:b/>
          <w:sz w:val="28"/>
          <w:szCs w:val="28"/>
        </w:rPr>
      </w:pPr>
      <w:r w:rsidRPr="00CF1BFA">
        <w:rPr>
          <w:b/>
          <w:sz w:val="28"/>
          <w:szCs w:val="28"/>
        </w:rPr>
        <w:t xml:space="preserve">«Про бюджет Степанківської </w:t>
      </w:r>
      <w:r>
        <w:rPr>
          <w:b/>
          <w:sz w:val="28"/>
          <w:szCs w:val="28"/>
        </w:rPr>
        <w:t xml:space="preserve">сільської </w:t>
      </w:r>
    </w:p>
    <w:p w:rsidR="000B2DD5" w:rsidRPr="00CF1BFA" w:rsidRDefault="000B2DD5" w:rsidP="000B2DD5">
      <w:pPr>
        <w:rPr>
          <w:b/>
          <w:sz w:val="28"/>
          <w:szCs w:val="28"/>
        </w:rPr>
      </w:pPr>
      <w:r w:rsidRPr="00CF1BFA">
        <w:rPr>
          <w:b/>
          <w:sz w:val="28"/>
          <w:szCs w:val="28"/>
        </w:rPr>
        <w:t xml:space="preserve">об’єднаної територіальної громади </w:t>
      </w:r>
      <w:r>
        <w:rPr>
          <w:b/>
          <w:sz w:val="28"/>
          <w:szCs w:val="28"/>
        </w:rPr>
        <w:t>на 2020</w:t>
      </w:r>
      <w:r w:rsidRPr="00CF1BFA">
        <w:rPr>
          <w:b/>
          <w:sz w:val="28"/>
          <w:szCs w:val="28"/>
        </w:rPr>
        <w:t xml:space="preserve"> рік»</w:t>
      </w:r>
    </w:p>
    <w:p w:rsidR="000B2DD5" w:rsidRDefault="000B2DD5" w:rsidP="000B2DD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23521000000</w:t>
      </w:r>
    </w:p>
    <w:p w:rsidR="000B2DD5" w:rsidRPr="00843A5A" w:rsidRDefault="000B2DD5" w:rsidP="000B2DD5">
      <w:pPr>
        <w:jc w:val="center"/>
        <w:rPr>
          <w:sz w:val="16"/>
          <w:szCs w:val="16"/>
          <w:u w:val="single"/>
        </w:rPr>
      </w:pPr>
      <w:r w:rsidRPr="00843A5A">
        <w:rPr>
          <w:sz w:val="16"/>
          <w:szCs w:val="16"/>
          <w:u w:val="single"/>
        </w:rPr>
        <w:t>(код бюджету)</w:t>
      </w:r>
    </w:p>
    <w:p w:rsidR="000B2DD5" w:rsidRDefault="000B2DD5" w:rsidP="000B2DD5">
      <w:pPr>
        <w:jc w:val="both"/>
      </w:pPr>
      <w:r w:rsidRPr="008C7F89">
        <w:t xml:space="preserve">             </w:t>
      </w:r>
      <w:r>
        <w:t xml:space="preserve">   </w:t>
      </w:r>
    </w:p>
    <w:p w:rsidR="000B2DD5" w:rsidRDefault="000B2DD5" w:rsidP="000B2DD5">
      <w:pPr>
        <w:ind w:firstLine="426"/>
        <w:jc w:val="both"/>
        <w:rPr>
          <w:color w:val="000000"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Відповідно до </w:t>
      </w:r>
      <w:r w:rsidRPr="00221AE2">
        <w:rPr>
          <w:sz w:val="28"/>
          <w:szCs w:val="28"/>
        </w:rPr>
        <w:t>пунктів 23</w:t>
      </w:r>
      <w:r>
        <w:rPr>
          <w:sz w:val="28"/>
          <w:szCs w:val="28"/>
        </w:rPr>
        <w:t>, 27</w:t>
      </w:r>
      <w:r w:rsidRPr="00221AE2">
        <w:rPr>
          <w:sz w:val="28"/>
          <w:szCs w:val="28"/>
        </w:rPr>
        <w:t xml:space="preserve"> частини 1</w:t>
      </w:r>
      <w:r>
        <w:rPr>
          <w:sz w:val="28"/>
          <w:szCs w:val="28"/>
        </w:rPr>
        <w:t xml:space="preserve"> статті 26, частини 1 статті 61, статті 65 Закону України «Про місцеве самоврядування в Україні», </w:t>
      </w:r>
      <w:r>
        <w:rPr>
          <w:color w:val="000000"/>
          <w:sz w:val="28"/>
          <w:szCs w:val="28"/>
        </w:rPr>
        <w:t>статей</w:t>
      </w:r>
      <w:r w:rsidRPr="00612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72, </w:t>
      </w:r>
      <w:r w:rsidRPr="002A5FA0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>, 78</w:t>
      </w:r>
      <w:r w:rsidRPr="0061237A">
        <w:rPr>
          <w:color w:val="000000"/>
          <w:sz w:val="28"/>
          <w:szCs w:val="28"/>
        </w:rPr>
        <w:t xml:space="preserve"> Бюджетного кодексу України</w:t>
      </w:r>
      <w:r>
        <w:rPr>
          <w:color w:val="000000"/>
          <w:sz w:val="28"/>
          <w:szCs w:val="28"/>
        </w:rPr>
        <w:t>, Степанківська</w:t>
      </w:r>
      <w:r w:rsidRPr="00AA7CE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сільська рада </w:t>
      </w:r>
      <w:r w:rsidRPr="007721F4">
        <w:rPr>
          <w:b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0B2DD5" w:rsidRDefault="000B2DD5" w:rsidP="000B2DD5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9557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557"/>
      </w:tblGrid>
      <w:tr w:rsidR="000B2DD5" w:rsidRPr="00704AD2" w:rsidTr="005701BD">
        <w:trPr>
          <w:tblCellSpacing w:w="18" w:type="dxa"/>
          <w:jc w:val="center"/>
        </w:trPr>
        <w:tc>
          <w:tcPr>
            <w:tcW w:w="4962" w:type="pct"/>
            <w:hideMark/>
          </w:tcPr>
          <w:p w:rsidR="000B2DD5" w:rsidRDefault="000B2DD5" w:rsidP="005701BD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до рішення сільської ради від 23.12.2019 року № 42-44/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 «Про бюджет Степанківської сільської об’єднаної територіальної громади на 2020 рік» такі зміни:</w:t>
            </w:r>
          </w:p>
          <w:p w:rsidR="000B2DD5" w:rsidRDefault="000B2DD5" w:rsidP="005701BD">
            <w:pPr>
              <w:pStyle w:val="a3"/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викласти в новій редакції:</w:t>
            </w:r>
          </w:p>
          <w:p w:rsidR="000B2DD5" w:rsidRPr="00345A72" w:rsidRDefault="000B2DD5" w:rsidP="005701B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45A72">
              <w:rPr>
                <w:sz w:val="28"/>
                <w:szCs w:val="28"/>
              </w:rPr>
              <w:t>1. Визначити на 2020 рік:</w:t>
            </w:r>
          </w:p>
          <w:p w:rsidR="000B2DD5" w:rsidRPr="001B0877" w:rsidRDefault="000B2DD5" w:rsidP="005701B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B0877">
              <w:rPr>
                <w:bCs/>
                <w:sz w:val="28"/>
                <w:szCs w:val="28"/>
              </w:rPr>
              <w:t>доходи</w:t>
            </w:r>
            <w:r w:rsidRPr="001B0877">
              <w:rPr>
                <w:sz w:val="28"/>
                <w:szCs w:val="28"/>
              </w:rPr>
              <w:t xml:space="preserve"> бюджету об’єднаної територіальної громади у сумі </w:t>
            </w:r>
            <w:r>
              <w:rPr>
                <w:sz w:val="28"/>
                <w:szCs w:val="28"/>
              </w:rPr>
              <w:t>46390013</w:t>
            </w:r>
            <w:r w:rsidRPr="001B0877">
              <w:rPr>
                <w:sz w:val="28"/>
                <w:szCs w:val="28"/>
              </w:rPr>
              <w:t xml:space="preserve"> гривень, у тому числі доходи загального фонду бюджету об’єднаної територіальної громади  </w:t>
            </w:r>
            <w:r>
              <w:rPr>
                <w:sz w:val="28"/>
                <w:szCs w:val="28"/>
              </w:rPr>
              <w:t xml:space="preserve">45359012 </w:t>
            </w:r>
            <w:r w:rsidRPr="001B0877">
              <w:rPr>
                <w:sz w:val="28"/>
                <w:szCs w:val="28"/>
              </w:rPr>
              <w:t xml:space="preserve">гривень та доходи спеціального фонду бюджету об’єднаної територіальної громади </w:t>
            </w:r>
            <w:r>
              <w:rPr>
                <w:sz w:val="28"/>
                <w:szCs w:val="28"/>
              </w:rPr>
              <w:t>1031001</w:t>
            </w:r>
            <w:r w:rsidRPr="001B08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гривня</w:t>
            </w:r>
            <w:r w:rsidRPr="001B0877">
              <w:rPr>
                <w:sz w:val="28"/>
                <w:szCs w:val="28"/>
              </w:rPr>
              <w:t xml:space="preserve"> згідно з додатком 1 до цього рішення;</w:t>
            </w:r>
          </w:p>
          <w:p w:rsidR="000B2DD5" w:rsidRPr="00466689" w:rsidRDefault="000B2DD5" w:rsidP="005701B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66689">
              <w:rPr>
                <w:bCs/>
                <w:sz w:val="28"/>
                <w:szCs w:val="28"/>
              </w:rPr>
              <w:t>видатки</w:t>
            </w:r>
            <w:r w:rsidRPr="00466689">
              <w:rPr>
                <w:sz w:val="28"/>
                <w:szCs w:val="28"/>
              </w:rPr>
              <w:t xml:space="preserve"> бюджету об’єднаної територіальної громади у сумі</w:t>
            </w:r>
            <w:r w:rsidRPr="00466689">
              <w:rPr>
                <w:i/>
                <w:iCs/>
                <w:sz w:val="28"/>
                <w:szCs w:val="28"/>
                <w:vertAlign w:val="superscript"/>
              </w:rPr>
              <w:t xml:space="preserve">  </w:t>
            </w:r>
            <w:r>
              <w:rPr>
                <w:sz w:val="28"/>
                <w:szCs w:val="28"/>
              </w:rPr>
              <w:t>47936233</w:t>
            </w:r>
            <w:r w:rsidRPr="00466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гривні</w:t>
            </w:r>
            <w:r w:rsidRPr="00466689">
              <w:rPr>
                <w:sz w:val="28"/>
                <w:szCs w:val="28"/>
              </w:rPr>
              <w:t xml:space="preserve">, у тому числі видатки загального фонду бюджету об’єднаної територіальної громади  </w:t>
            </w:r>
            <w:r>
              <w:rPr>
                <w:sz w:val="28"/>
                <w:szCs w:val="28"/>
              </w:rPr>
              <w:t>46056404</w:t>
            </w:r>
            <w:r w:rsidRPr="00466689">
              <w:rPr>
                <w:sz w:val="28"/>
                <w:szCs w:val="28"/>
              </w:rPr>
              <w:t xml:space="preserve"> гривні та видатки спеціального фонду бюджету об’єднаної територіальної громади </w:t>
            </w:r>
            <w:r>
              <w:rPr>
                <w:sz w:val="28"/>
                <w:szCs w:val="28"/>
              </w:rPr>
              <w:t>1879829</w:t>
            </w:r>
            <w:r w:rsidRPr="00466689">
              <w:rPr>
                <w:sz w:val="28"/>
                <w:szCs w:val="28"/>
              </w:rPr>
              <w:t xml:space="preserve"> гривень;</w:t>
            </w:r>
          </w:p>
          <w:p w:rsidR="000B2DD5" w:rsidRPr="00C44023" w:rsidRDefault="000B2DD5" w:rsidP="005701B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дефіцит</w:t>
            </w:r>
            <w:r w:rsidRPr="00C44023">
              <w:rPr>
                <w:sz w:val="28"/>
                <w:szCs w:val="28"/>
              </w:rPr>
              <w:t xml:space="preserve"> за загальним фондом бюджету об’єднаної територіальної громади у сумі </w:t>
            </w:r>
            <w:r>
              <w:rPr>
                <w:sz w:val="28"/>
                <w:szCs w:val="28"/>
              </w:rPr>
              <w:t>697392</w:t>
            </w:r>
            <w:r w:rsidRPr="00C44023">
              <w:rPr>
                <w:sz w:val="28"/>
                <w:szCs w:val="28"/>
              </w:rPr>
              <w:t xml:space="preserve"> гривень згідно з додатком 2 до цього рішення;</w:t>
            </w:r>
          </w:p>
          <w:p w:rsidR="000B2DD5" w:rsidRPr="00C44023" w:rsidRDefault="000B2DD5" w:rsidP="005701B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C44023">
              <w:rPr>
                <w:sz w:val="28"/>
                <w:szCs w:val="28"/>
              </w:rPr>
              <w:lastRenderedPageBreak/>
              <w:t>дефіцит за спеціальним фондом бюджету об’єднаної територіальної громади у сумі</w:t>
            </w:r>
            <w:r>
              <w:rPr>
                <w:sz w:val="28"/>
                <w:szCs w:val="28"/>
              </w:rPr>
              <w:t xml:space="preserve"> 848828</w:t>
            </w:r>
            <w:r w:rsidRPr="00C44023">
              <w:rPr>
                <w:sz w:val="28"/>
                <w:szCs w:val="28"/>
              </w:rPr>
              <w:t xml:space="preserve"> гривень згідно з додатком 2 до цього рішення;</w:t>
            </w:r>
          </w:p>
          <w:p w:rsidR="000B2DD5" w:rsidRPr="003F6BF9" w:rsidRDefault="000B2DD5" w:rsidP="005701B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F6BF9">
              <w:rPr>
                <w:bCs/>
                <w:sz w:val="28"/>
                <w:szCs w:val="28"/>
              </w:rPr>
              <w:t>оборотний залишок бюджетних коштів</w:t>
            </w:r>
            <w:r w:rsidRPr="003F6BF9">
              <w:rPr>
                <w:b/>
                <w:bCs/>
                <w:sz w:val="28"/>
                <w:szCs w:val="28"/>
              </w:rPr>
              <w:t xml:space="preserve"> </w:t>
            </w:r>
            <w:r w:rsidRPr="003F6BF9">
              <w:rPr>
                <w:sz w:val="28"/>
                <w:szCs w:val="28"/>
              </w:rPr>
              <w:t>бюджету об’єднаної територіальної громади у розмірі  134870 гривень, що становить 0,3 відсотків видатків загального фонду бюджету об’єднаної територіальної громади, визначених цим пунктом.</w:t>
            </w:r>
            <w:r>
              <w:rPr>
                <w:sz w:val="28"/>
                <w:szCs w:val="28"/>
              </w:rPr>
              <w:t>»</w:t>
            </w:r>
          </w:p>
          <w:p w:rsidR="000B2DD5" w:rsidRPr="003F6BF9" w:rsidRDefault="000B2DD5" w:rsidP="005701B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F6BF9">
              <w:rPr>
                <w:sz w:val="28"/>
                <w:szCs w:val="28"/>
              </w:rPr>
              <w:t>2.</w:t>
            </w:r>
            <w:r w:rsidRPr="003F6B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Затвердити на 2020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згідно з додатком 5 до цього рішення.</w:t>
            </w:r>
          </w:p>
          <w:p w:rsidR="000B2DD5" w:rsidRDefault="000B2DD5" w:rsidP="005701B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5196">
              <w:rPr>
                <w:sz w:val="28"/>
                <w:szCs w:val="28"/>
              </w:rPr>
              <w:t xml:space="preserve">. Затвердити </w:t>
            </w:r>
            <w:r w:rsidRPr="001A5196">
              <w:rPr>
                <w:bCs/>
                <w:sz w:val="28"/>
                <w:szCs w:val="28"/>
              </w:rPr>
              <w:t>розподіл витрат бюджету</w:t>
            </w:r>
            <w:r w:rsidRPr="001A5196">
              <w:rPr>
                <w:sz w:val="28"/>
                <w:szCs w:val="28"/>
              </w:rPr>
              <w:t xml:space="preserve"> об’єднаної територіальної громади</w:t>
            </w:r>
            <w:r w:rsidRPr="001A5196">
              <w:rPr>
                <w:bCs/>
                <w:sz w:val="28"/>
                <w:szCs w:val="28"/>
              </w:rPr>
              <w:t xml:space="preserve"> на реалізацію місцевих програм</w:t>
            </w:r>
            <w:r w:rsidRPr="001A5196">
              <w:rPr>
                <w:sz w:val="28"/>
                <w:szCs w:val="28"/>
              </w:rPr>
              <w:t xml:space="preserve"> у сумі </w:t>
            </w:r>
            <w:r>
              <w:rPr>
                <w:sz w:val="28"/>
                <w:szCs w:val="28"/>
              </w:rPr>
              <w:t>47936233</w:t>
            </w:r>
            <w:r w:rsidRPr="001A5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гривні згідно з додатком 6</w:t>
            </w:r>
            <w:r w:rsidRPr="001A5196">
              <w:rPr>
                <w:sz w:val="28"/>
                <w:szCs w:val="28"/>
              </w:rPr>
              <w:t xml:space="preserve"> до цього рішення.</w:t>
            </w:r>
          </w:p>
          <w:p w:rsidR="000B2DD5" w:rsidRPr="00900749" w:rsidRDefault="000B2DD5" w:rsidP="005701B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Додатки 1,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3, 4, 5, 6 викласти у новій редакції, що додаються.</w:t>
            </w:r>
          </w:p>
          <w:p w:rsidR="000B2DD5" w:rsidRDefault="000B2DD5" w:rsidP="005701B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bookmarkStart w:id="0" w:name="n497"/>
            <w:bookmarkEnd w:id="0"/>
          </w:p>
          <w:p w:rsidR="000B2DD5" w:rsidRDefault="000B2DD5" w:rsidP="005701B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2DD5" w:rsidRDefault="000B2DD5" w:rsidP="005701B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2DD5" w:rsidRPr="00726584" w:rsidRDefault="000B2DD5" w:rsidP="005701B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6584">
              <w:rPr>
                <w:color w:val="000000"/>
                <w:sz w:val="28"/>
                <w:szCs w:val="28"/>
                <w:shd w:val="clear" w:color="auto" w:fill="FFFFFF"/>
              </w:rPr>
              <w:t>Сільський голова                                                                              І.М. Чекаленко</w:t>
            </w:r>
          </w:p>
          <w:p w:rsidR="000B2DD5" w:rsidRPr="00345A72" w:rsidRDefault="000B2DD5" w:rsidP="005701BD">
            <w:pPr>
              <w:pStyle w:val="a3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B2DD5" w:rsidRPr="00704AD2" w:rsidTr="005701BD">
        <w:trPr>
          <w:tblCellSpacing w:w="18" w:type="dxa"/>
          <w:jc w:val="center"/>
        </w:trPr>
        <w:tc>
          <w:tcPr>
            <w:tcW w:w="4962" w:type="pct"/>
          </w:tcPr>
          <w:p w:rsidR="000B2DD5" w:rsidRPr="00704AD2" w:rsidRDefault="000B2DD5" w:rsidP="005701B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B2DD5" w:rsidRPr="00704AD2" w:rsidRDefault="000B2DD5" w:rsidP="000B2DD5">
      <w:pPr>
        <w:rPr>
          <w:sz w:val="28"/>
          <w:szCs w:val="28"/>
          <w:highlight w:val="yellow"/>
        </w:rPr>
      </w:pPr>
    </w:p>
    <w:p w:rsidR="000B2DD5" w:rsidRPr="00704AD2" w:rsidRDefault="000B2DD5" w:rsidP="000B2DD5">
      <w:pPr>
        <w:rPr>
          <w:sz w:val="28"/>
          <w:szCs w:val="28"/>
          <w:highlight w:val="yellow"/>
        </w:rPr>
      </w:pPr>
      <w:r w:rsidRPr="00704AD2">
        <w:rPr>
          <w:sz w:val="28"/>
          <w:szCs w:val="28"/>
          <w:highlight w:val="yellow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0B2DD5" w:rsidRPr="0027775D" w:rsidTr="005701BD">
        <w:trPr>
          <w:tblCellSpacing w:w="18" w:type="dxa"/>
          <w:jc w:val="center"/>
        </w:trPr>
        <w:tc>
          <w:tcPr>
            <w:tcW w:w="2250" w:type="pct"/>
          </w:tcPr>
          <w:p w:rsidR="000B2DD5" w:rsidRPr="00704AD2" w:rsidRDefault="000B2DD5" w:rsidP="005701BD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pct"/>
          </w:tcPr>
          <w:p w:rsidR="000B2DD5" w:rsidRPr="00704AD2" w:rsidRDefault="000B2DD5" w:rsidP="005701BD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0" w:type="pct"/>
          </w:tcPr>
          <w:p w:rsidR="000B2DD5" w:rsidRPr="0027775D" w:rsidRDefault="000B2DD5" w:rsidP="005701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B2DD5" w:rsidRPr="0027775D" w:rsidRDefault="000B2DD5" w:rsidP="000B2DD5">
      <w:pPr>
        <w:pStyle w:val="a3"/>
        <w:jc w:val="both"/>
        <w:rPr>
          <w:sz w:val="28"/>
          <w:szCs w:val="28"/>
        </w:rPr>
      </w:pPr>
      <w:r w:rsidRPr="0027775D">
        <w:rPr>
          <w:b/>
          <w:bCs/>
          <w:sz w:val="28"/>
          <w:szCs w:val="28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B2DD5" w:rsidRPr="0027775D" w:rsidTr="005701BD">
        <w:trPr>
          <w:tblCellSpacing w:w="18" w:type="dxa"/>
        </w:trPr>
        <w:tc>
          <w:tcPr>
            <w:tcW w:w="2500" w:type="pct"/>
            <w:vAlign w:val="bottom"/>
          </w:tcPr>
          <w:p w:rsidR="000B2DD5" w:rsidRPr="0027775D" w:rsidRDefault="000B2DD5" w:rsidP="005701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0B2DD5" w:rsidRPr="0027775D" w:rsidRDefault="000B2DD5" w:rsidP="005701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B2DD5" w:rsidRPr="0027775D" w:rsidRDefault="000B2DD5" w:rsidP="000B2DD5">
      <w:pPr>
        <w:rPr>
          <w:vanish/>
          <w:lang w:val="en-US"/>
        </w:rPr>
      </w:pPr>
    </w:p>
    <w:p w:rsidR="000B2DD5" w:rsidRPr="0027775D" w:rsidRDefault="000B2DD5" w:rsidP="000B2DD5">
      <w:pPr>
        <w:rPr>
          <w:vanish/>
          <w:lang w:val="en-US"/>
        </w:rPr>
      </w:pPr>
    </w:p>
    <w:p w:rsidR="007160C1" w:rsidRDefault="007160C1">
      <w:bookmarkStart w:id="1" w:name="_GoBack"/>
      <w:bookmarkEnd w:id="1"/>
    </w:p>
    <w:sectPr w:rsidR="007160C1" w:rsidSect="00E31FF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63F2F"/>
    <w:multiLevelType w:val="hybridMultilevel"/>
    <w:tmpl w:val="A698C4A0"/>
    <w:lvl w:ilvl="0" w:tplc="E6201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42"/>
    <w:rsid w:val="000B2DD5"/>
    <w:rsid w:val="007160C1"/>
    <w:rsid w:val="00F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3BCD7-C29F-46C4-94A2-8221D350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D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2020-06-26T12:49:00Z</dcterms:created>
  <dcterms:modified xsi:type="dcterms:W3CDTF">2020-06-26T12:49:00Z</dcterms:modified>
</cp:coreProperties>
</file>