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5573E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</w:p>
    <w:p w:rsidR="00E0324B" w:rsidRPr="00E0324B" w:rsidRDefault="00333C99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00.0</w:t>
      </w:r>
      <w:r w:rsidR="00015F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 станом на 01.01.2020 року становить всього в сумі 6659684,58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3263803,73  гривні - залишок коштів на основному котловому рахунку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23665,58 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3372215,27 гривень - залишок коштів освітньої субвенції з державного бюджету місцевим бюджетам.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рішення Степанківської сільської ради від 23.12.2019 року №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42-44/</w:t>
      </w:r>
      <w:r w:rsidRPr="00613F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бюджет Степанківської сільської об’єднаної територіальної громади на 2020 рік» оборотний залишок бюджетних коштів</w:t>
      </w:r>
      <w:r w:rsidRPr="00613F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бюджету об’єднаної територіальної громади на 2020 рік визначений у розмірі  134870 гривень.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Відповідно, вільний залишок коштів загального фонду бюджету Степанківської сільської об’єднаної територіальної громади становить </w:t>
      </w:r>
      <w:r w:rsidRPr="00613FC1">
        <w:rPr>
          <w:rFonts w:ascii="Times New Roman" w:hAnsi="Times New Roman" w:cs="Times New Roman"/>
          <w:b/>
          <w:sz w:val="28"/>
          <w:szCs w:val="28"/>
          <w:lang w:val="uk-UA"/>
        </w:rPr>
        <w:t>6524814,58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3128933,73  гривні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23665,58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3372215,27 гривень – вільний залишок коштів за рахунок залишку освітньої субвенції з державного бюджету місцевим бюджетам.</w:t>
      </w:r>
    </w:p>
    <w:p w:rsidR="0015573E" w:rsidRDefault="0015573E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01.01.2020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Pr="001F7827">
        <w:rPr>
          <w:rFonts w:ascii="Times New Roman" w:hAnsi="Times New Roman" w:cs="Times New Roman"/>
          <w:b/>
          <w:sz w:val="28"/>
          <w:szCs w:val="28"/>
          <w:lang w:val="uk-UA"/>
        </w:rPr>
        <w:t>866030,9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36865,93 гривень – залишок коштів бюджету розвитку спеціального фонду;</w:t>
      </w:r>
    </w:p>
    <w:p w:rsidR="00A16269" w:rsidRDefault="00405F9C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40715,6</w:t>
      </w:r>
      <w:r w:rsidR="00A16269">
        <w:rPr>
          <w:rFonts w:ascii="Times New Roman" w:hAnsi="Times New Roman" w:cs="Times New Roman"/>
          <w:sz w:val="28"/>
          <w:szCs w:val="28"/>
          <w:lang w:val="uk-UA"/>
        </w:rPr>
        <w:t xml:space="preserve">9 гривень – залишок коштів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Цільових фондів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38112,97 гривень – залишок коштів природоохоронного фонду;</w:t>
      </w:r>
    </w:p>
    <w:p w:rsidR="005B336E" w:rsidRPr="00405F9C" w:rsidRDefault="005B336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750336,40 гривень – залишок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ВИДАТКИ</w:t>
      </w:r>
    </w:p>
    <w:p w:rsidR="00B72137" w:rsidRPr="0015573E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1CCA" w:rsidRDefault="00051CCA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="003232B4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2B4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(власні надходження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склався станом на 01.01.2020 року в сумі всього </w:t>
      </w:r>
      <w:r w:rsidR="00DF4930">
        <w:rPr>
          <w:rFonts w:ascii="Times New Roman" w:hAnsi="Times New Roman" w:cs="Times New Roman"/>
          <w:b/>
          <w:sz w:val="28"/>
          <w:szCs w:val="28"/>
          <w:lang w:val="uk-UA"/>
        </w:rPr>
        <w:t>110</w:t>
      </w: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0220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тому числі:</w:t>
      </w:r>
    </w:p>
    <w:p w:rsidR="00072FED" w:rsidRDefault="00072FED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2CB" w:rsidRPr="00227E60" w:rsidRDefault="007902CB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рад»:</w:t>
      </w:r>
    </w:p>
    <w:p w:rsidR="007902CB" w:rsidRDefault="00DF2B0D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2240</w:t>
      </w:r>
      <w:r w:rsidR="002122F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«Оплата послуг (крім комунальних)»</w:t>
      </w:r>
      <w:r w:rsidR="008302B8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12000 грн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5703" w:rsidRPr="00C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703">
        <w:rPr>
          <w:rFonts w:ascii="Times New Roman" w:hAnsi="Times New Roman" w:cs="Times New Roman"/>
          <w:sz w:val="28"/>
          <w:szCs w:val="28"/>
          <w:lang w:val="uk-UA"/>
        </w:rPr>
        <w:t>(лютий +12000 грн.)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2122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2B0D" w:rsidRDefault="002122F3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F2B0D">
        <w:rPr>
          <w:rFonts w:ascii="Times New Roman" w:hAnsi="Times New Roman" w:cs="Times New Roman"/>
          <w:sz w:val="28"/>
          <w:szCs w:val="28"/>
          <w:lang w:val="uk-UA"/>
        </w:rPr>
        <w:t xml:space="preserve"> сумі 12000 грн. на оплату послуг з друку оголошень в газеті «Сільські обрії».</w:t>
      </w:r>
    </w:p>
    <w:p w:rsidR="000F0096" w:rsidRPr="00DF2B0D" w:rsidRDefault="000F0096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3401" w:rsidRDefault="00C53401" w:rsidP="0079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312AE" w:rsidRPr="00B73C17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8312AE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0211010 «Надання дошкільної освіти»:</w:t>
      </w:r>
    </w:p>
    <w:p w:rsidR="00B27881" w:rsidRDefault="003350A1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2240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122F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«Оплата послуг (крім комунальних)»</w:t>
      </w:r>
      <w:r w:rsidR="008302B8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21760 грн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5703">
        <w:rPr>
          <w:rFonts w:ascii="Times New Roman" w:hAnsi="Times New Roman" w:cs="Times New Roman"/>
          <w:sz w:val="28"/>
          <w:szCs w:val="28"/>
          <w:lang w:val="uk-UA"/>
        </w:rPr>
        <w:t xml:space="preserve"> (лютий +21760 грн.)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2122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12AE" w:rsidRDefault="00B73C17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8760 грн. на стандартне приєднання до електричних мереж системи розподілу по ДНЗ «Берізка» с. Хацьки;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9000 грн. на оплату дозволу </w:t>
      </w:r>
      <w:r w:rsidR="006E00CA">
        <w:rPr>
          <w:rFonts w:ascii="Times New Roman" w:hAnsi="Times New Roman" w:cs="Times New Roman"/>
          <w:sz w:val="28"/>
          <w:szCs w:val="28"/>
          <w:lang w:val="uk-UA"/>
        </w:rPr>
        <w:t>спец водокористування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 xml:space="preserve"> по свердловині ДНЗ «Берізка»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1500 грн. на лабораторні дослідження води</w:t>
      </w:r>
      <w:r w:rsidR="003B0821" w:rsidRPr="003B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>по свердловині ДНЗ «Берізка»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401" w:rsidRPr="007902CB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2500 грн. на бактеріологічне дослідження води</w:t>
      </w:r>
      <w:r w:rsidR="003B0821" w:rsidRPr="003B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>по свердловині ДНЗ «Берізка»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401" w:rsidRDefault="00C53401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0A1" w:rsidRPr="00B73C17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27881" w:rsidRDefault="005B03B0" w:rsidP="00B7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2240</w:t>
      </w:r>
      <w:r w:rsidR="00126C2C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«Оплата послуг (крім комунальних)»</w:t>
      </w:r>
      <w:r w:rsidR="008302B8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54000 грн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3147">
        <w:rPr>
          <w:rFonts w:ascii="Times New Roman" w:hAnsi="Times New Roman" w:cs="Times New Roman"/>
          <w:sz w:val="28"/>
          <w:szCs w:val="28"/>
          <w:lang w:val="uk-UA"/>
        </w:rPr>
        <w:t xml:space="preserve"> (лютий +54000 грн.)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126C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1FD8" w:rsidRDefault="00B73C17" w:rsidP="00B7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44000 грн. на стандартне приєднання до електричних мереж системи розподілу по Степанківській ЗОШ І-ІІІ ступенів</w:t>
      </w:r>
      <w:r w:rsidR="00126C2C">
        <w:rPr>
          <w:rFonts w:ascii="Times New Roman" w:hAnsi="Times New Roman" w:cs="Times New Roman"/>
          <w:sz w:val="28"/>
          <w:szCs w:val="28"/>
          <w:lang w:val="uk-UA"/>
        </w:rPr>
        <w:t xml:space="preserve"> (по майстерні та їдальні закладу)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3C17" w:rsidRDefault="00DF2B0D" w:rsidP="00B7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126C2C">
        <w:rPr>
          <w:rFonts w:ascii="Times New Roman" w:hAnsi="Times New Roman" w:cs="Times New Roman"/>
          <w:sz w:val="28"/>
          <w:szCs w:val="28"/>
          <w:lang w:val="uk-UA"/>
        </w:rPr>
        <w:t xml:space="preserve"> сумі 5</w:t>
      </w:r>
      <w:r w:rsidR="00B73C17">
        <w:rPr>
          <w:rFonts w:ascii="Times New Roman" w:hAnsi="Times New Roman" w:cs="Times New Roman"/>
          <w:sz w:val="28"/>
          <w:szCs w:val="28"/>
          <w:lang w:val="uk-UA"/>
        </w:rPr>
        <w:t>000 грн. на оплату телекомунікаційних послуг та послуг Інтернет по Ст</w:t>
      </w:r>
      <w:r w:rsidR="00B27881">
        <w:rPr>
          <w:rFonts w:ascii="Times New Roman" w:hAnsi="Times New Roman" w:cs="Times New Roman"/>
          <w:sz w:val="28"/>
          <w:szCs w:val="28"/>
          <w:lang w:val="uk-UA"/>
        </w:rPr>
        <w:t xml:space="preserve">епанківській </w:t>
      </w:r>
      <w:r w:rsidR="00126C2C">
        <w:rPr>
          <w:rFonts w:ascii="Times New Roman" w:hAnsi="Times New Roman" w:cs="Times New Roman"/>
          <w:sz w:val="28"/>
          <w:szCs w:val="28"/>
          <w:lang w:val="uk-UA"/>
        </w:rPr>
        <w:t>ЗОШ І-ІІІ ступенів;</w:t>
      </w:r>
    </w:p>
    <w:p w:rsidR="00126C2C" w:rsidRDefault="00126C2C" w:rsidP="00B7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 на оплату телекомунікаційних послуг та послуг Інтернет по Хацьківській ЗОШ І-ІІІ ступенів.</w:t>
      </w:r>
    </w:p>
    <w:p w:rsidR="0063042D" w:rsidRDefault="0063042D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8F" w:rsidRPr="00B27881" w:rsidRDefault="00C658F7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24D8F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0214030 «Забезпечення діяльності бібліотек»</w:t>
      </w:r>
      <w:r w:rsidR="00897C77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F2B0D" w:rsidRDefault="00324D8F" w:rsidP="0089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2240</w:t>
      </w:r>
      <w:r w:rsidR="00126C2C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CE7491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Оплата послуг (крім комунальних)»</w:t>
      </w:r>
      <w:r w:rsidR="00420C34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5000 грн.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DAF">
        <w:rPr>
          <w:rFonts w:ascii="Times New Roman" w:hAnsi="Times New Roman" w:cs="Times New Roman"/>
          <w:sz w:val="28"/>
          <w:szCs w:val="28"/>
          <w:lang w:val="uk-UA"/>
        </w:rPr>
        <w:t>(лютий +5000 грн.)</w:t>
      </w:r>
      <w:r w:rsidR="00420C34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897C77" w:rsidRPr="00651978" w:rsidRDefault="00FC3F72" w:rsidP="0089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27881">
        <w:rPr>
          <w:rFonts w:ascii="Times New Roman" w:hAnsi="Times New Roman" w:cs="Times New Roman"/>
          <w:sz w:val="28"/>
          <w:szCs w:val="28"/>
          <w:lang w:val="uk-UA"/>
        </w:rPr>
        <w:t xml:space="preserve">5000 </w:t>
      </w:r>
      <w:r w:rsidR="00897C77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897C77" w:rsidRPr="0089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881">
        <w:rPr>
          <w:rFonts w:ascii="Times New Roman" w:hAnsi="Times New Roman" w:cs="Times New Roman"/>
          <w:sz w:val="28"/>
          <w:szCs w:val="28"/>
          <w:lang w:val="uk-UA"/>
        </w:rPr>
        <w:t>на оплату телекомунікаційних послуг та послуг Інтернет</w:t>
      </w:r>
      <w:r w:rsidR="00CE7491">
        <w:rPr>
          <w:rFonts w:ascii="Times New Roman" w:hAnsi="Times New Roman" w:cs="Times New Roman"/>
          <w:sz w:val="28"/>
          <w:szCs w:val="28"/>
          <w:lang w:val="uk-UA"/>
        </w:rPr>
        <w:t xml:space="preserve"> по КЗ «Степанківська центральна публічна бібліотека»</w:t>
      </w:r>
      <w:r w:rsidR="00B278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881" w:rsidRDefault="00B27881" w:rsidP="00B27881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24D8F" w:rsidRPr="00B27881" w:rsidRDefault="00C658F7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24D8F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0214060 «Забезпечення діяльності палаців i будинків культури, клубів, центрів дозвілля та </w:t>
      </w:r>
      <w:proofErr w:type="spellStart"/>
      <w:r w:rsidR="00324D8F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iнших</w:t>
      </w:r>
      <w:proofErr w:type="spellEnd"/>
      <w:r w:rsidR="00324D8F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клубних закладів»</w:t>
      </w:r>
      <w:r w:rsidR="00796223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27881" w:rsidRDefault="00F2557B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2240</w:t>
      </w:r>
      <w:r w:rsidR="007B1468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«Оплата послуг (крім комунальних)»</w:t>
      </w:r>
      <w:r w:rsidR="00420C34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155270 грн</w:t>
      </w:r>
      <w:r w:rsidR="00420C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6E75">
        <w:rPr>
          <w:rFonts w:ascii="Times New Roman" w:hAnsi="Times New Roman" w:cs="Times New Roman"/>
          <w:sz w:val="28"/>
          <w:szCs w:val="28"/>
          <w:lang w:val="uk-UA"/>
        </w:rPr>
        <w:t xml:space="preserve"> (лютий +75270 грн., березень +80000 грн.)</w:t>
      </w:r>
      <w:r w:rsidR="00420C34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F2557B" w:rsidRDefault="00B27881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50000 грн. на стандартне приєднання до електричних мереж системи розподілу по Будинку культури с. Степанки;</w:t>
      </w:r>
    </w:p>
    <w:p w:rsidR="00B27881" w:rsidRDefault="00B27881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12270 грн. на стандартне приєднання до електричних мереж системи розподілу по Будинку культури с. Хацьки;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9000 грн. на оплату дозволу спец</w:t>
      </w:r>
      <w:r w:rsidR="00A84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водокористування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 xml:space="preserve"> свердловині Будинку культури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1500 грн. на лабораторні дослідження води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 xml:space="preserve"> по свердловині Будинку культури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2500 грн. на бактеріологічне дослідження води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 xml:space="preserve"> по свердловині Будинку культури с. Хацьки</w:t>
      </w:r>
      <w:r w:rsidR="000E0D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D43" w:rsidRPr="007902CB" w:rsidRDefault="000E0D43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80000 грн. на поточний ремонт гримерної кімнати в Будинку культури с. Степанки.</w:t>
      </w:r>
    </w:p>
    <w:p w:rsidR="00324D8F" w:rsidRDefault="00324D8F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</w:p>
    <w:p w:rsidR="006E2DD8" w:rsidRDefault="006E2DD8" w:rsidP="006E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2111</w:t>
      </w:r>
      <w:r w:rsidR="00C22AB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«Заробітна плата»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56680 грн.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(лютий +9450 грн., березень +4723 грн., квітень +4723 грн., травень +4723 грн., червень +4723 грн., липень +4723 грн., серпень +4723 грн., вересень +4723 грн., жовтень +4723 грн., листопад +4723 грн., грудень +4723 грн.)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6E2DD8" w:rsidRDefault="006E2DD8" w:rsidP="006E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56680 грн. на оплату праці працівника з благоустрою</w:t>
      </w:r>
      <w:r w:rsidR="00C22A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DD8" w:rsidRDefault="006E2DD8" w:rsidP="006E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2120</w:t>
      </w:r>
      <w:r w:rsidR="00F4429A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«Нарахування на оплату праці»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12470 грн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76D2" w:rsidRPr="003B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(лютий +2080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березень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грн., квіт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травень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червень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липень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серпень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вересень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жовтень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листопад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грудень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6E2DD8" w:rsidRPr="006E2DD8" w:rsidRDefault="006E2DD8" w:rsidP="006E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сумі 12470 грн. на нарахування на оплату праці працівника з благоустрою.</w:t>
      </w:r>
    </w:p>
    <w:p w:rsidR="00D454A9" w:rsidRDefault="00D454A9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51978" w:rsidRPr="00380C8B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C8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315C39" w:rsidRDefault="0065197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380C8B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більшити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асигнування по КЕКВ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2240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5426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«Оплата послуг (крім комунальних)»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7000 грн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2101">
        <w:rPr>
          <w:rFonts w:ascii="Times New Roman" w:hAnsi="Times New Roman" w:cs="Times New Roman"/>
          <w:sz w:val="28"/>
          <w:szCs w:val="28"/>
          <w:lang w:val="uk-UA"/>
        </w:rPr>
        <w:t xml:space="preserve"> (лютий +7000 грн.)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F542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0C8B" w:rsidRDefault="00F54265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 xml:space="preserve"> сумі 7000 грн. на оплату обслуговування систем га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>зо та електропостачання по амбулаторіях загальної практики сімейної медицини в с. Степанки та с. Хацьки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C8B" w:rsidRDefault="00380C8B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04" w:rsidRPr="00A321B1" w:rsidRDefault="00CA3187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</w:t>
      </w:r>
      <w:r w:rsidR="00790F04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234BA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0217370 «Реалізація інших заходів щодо соціально-економічного розвитку територій»</w:t>
      </w:r>
      <w:r w:rsidR="00790F04"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1B1" w:rsidRDefault="00790F04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2240</w:t>
      </w:r>
      <w:r w:rsidR="00F16E7B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«Оплата послуг (крім комунальних)»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418000 грн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5F55">
        <w:rPr>
          <w:rFonts w:ascii="Times New Roman" w:hAnsi="Times New Roman" w:cs="Times New Roman"/>
          <w:sz w:val="28"/>
          <w:szCs w:val="28"/>
          <w:lang w:val="uk-UA"/>
        </w:rPr>
        <w:t xml:space="preserve"> (лютий +418000 грн.)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F16E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7298" w:rsidRDefault="00790F04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944C6">
        <w:rPr>
          <w:rFonts w:ascii="Times New Roman" w:hAnsi="Times New Roman" w:cs="Times New Roman"/>
          <w:sz w:val="28"/>
          <w:szCs w:val="28"/>
          <w:lang w:val="uk-UA"/>
        </w:rPr>
        <w:t xml:space="preserve">410 000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нестандартного приєднання до електричних мереж системи розподілу </w:t>
      </w:r>
      <w:r w:rsidR="003944C6"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медицини;</w:t>
      </w:r>
    </w:p>
    <w:p w:rsidR="004E4A9F" w:rsidRDefault="004E4A9F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 грн. на оплату проекту електропостачання  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медицини;</w:t>
      </w:r>
    </w:p>
    <w:p w:rsidR="00A321B1" w:rsidRDefault="00A321B1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 на оплату експертизи нестандартного приєднання.</w:t>
      </w:r>
    </w:p>
    <w:p w:rsidR="00840165" w:rsidRDefault="00840165" w:rsidP="00394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1B1" w:rsidRDefault="0017490F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0219770 «Інші субвенції з місцевого бюджету</w:t>
      </w:r>
      <w:r w:rsidR="005F359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A321B1" w:rsidRDefault="00A321B1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2620 «Поточні трансферти органам державного управління інших рівнів» </w:t>
      </w:r>
      <w:r w:rsidR="00B546B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всього 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358040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A321B1" w:rsidRDefault="00DF2B0D" w:rsidP="00A321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 xml:space="preserve"> сумі 143000 грн. </w:t>
      </w:r>
      <w:r w:rsidR="00A321B1" w:rsidRPr="00DF2B0D">
        <w:rPr>
          <w:rFonts w:ascii="Times New Roman" w:eastAsia="Times New Roman" w:hAnsi="Times New Roman"/>
          <w:sz w:val="28"/>
          <w:szCs w:val="28"/>
          <w:lang w:val="uk-UA"/>
        </w:rPr>
        <w:t>на забезпечення інсулінами жителів Степанківської об’єднаної територіальної громади для КНП «Черкаська центральна районна лікарня»</w:t>
      </w:r>
      <w:r w:rsidR="00742DA9">
        <w:rPr>
          <w:rFonts w:ascii="Times New Roman" w:eastAsia="Times New Roman" w:hAnsi="Times New Roman"/>
          <w:sz w:val="28"/>
          <w:szCs w:val="28"/>
          <w:lang w:val="uk-UA"/>
        </w:rPr>
        <w:t xml:space="preserve"> (лютий +28600 грн., березень +28600 грн., квітень +28600 грн., травень +28600 грн., червень +28600 грн.)</w:t>
      </w:r>
      <w:r w:rsidR="00A321B1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A321B1" w:rsidRDefault="00DF2B0D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A321B1">
        <w:rPr>
          <w:rFonts w:ascii="Times New Roman" w:eastAsia="Times New Roman" w:hAnsi="Times New Roman"/>
          <w:sz w:val="28"/>
          <w:szCs w:val="28"/>
          <w:lang w:val="uk-UA"/>
        </w:rPr>
        <w:t xml:space="preserve"> сумі 59520 грн. </w:t>
      </w:r>
      <w:r w:rsidR="00A321B1" w:rsidRPr="00A321B1">
        <w:rPr>
          <w:rFonts w:ascii="Times New Roman" w:hAnsi="Times New Roman" w:cs="Times New Roman"/>
          <w:sz w:val="28"/>
          <w:szCs w:val="28"/>
        </w:rPr>
        <w:t>на методичний кабінет Відділу освіти Черкаської РДА на оплату праці методистів</w:t>
      </w:r>
      <w:r w:rsidR="00742DA9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+14880 грн., квітень +14880 грн., травень +14880 грн., червень +14880 грн.)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1B1" w:rsidRDefault="00DF2B0D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 xml:space="preserve"> сумі 103020 грн. </w:t>
      </w:r>
      <w:r w:rsidR="00A321B1" w:rsidRPr="00A321B1">
        <w:rPr>
          <w:rFonts w:ascii="Times New Roman" w:hAnsi="Times New Roman" w:cs="Times New Roman"/>
          <w:sz w:val="28"/>
          <w:szCs w:val="28"/>
          <w:lang w:val="uk-UA"/>
        </w:rPr>
        <w:t>Територіальному центру соціального обслуговування Черкаського району на оплату праці працівників, що забезпечують надання соціальних послуг за місцем проживання громадян, які не здатні до самообслуговування на території Степанківської об’єднаної територіальної громади</w:t>
      </w:r>
      <w:r w:rsidR="00742D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62606">
        <w:rPr>
          <w:rFonts w:ascii="Times New Roman" w:hAnsi="Times New Roman" w:cs="Times New Roman"/>
          <w:sz w:val="28"/>
          <w:szCs w:val="28"/>
          <w:lang w:val="uk-UA"/>
        </w:rPr>
        <w:t>березень +25755 грн., квітень +25755 грн., травень +25755 грн., червень +25755 грн.)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1B1" w:rsidRDefault="00DF2B0D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 xml:space="preserve"> сумі 52500 грн. </w:t>
      </w:r>
      <w:r w:rsidR="00A321B1" w:rsidRPr="00A321B1">
        <w:rPr>
          <w:rFonts w:ascii="Times New Roman" w:hAnsi="Times New Roman" w:cs="Times New Roman"/>
          <w:sz w:val="28"/>
          <w:szCs w:val="28"/>
          <w:lang w:val="uk-UA"/>
        </w:rPr>
        <w:t>для Центру соціальних служб для сім’ї, дітей та молоді на оплату праці фахівця із соціальної роботи</w:t>
      </w:r>
      <w:r w:rsidR="00D62606">
        <w:rPr>
          <w:rFonts w:ascii="Times New Roman" w:hAnsi="Times New Roman" w:cs="Times New Roman"/>
          <w:sz w:val="28"/>
          <w:szCs w:val="28"/>
          <w:lang w:val="uk-UA"/>
        </w:rPr>
        <w:t xml:space="preserve"> (лютий +10500 грн., березень +10500 грн., квітень +10500 грн., травень +10500 грн., червень +10500 грн.)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B86" w:rsidRDefault="00B93B86" w:rsidP="0010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7DC" w:rsidRPr="001037DC" w:rsidRDefault="001037DC" w:rsidP="0010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24597B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іншої субвенції з місцевого бюджету виділеної відповідно до рішення Степанківської сільської ради від 23.12.2019 року № 42-44/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на медикаментозне</w:t>
      </w:r>
      <w:r w:rsidRPr="001037D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хворих із трансплантованими органами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24597B">
        <w:rPr>
          <w:rFonts w:ascii="Times New Roman" w:hAnsi="Times New Roman" w:cs="Times New Roman"/>
          <w:sz w:val="28"/>
          <w:szCs w:val="28"/>
          <w:lang w:val="uk-UA"/>
        </w:rPr>
        <w:t>в текст призначення: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37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597B">
        <w:rPr>
          <w:rFonts w:ascii="Times New Roman" w:hAnsi="Times New Roman" w:cs="Times New Roman"/>
          <w:sz w:val="28"/>
          <w:szCs w:val="28"/>
          <w:lang w:val="uk-UA"/>
        </w:rPr>
        <w:t>Субвенція</w:t>
      </w:r>
      <w:r w:rsidRPr="001037DC">
        <w:rPr>
          <w:rFonts w:ascii="Times New Roman" w:hAnsi="Times New Roman" w:cs="Times New Roman"/>
          <w:sz w:val="28"/>
          <w:szCs w:val="28"/>
          <w:lang w:val="uk-UA"/>
        </w:rPr>
        <w:t xml:space="preserve"> на медикаментозне забезпечення хворих із трансплантованими органами для КНП «Черкаський районний центр первинної медико-санітарної допомоги» Черкаської районної ради – 4000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597B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та викласти в новій редакції: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«Субвенція</w:t>
      </w:r>
      <w:r w:rsidRPr="001037DC">
        <w:rPr>
          <w:rFonts w:ascii="Times New Roman" w:hAnsi="Times New Roman" w:cs="Times New Roman"/>
          <w:sz w:val="28"/>
          <w:szCs w:val="28"/>
          <w:lang w:val="uk-UA"/>
        </w:rPr>
        <w:t xml:space="preserve"> на медикаментозне забезпечення хворих із трансплантованими органами для КНП «Черкаська центральна районна лікарня» Черкаської районної ради – 4000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321B1" w:rsidRDefault="001037DC" w:rsidP="00B9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Pr="00110A68" w:rsidRDefault="005E25E2" w:rsidP="00110A6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A68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366000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0624B" w:rsidRDefault="00D0624B" w:rsidP="00D0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коштів</w:t>
      </w:r>
      <w:r>
        <w:rPr>
          <w:sz w:val="28"/>
          <w:szCs w:val="28"/>
          <w:lang w:val="uk-UA"/>
        </w:rPr>
        <w:t xml:space="preserve"> </w:t>
      </w:r>
      <w:r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sz w:val="28"/>
          <w:szCs w:val="28"/>
          <w:lang w:val="uk-UA"/>
        </w:rPr>
        <w:t xml:space="preserve"> </w:t>
      </w:r>
      <w:r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80</w:t>
      </w: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E15BD7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7902CB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8161C9" w:rsidRDefault="005827D9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</w:t>
      </w:r>
      <w:r w:rsidR="00E15BD7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асигнування по КЕКВ 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3110</w:t>
      </w:r>
      <w:r w:rsidR="002F3E9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«Придбання обладнання і предметів довгострокового користування»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4199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всього 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100000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+100000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5827D9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7D9">
        <w:rPr>
          <w:rFonts w:ascii="Times New Roman" w:hAnsi="Times New Roman" w:cs="Times New Roman"/>
          <w:sz w:val="28"/>
          <w:szCs w:val="28"/>
          <w:lang w:val="uk-UA"/>
        </w:rPr>
        <w:t xml:space="preserve"> сумі 20000 грн. для придбання двох МФУ (кольоровий та чорно-білий) для відділу освіти, культури, молоді та спорту;</w:t>
      </w:r>
    </w:p>
    <w:p w:rsidR="005827D9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7D9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придбання МФУ для роботи секретаря сільської ради;</w:t>
      </w:r>
    </w:p>
    <w:p w:rsidR="005827D9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7D9">
        <w:rPr>
          <w:rFonts w:ascii="Times New Roman" w:hAnsi="Times New Roman" w:cs="Times New Roman"/>
          <w:sz w:val="28"/>
          <w:szCs w:val="28"/>
          <w:lang w:val="uk-UA"/>
        </w:rPr>
        <w:t xml:space="preserve"> сумі 20000 грн. для придбання сканера протяжного для відділу планування, бухгалтерського обліку та звітності в зв’язку з необхідністю впровадження СДО здійснення платежів;</w:t>
      </w:r>
    </w:p>
    <w:p w:rsidR="005827D9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7D9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для придбання персонального комп’ютера для відділу </w:t>
      </w:r>
      <w:r w:rsidR="007549E5" w:rsidRPr="007549E5">
        <w:rPr>
          <w:rFonts w:ascii="Times New Roman" w:hAnsi="Times New Roman" w:cs="Times New Roman"/>
          <w:sz w:val="28"/>
          <w:szCs w:val="28"/>
          <w:lang w:val="uk-UA"/>
        </w:rPr>
        <w:t>містобудування, архітектури, цивільного захисту та охорони праці, земельних відносин, комунальної власності, житлово-комунального господарства</w:t>
      </w:r>
      <w:r w:rsidR="007549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49E5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49E5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для придбання МФУ для відділу фінансів, економічного розвитку та інвестицій;</w:t>
      </w:r>
    </w:p>
    <w:p w:rsidR="007549E5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49E5">
        <w:rPr>
          <w:rFonts w:ascii="Times New Roman" w:hAnsi="Times New Roman" w:cs="Times New Roman"/>
          <w:sz w:val="28"/>
          <w:szCs w:val="28"/>
          <w:lang w:val="uk-UA"/>
        </w:rPr>
        <w:t xml:space="preserve"> сумі 20000 грн. для придбання двох МФУ для ЦНАП;</w:t>
      </w:r>
    </w:p>
    <w:p w:rsidR="007549E5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49E5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для придбання персонального комп’ютера для ЦНАП.</w:t>
      </w:r>
    </w:p>
    <w:p w:rsidR="0055302D" w:rsidRDefault="0055302D" w:rsidP="0055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3142</w:t>
      </w:r>
      <w:r w:rsidR="00B94E4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«Реконструкція та реставрація інших об’єктів»</w:t>
      </w:r>
      <w:r w:rsidR="00E4199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35000 грн</w:t>
      </w:r>
      <w:r w:rsidR="00E419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коштів вільного залишку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+35000 грн.)</w:t>
      </w:r>
      <w:r w:rsidR="00E4199E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B94E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302D" w:rsidRDefault="0055302D" w:rsidP="0055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35000 грн. на оплату технічного переоснащення електропостачання.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17490F" w:rsidP="006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МБ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освіти»:</w:t>
      </w:r>
    </w:p>
    <w:p w:rsidR="006008C3" w:rsidRDefault="00E15BD7" w:rsidP="0085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3110 «Придбання обладнання і предметів довгострокового користування» 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всього 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 сумі </w:t>
      </w:r>
      <w:r w:rsidR="006008C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38000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+38000 грн.)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6008C3" w:rsidRDefault="00E15BD7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для придбання МФУ </w:t>
      </w:r>
      <w:r>
        <w:rPr>
          <w:rFonts w:ascii="Times New Roman" w:hAnsi="Times New Roman" w:cs="Times New Roman"/>
          <w:sz w:val="28"/>
          <w:szCs w:val="28"/>
          <w:lang w:val="uk-UA"/>
        </w:rPr>
        <w:t>для ДНЗ «Яблунька»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с. Степанки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08C3" w:rsidRDefault="00DF2B0D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сумі 20000 грн. для придбання двох ноутбуків для 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ДНЗ «Яблунька» с. Степанки;</w:t>
      </w:r>
    </w:p>
    <w:p w:rsidR="00E15BD7" w:rsidRDefault="00DF2B0D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сумі 8000 грн. для придбання МФУ для ДНЗ «Берізка» с. Хацьки.</w:t>
      </w:r>
    </w:p>
    <w:p w:rsidR="00B94E43" w:rsidRDefault="0055302D" w:rsidP="00B9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3142</w:t>
      </w:r>
      <w:r w:rsidR="00B94E4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«Реконструкція та реставрація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5000 грн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+5000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B94E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302D" w:rsidRDefault="00DF2B0D" w:rsidP="0055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302D">
        <w:rPr>
          <w:rFonts w:ascii="Times New Roman" w:hAnsi="Times New Roman" w:cs="Times New Roman"/>
          <w:sz w:val="28"/>
          <w:szCs w:val="28"/>
          <w:lang w:val="uk-UA"/>
        </w:rPr>
        <w:t xml:space="preserve"> сумі 5000 грн. на технічне переоснащення системи електропостачання.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17490F" w:rsidP="0084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 w:rsidR="002A3D1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15BD7" w:rsidRDefault="00E15BD7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3132</w:t>
      </w:r>
      <w:r w:rsidR="00707FD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«Капітальний ремонт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68000 грн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+68000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707FD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134A" w:rsidRDefault="00DF2B0D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34A">
        <w:rPr>
          <w:rFonts w:ascii="Times New Roman" w:hAnsi="Times New Roman" w:cs="Times New Roman"/>
          <w:sz w:val="28"/>
          <w:szCs w:val="28"/>
          <w:lang w:val="uk-UA"/>
        </w:rPr>
        <w:t xml:space="preserve"> сумі 68000 грн. оплату проектних робіт, авторського нагляду, тощо по капітальному ремонту Їдальні Хацьківської ЗОШ І-ІІІ ступенів.</w:t>
      </w:r>
    </w:p>
    <w:p w:rsidR="00EB5151" w:rsidRDefault="0073565C" w:rsidP="00EB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3142</w:t>
      </w:r>
      <w:r w:rsidR="00EB5151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«Реконструкція та реставрація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50000 грн.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+50000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EB51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565C" w:rsidRDefault="00DF2B0D" w:rsidP="0073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565C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на проекти технічного переоснащення електропостачання по Степанківській ЗОШ;</w:t>
      </w:r>
    </w:p>
    <w:p w:rsidR="0073565C" w:rsidRDefault="00DF2B0D" w:rsidP="0073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565C">
        <w:rPr>
          <w:rFonts w:ascii="Times New Roman" w:hAnsi="Times New Roman" w:cs="Times New Roman"/>
          <w:sz w:val="28"/>
          <w:szCs w:val="28"/>
          <w:lang w:val="uk-UA"/>
        </w:rPr>
        <w:t xml:space="preserve"> сумі 40000 грн. на технічне переоснащення електропостачання по Ст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епанківській ЗОШ І-ІІІ ступенів.</w:t>
      </w:r>
    </w:p>
    <w:p w:rsidR="00123A55" w:rsidRDefault="00123A55" w:rsidP="0073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A55" w:rsidRPr="00B27881" w:rsidRDefault="00123A55" w:rsidP="0012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0214060 «Забезпечення діяльності палаців i будинків культури, клубів, центрів дозвілля та </w:t>
      </w:r>
      <w:proofErr w:type="spellStart"/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iнших</w:t>
      </w:r>
      <w:proofErr w:type="spellEnd"/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клубних закладів»:</w:t>
      </w:r>
    </w:p>
    <w:p w:rsidR="009962BE" w:rsidRDefault="00123A55" w:rsidP="0099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3142</w:t>
      </w:r>
      <w:r w:rsidR="009962B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«Реконструкція та реставрація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10000 грн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+10000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996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3A55" w:rsidRDefault="00123A55" w:rsidP="0012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сумі 5000 грн. на технічне переоснащення електропостачання по Будинку культури с. Степанки;</w:t>
      </w:r>
    </w:p>
    <w:p w:rsidR="00123A55" w:rsidRPr="00324D8F" w:rsidRDefault="00123A55" w:rsidP="0012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 на технічне переоснащення електропостачання по Будинку культури с. Хацьки.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62F7" w:rsidRDefault="0017490F" w:rsidP="003962F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F8473E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02173</w:t>
      </w:r>
      <w:r w:rsidR="00F847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62 </w:t>
      </w:r>
      <w:r w:rsidR="00F8473E" w:rsidRP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Виконання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інвестиційних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проектів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в рамках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формування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інфраструктури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об`єднаних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територіальних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громад</w:t>
      </w:r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»</w:t>
      </w:r>
    </w:p>
    <w:p w:rsidR="00F8473E" w:rsidRDefault="00F8473E" w:rsidP="00F8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3132 «Капітальний ремонт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35000 грн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+35000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473E" w:rsidRDefault="00DF2B0D" w:rsidP="00F8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8473E">
        <w:rPr>
          <w:rFonts w:ascii="Times New Roman" w:hAnsi="Times New Roman" w:cs="Times New Roman"/>
          <w:sz w:val="28"/>
          <w:szCs w:val="28"/>
          <w:lang w:val="uk-UA"/>
        </w:rPr>
        <w:t xml:space="preserve"> сумі 35000 грн. на оплату паспорту енергоефективності за результатами капітального ремонту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</w:t>
      </w:r>
      <w:r w:rsidR="0031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21BF" w:rsidRDefault="00A017EC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17EC" w:rsidRDefault="00A017EC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0217370 «Реалізація інших заходів щодо соціально-економічного </w:t>
      </w:r>
      <w:r w:rsidRPr="00603305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розвитку територій»:</w:t>
      </w:r>
    </w:p>
    <w:p w:rsidR="00A017EC" w:rsidRDefault="00A017EC" w:rsidP="00A0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3122</w:t>
      </w:r>
      <w:r w:rsidR="009962B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«Капітальне будівництво (придбання)інших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25000 грн.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+25000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996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17EC" w:rsidRDefault="009962BE" w:rsidP="00A0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17EC">
        <w:rPr>
          <w:rFonts w:ascii="Times New Roman" w:hAnsi="Times New Roman" w:cs="Times New Roman"/>
          <w:sz w:val="28"/>
          <w:szCs w:val="28"/>
          <w:lang w:val="uk-UA"/>
        </w:rPr>
        <w:t xml:space="preserve"> сумі 25000 грн. на оплату проектних робіт по об’єкту «Благоустрій території прилеглої до будівлі амбулаторії загальної практики сімейної медицини по вул. Героїв України, 79 . Степанки».</w:t>
      </w:r>
    </w:p>
    <w:p w:rsidR="00A017EC" w:rsidRDefault="00A017EC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A25" w:rsidRPr="003121BF" w:rsidRDefault="0017490F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0218311 «</w:t>
      </w:r>
      <w:r w:rsidR="00FE6426">
        <w:rPr>
          <w:rFonts w:ascii="Times New Roman" w:hAnsi="Times New Roman" w:cs="Times New Roman"/>
          <w:sz w:val="28"/>
          <w:szCs w:val="28"/>
          <w:u w:val="single"/>
          <w:lang w:val="uk-UA"/>
        </w:rPr>
        <w:t>Охорона та раціональне використання природних ресурсів</w:t>
      </w:r>
      <w:r w:rsidR="00E20BB8" w:rsidRP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F12EEC" w:rsidRP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20BB8" w:rsidRDefault="00E20BB8" w:rsidP="0036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3121BF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більшити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асигнування по КЕКВ</w:t>
      </w:r>
      <w:r w:rsidR="002D113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2240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4571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«Оплата послуг (крім комунальних»</w:t>
      </w:r>
      <w:r w:rsidR="001A5DCB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80000 грн</w:t>
      </w:r>
      <w:r w:rsidR="001A5D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коштів</w:t>
      </w:r>
      <w:r w:rsidR="000C2100">
        <w:rPr>
          <w:sz w:val="28"/>
          <w:szCs w:val="28"/>
          <w:lang w:val="uk-UA"/>
        </w:rPr>
        <w:t xml:space="preserve"> </w:t>
      </w:r>
      <w:r w:rsidR="000C2100"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="000C2100">
        <w:rPr>
          <w:sz w:val="28"/>
          <w:szCs w:val="28"/>
          <w:lang w:val="uk-UA"/>
        </w:rPr>
        <w:t xml:space="preserve"> </w:t>
      </w:r>
      <w:r w:rsidR="000C2100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9лютий +80000 грн.)</w:t>
      </w:r>
      <w:r w:rsidR="001A5DCB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5457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21BF" w:rsidRDefault="0054571E" w:rsidP="0036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21BF">
        <w:rPr>
          <w:rFonts w:ascii="Times New Roman" w:hAnsi="Times New Roman" w:cs="Times New Roman"/>
          <w:sz w:val="28"/>
          <w:szCs w:val="28"/>
          <w:lang w:val="uk-UA"/>
        </w:rPr>
        <w:t xml:space="preserve"> сумі 80000 грн. на оплату технічної документації з нормативної грошової оцінки земель с. Хацьки Степанківської сільської ради Черкаського району Черкаської області.</w:t>
      </w: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AF" w:rsidRDefault="00DE6EAF" w:rsidP="001F6B65">
      <w:pPr>
        <w:spacing w:after="0" w:line="240" w:lineRule="auto"/>
      </w:pPr>
      <w:r>
        <w:separator/>
      </w:r>
    </w:p>
  </w:endnote>
  <w:endnote w:type="continuationSeparator" w:id="0">
    <w:p w:rsidR="00DE6EAF" w:rsidRDefault="00DE6EAF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393089" w:rsidRDefault="003930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96">
          <w:rPr>
            <w:noProof/>
          </w:rPr>
          <w:t>7</w:t>
        </w:r>
        <w:r>
          <w:fldChar w:fldCharType="end"/>
        </w:r>
      </w:p>
    </w:sdtContent>
  </w:sdt>
  <w:p w:rsidR="00393089" w:rsidRDefault="003930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AF" w:rsidRDefault="00DE6EAF" w:rsidP="001F6B65">
      <w:pPr>
        <w:spacing w:after="0" w:line="240" w:lineRule="auto"/>
      </w:pPr>
      <w:r>
        <w:separator/>
      </w:r>
    </w:p>
  </w:footnote>
  <w:footnote w:type="continuationSeparator" w:id="0">
    <w:p w:rsidR="00DE6EAF" w:rsidRDefault="00DE6EAF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15F21"/>
    <w:rsid w:val="00045686"/>
    <w:rsid w:val="00051CCA"/>
    <w:rsid w:val="00052095"/>
    <w:rsid w:val="00055195"/>
    <w:rsid w:val="000609BF"/>
    <w:rsid w:val="00062E99"/>
    <w:rsid w:val="00065B7B"/>
    <w:rsid w:val="00066DD9"/>
    <w:rsid w:val="00070748"/>
    <w:rsid w:val="00072FED"/>
    <w:rsid w:val="0007514E"/>
    <w:rsid w:val="00076E0D"/>
    <w:rsid w:val="00077B34"/>
    <w:rsid w:val="000908EF"/>
    <w:rsid w:val="00093795"/>
    <w:rsid w:val="000B457C"/>
    <w:rsid w:val="000B66C6"/>
    <w:rsid w:val="000C2100"/>
    <w:rsid w:val="000C62FA"/>
    <w:rsid w:val="000D17E8"/>
    <w:rsid w:val="000D1869"/>
    <w:rsid w:val="000D68A2"/>
    <w:rsid w:val="000E0D43"/>
    <w:rsid w:val="000E378B"/>
    <w:rsid w:val="000E606E"/>
    <w:rsid w:val="000F0096"/>
    <w:rsid w:val="000F54CD"/>
    <w:rsid w:val="001037DC"/>
    <w:rsid w:val="00103ABC"/>
    <w:rsid w:val="00104C6D"/>
    <w:rsid w:val="00110A68"/>
    <w:rsid w:val="001163E4"/>
    <w:rsid w:val="001220F8"/>
    <w:rsid w:val="001233EF"/>
    <w:rsid w:val="00123A55"/>
    <w:rsid w:val="00126C2C"/>
    <w:rsid w:val="001328BC"/>
    <w:rsid w:val="00136D36"/>
    <w:rsid w:val="00147889"/>
    <w:rsid w:val="0015573E"/>
    <w:rsid w:val="001714D4"/>
    <w:rsid w:val="0017490F"/>
    <w:rsid w:val="001768A4"/>
    <w:rsid w:val="00180131"/>
    <w:rsid w:val="00183D6D"/>
    <w:rsid w:val="00183EF1"/>
    <w:rsid w:val="00187736"/>
    <w:rsid w:val="00194E8B"/>
    <w:rsid w:val="001952E2"/>
    <w:rsid w:val="001A4206"/>
    <w:rsid w:val="001A5DCB"/>
    <w:rsid w:val="001A5FB8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43900"/>
    <w:rsid w:val="0024597B"/>
    <w:rsid w:val="00262605"/>
    <w:rsid w:val="00263D0D"/>
    <w:rsid w:val="00264E80"/>
    <w:rsid w:val="0026578E"/>
    <w:rsid w:val="002664B2"/>
    <w:rsid w:val="002742C1"/>
    <w:rsid w:val="00285A63"/>
    <w:rsid w:val="00292CA7"/>
    <w:rsid w:val="00295303"/>
    <w:rsid w:val="002A3D11"/>
    <w:rsid w:val="002B5DC8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7722"/>
    <w:rsid w:val="003121BF"/>
    <w:rsid w:val="0031383F"/>
    <w:rsid w:val="00315C39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80C8B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400EA3"/>
    <w:rsid w:val="00405F9C"/>
    <w:rsid w:val="00420C34"/>
    <w:rsid w:val="004529A7"/>
    <w:rsid w:val="00460E96"/>
    <w:rsid w:val="00467E29"/>
    <w:rsid w:val="00477882"/>
    <w:rsid w:val="00481830"/>
    <w:rsid w:val="004A6A40"/>
    <w:rsid w:val="004B05A5"/>
    <w:rsid w:val="004B4175"/>
    <w:rsid w:val="004B7DCD"/>
    <w:rsid w:val="004C4410"/>
    <w:rsid w:val="004C5EF7"/>
    <w:rsid w:val="004D1756"/>
    <w:rsid w:val="004D2C6F"/>
    <w:rsid w:val="004D2E58"/>
    <w:rsid w:val="004D3332"/>
    <w:rsid w:val="004D73DF"/>
    <w:rsid w:val="004E4A9F"/>
    <w:rsid w:val="004E5846"/>
    <w:rsid w:val="004E5CED"/>
    <w:rsid w:val="004F363F"/>
    <w:rsid w:val="00510DD7"/>
    <w:rsid w:val="00523686"/>
    <w:rsid w:val="0053035C"/>
    <w:rsid w:val="00537C91"/>
    <w:rsid w:val="0054571E"/>
    <w:rsid w:val="005514C8"/>
    <w:rsid w:val="0055302D"/>
    <w:rsid w:val="00566EB4"/>
    <w:rsid w:val="00571B25"/>
    <w:rsid w:val="00581FD8"/>
    <w:rsid w:val="005827D9"/>
    <w:rsid w:val="005839CF"/>
    <w:rsid w:val="0058421D"/>
    <w:rsid w:val="00587A74"/>
    <w:rsid w:val="005976E3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FC1"/>
    <w:rsid w:val="00625FA5"/>
    <w:rsid w:val="0063042D"/>
    <w:rsid w:val="00646EFC"/>
    <w:rsid w:val="00651978"/>
    <w:rsid w:val="00660997"/>
    <w:rsid w:val="00671C03"/>
    <w:rsid w:val="006725A6"/>
    <w:rsid w:val="00677559"/>
    <w:rsid w:val="006A2F92"/>
    <w:rsid w:val="006A4ECD"/>
    <w:rsid w:val="006B727D"/>
    <w:rsid w:val="006C431D"/>
    <w:rsid w:val="006C6116"/>
    <w:rsid w:val="006D588E"/>
    <w:rsid w:val="006D60E3"/>
    <w:rsid w:val="006E00CA"/>
    <w:rsid w:val="006E2DD8"/>
    <w:rsid w:val="006E3E8E"/>
    <w:rsid w:val="006F7432"/>
    <w:rsid w:val="00701F54"/>
    <w:rsid w:val="00705EB1"/>
    <w:rsid w:val="00707FDE"/>
    <w:rsid w:val="00724EE6"/>
    <w:rsid w:val="0073369C"/>
    <w:rsid w:val="0073565C"/>
    <w:rsid w:val="007366C2"/>
    <w:rsid w:val="00742DA9"/>
    <w:rsid w:val="007467E1"/>
    <w:rsid w:val="0075306B"/>
    <w:rsid w:val="007549E5"/>
    <w:rsid w:val="00765F55"/>
    <w:rsid w:val="00772716"/>
    <w:rsid w:val="007773A9"/>
    <w:rsid w:val="007902CB"/>
    <w:rsid w:val="00790F04"/>
    <w:rsid w:val="00793099"/>
    <w:rsid w:val="00796223"/>
    <w:rsid w:val="007A2A8D"/>
    <w:rsid w:val="007B1468"/>
    <w:rsid w:val="007B6E8B"/>
    <w:rsid w:val="007D68A0"/>
    <w:rsid w:val="007E6CF3"/>
    <w:rsid w:val="007E7298"/>
    <w:rsid w:val="007F1CD9"/>
    <w:rsid w:val="007F3769"/>
    <w:rsid w:val="00813790"/>
    <w:rsid w:val="008161C9"/>
    <w:rsid w:val="00825963"/>
    <w:rsid w:val="008302B8"/>
    <w:rsid w:val="008312AE"/>
    <w:rsid w:val="00832F06"/>
    <w:rsid w:val="00836DA9"/>
    <w:rsid w:val="00840165"/>
    <w:rsid w:val="0084134A"/>
    <w:rsid w:val="008504E2"/>
    <w:rsid w:val="00865385"/>
    <w:rsid w:val="00887783"/>
    <w:rsid w:val="0089591C"/>
    <w:rsid w:val="00896CF8"/>
    <w:rsid w:val="00897C77"/>
    <w:rsid w:val="008B51F5"/>
    <w:rsid w:val="008B71D1"/>
    <w:rsid w:val="008C18CF"/>
    <w:rsid w:val="008E4587"/>
    <w:rsid w:val="008E7B50"/>
    <w:rsid w:val="008F59C1"/>
    <w:rsid w:val="008F621F"/>
    <w:rsid w:val="008F7F52"/>
    <w:rsid w:val="009015D1"/>
    <w:rsid w:val="009051B4"/>
    <w:rsid w:val="00914379"/>
    <w:rsid w:val="00941A33"/>
    <w:rsid w:val="00945385"/>
    <w:rsid w:val="00951EAB"/>
    <w:rsid w:val="009535EB"/>
    <w:rsid w:val="0096159D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20A"/>
    <w:rsid w:val="009B531E"/>
    <w:rsid w:val="009C29BF"/>
    <w:rsid w:val="009D4E58"/>
    <w:rsid w:val="009D7F48"/>
    <w:rsid w:val="009E2846"/>
    <w:rsid w:val="009F3DF4"/>
    <w:rsid w:val="00A017EC"/>
    <w:rsid w:val="00A035D9"/>
    <w:rsid w:val="00A04F32"/>
    <w:rsid w:val="00A16269"/>
    <w:rsid w:val="00A2522A"/>
    <w:rsid w:val="00A321B1"/>
    <w:rsid w:val="00A3688F"/>
    <w:rsid w:val="00A41A4E"/>
    <w:rsid w:val="00A44996"/>
    <w:rsid w:val="00A541D9"/>
    <w:rsid w:val="00A622FB"/>
    <w:rsid w:val="00A7096A"/>
    <w:rsid w:val="00A734D6"/>
    <w:rsid w:val="00A84062"/>
    <w:rsid w:val="00A936D9"/>
    <w:rsid w:val="00A937F4"/>
    <w:rsid w:val="00A94510"/>
    <w:rsid w:val="00AA2B35"/>
    <w:rsid w:val="00AB0D10"/>
    <w:rsid w:val="00AB38CE"/>
    <w:rsid w:val="00AC19F1"/>
    <w:rsid w:val="00AC1EE1"/>
    <w:rsid w:val="00AC2672"/>
    <w:rsid w:val="00AC51B9"/>
    <w:rsid w:val="00AD60D3"/>
    <w:rsid w:val="00AD6E04"/>
    <w:rsid w:val="00AF0207"/>
    <w:rsid w:val="00AF2FCF"/>
    <w:rsid w:val="00AF6E75"/>
    <w:rsid w:val="00B022D3"/>
    <w:rsid w:val="00B04129"/>
    <w:rsid w:val="00B174CD"/>
    <w:rsid w:val="00B20099"/>
    <w:rsid w:val="00B229B7"/>
    <w:rsid w:val="00B24567"/>
    <w:rsid w:val="00B27881"/>
    <w:rsid w:val="00B347C8"/>
    <w:rsid w:val="00B41196"/>
    <w:rsid w:val="00B444D1"/>
    <w:rsid w:val="00B45B63"/>
    <w:rsid w:val="00B52D14"/>
    <w:rsid w:val="00B546BD"/>
    <w:rsid w:val="00B66C75"/>
    <w:rsid w:val="00B72101"/>
    <w:rsid w:val="00B72137"/>
    <w:rsid w:val="00B73C17"/>
    <w:rsid w:val="00B75728"/>
    <w:rsid w:val="00B849F5"/>
    <w:rsid w:val="00B93B86"/>
    <w:rsid w:val="00B94E43"/>
    <w:rsid w:val="00B95DCD"/>
    <w:rsid w:val="00B95F0A"/>
    <w:rsid w:val="00BC311A"/>
    <w:rsid w:val="00BD1E27"/>
    <w:rsid w:val="00BD23A8"/>
    <w:rsid w:val="00BD47A7"/>
    <w:rsid w:val="00BD548D"/>
    <w:rsid w:val="00BE18C0"/>
    <w:rsid w:val="00BE3875"/>
    <w:rsid w:val="00BE5CDE"/>
    <w:rsid w:val="00BF595A"/>
    <w:rsid w:val="00C06D9C"/>
    <w:rsid w:val="00C117D7"/>
    <w:rsid w:val="00C1310F"/>
    <w:rsid w:val="00C22AB5"/>
    <w:rsid w:val="00C40BAB"/>
    <w:rsid w:val="00C42D5F"/>
    <w:rsid w:val="00C50FCD"/>
    <w:rsid w:val="00C53401"/>
    <w:rsid w:val="00C56615"/>
    <w:rsid w:val="00C64613"/>
    <w:rsid w:val="00C658F7"/>
    <w:rsid w:val="00C67E96"/>
    <w:rsid w:val="00C70784"/>
    <w:rsid w:val="00C7195D"/>
    <w:rsid w:val="00C753CE"/>
    <w:rsid w:val="00C7637D"/>
    <w:rsid w:val="00C77A1E"/>
    <w:rsid w:val="00C8015F"/>
    <w:rsid w:val="00CA2FEA"/>
    <w:rsid w:val="00CA3187"/>
    <w:rsid w:val="00CB290A"/>
    <w:rsid w:val="00CB5A6E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20111"/>
    <w:rsid w:val="00D223A1"/>
    <w:rsid w:val="00D306BF"/>
    <w:rsid w:val="00D31CEC"/>
    <w:rsid w:val="00D44AA2"/>
    <w:rsid w:val="00D454A9"/>
    <w:rsid w:val="00D457B8"/>
    <w:rsid w:val="00D52C40"/>
    <w:rsid w:val="00D5456A"/>
    <w:rsid w:val="00D62606"/>
    <w:rsid w:val="00D67ECB"/>
    <w:rsid w:val="00D701C7"/>
    <w:rsid w:val="00D72B8A"/>
    <w:rsid w:val="00D75325"/>
    <w:rsid w:val="00D776B3"/>
    <w:rsid w:val="00D8279D"/>
    <w:rsid w:val="00D9217B"/>
    <w:rsid w:val="00DB1A62"/>
    <w:rsid w:val="00DB7BDF"/>
    <w:rsid w:val="00DC2810"/>
    <w:rsid w:val="00DD260A"/>
    <w:rsid w:val="00DD2F64"/>
    <w:rsid w:val="00DD68EF"/>
    <w:rsid w:val="00DE04EF"/>
    <w:rsid w:val="00DE6EAF"/>
    <w:rsid w:val="00DF2B0D"/>
    <w:rsid w:val="00DF4930"/>
    <w:rsid w:val="00DF4FFC"/>
    <w:rsid w:val="00DF5A23"/>
    <w:rsid w:val="00E0191D"/>
    <w:rsid w:val="00E0324B"/>
    <w:rsid w:val="00E03F80"/>
    <w:rsid w:val="00E06067"/>
    <w:rsid w:val="00E15BD7"/>
    <w:rsid w:val="00E16649"/>
    <w:rsid w:val="00E20AF7"/>
    <w:rsid w:val="00E20BB8"/>
    <w:rsid w:val="00E22F36"/>
    <w:rsid w:val="00E26880"/>
    <w:rsid w:val="00E27893"/>
    <w:rsid w:val="00E4199E"/>
    <w:rsid w:val="00E429F6"/>
    <w:rsid w:val="00E47853"/>
    <w:rsid w:val="00E57307"/>
    <w:rsid w:val="00E65447"/>
    <w:rsid w:val="00E74B8A"/>
    <w:rsid w:val="00E77E0D"/>
    <w:rsid w:val="00E85AF1"/>
    <w:rsid w:val="00E862B6"/>
    <w:rsid w:val="00E97BD3"/>
    <w:rsid w:val="00EA0B5A"/>
    <w:rsid w:val="00EA193C"/>
    <w:rsid w:val="00EA3A7D"/>
    <w:rsid w:val="00EA611A"/>
    <w:rsid w:val="00EB5151"/>
    <w:rsid w:val="00ED2396"/>
    <w:rsid w:val="00ED5A25"/>
    <w:rsid w:val="00EE07D1"/>
    <w:rsid w:val="00EE3147"/>
    <w:rsid w:val="00EE757A"/>
    <w:rsid w:val="00F01BFD"/>
    <w:rsid w:val="00F12EEC"/>
    <w:rsid w:val="00F16E7B"/>
    <w:rsid w:val="00F21C40"/>
    <w:rsid w:val="00F2557B"/>
    <w:rsid w:val="00F302CA"/>
    <w:rsid w:val="00F34620"/>
    <w:rsid w:val="00F365FD"/>
    <w:rsid w:val="00F4429A"/>
    <w:rsid w:val="00F45290"/>
    <w:rsid w:val="00F54265"/>
    <w:rsid w:val="00F54981"/>
    <w:rsid w:val="00F5546E"/>
    <w:rsid w:val="00F60466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B375D"/>
    <w:rsid w:val="00FC3F72"/>
    <w:rsid w:val="00FD1106"/>
    <w:rsid w:val="00FD4BC6"/>
    <w:rsid w:val="00FD5E39"/>
    <w:rsid w:val="00FE0C39"/>
    <w:rsid w:val="00FE5455"/>
    <w:rsid w:val="00FE58E9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B289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B5CB-E075-4DE6-8AAD-CF6F0F5E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101</cp:revision>
  <cp:lastPrinted>2020-02-06T06:30:00Z</cp:lastPrinted>
  <dcterms:created xsi:type="dcterms:W3CDTF">2019-12-16T08:26:00Z</dcterms:created>
  <dcterms:modified xsi:type="dcterms:W3CDTF">2020-02-10T07:05:00Z</dcterms:modified>
</cp:coreProperties>
</file>