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C2BAA" w14:textId="77777777" w:rsidR="00607911" w:rsidRDefault="008B5639" w:rsidP="008B56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порядку денного сесії Степанківської сільської ради </w:t>
      </w:r>
    </w:p>
    <w:p w14:paraId="1DA3DB5F" w14:textId="77777777" w:rsidR="008B5639" w:rsidRDefault="008B5639" w:rsidP="008B56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 скликання – 18.08.2020 року:</w:t>
      </w:r>
    </w:p>
    <w:p w14:paraId="32239159" w14:textId="77777777" w:rsidR="008B5639" w:rsidRDefault="008B5639" w:rsidP="008B5639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сільської ради від 23.12.2019 року № 42-44/VІІ «Про бюджет Степанківської сільської об’єднаної територіальної громади на 2020 рік» (Овчаренко).</w:t>
      </w:r>
    </w:p>
    <w:p w14:paraId="198BC1E6" w14:textId="77777777" w:rsidR="008B5639" w:rsidRDefault="008B5639" w:rsidP="008B5639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договорів за ІІ квартал 2020 року (Овчаренко).</w:t>
      </w:r>
    </w:p>
    <w:p w14:paraId="219A61BC" w14:textId="77777777" w:rsidR="008B5639" w:rsidRDefault="008B5639" w:rsidP="008B5639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сесії № 42-32/VII від 23.12.2019 року </w:t>
      </w:r>
    </w:p>
    <w:p w14:paraId="3AA42038" w14:textId="77777777" w:rsidR="008B5639" w:rsidRDefault="008B5639" w:rsidP="008B56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затвердження Плану соціально-економічного розвитку Степанківської сільської об’єднаної територіальної громади» на 2020 рік (зі змінами від 07.02.2020року №43-20/VII, 12.03.2020 року №44-1/VII, 21.05.2020 року №46-3/VІІ ) (Овчаренко).</w:t>
      </w:r>
    </w:p>
    <w:p w14:paraId="4574E3A7" w14:textId="77777777" w:rsidR="008B5639" w:rsidRDefault="008B5639" w:rsidP="008B5639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 затвердження звіту про виконання Плану соціально-економічного</w:t>
      </w:r>
    </w:p>
    <w:p w14:paraId="304E594E" w14:textId="77777777" w:rsidR="008B5639" w:rsidRDefault="008B5639" w:rsidP="008B56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розвитку Степанківської сільської об’єднаної територіальної громади за І півріччя 2020 року (Овчаренко).</w:t>
      </w:r>
    </w:p>
    <w:p w14:paraId="48C4E4CB" w14:textId="77777777" w:rsidR="008B5639" w:rsidRDefault="008B5639" w:rsidP="008B5639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звіту про виконання бюджету Степанківської об’єднаної територіальної громади за І півріччя 2020 року (Овчаренко).</w:t>
      </w:r>
    </w:p>
    <w:p w14:paraId="448A2952" w14:textId="20644B62" w:rsidR="0070146B" w:rsidRDefault="0070146B" w:rsidP="0070146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B03896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ереліків</w:t>
      </w:r>
      <w:r w:rsidR="00B03896">
        <w:rPr>
          <w:rFonts w:ascii="Times New Roman" w:hAnsi="Times New Roman" w:cs="Times New Roman"/>
          <w:sz w:val="28"/>
          <w:szCs w:val="28"/>
          <w:lang w:val="uk-UA"/>
        </w:rPr>
        <w:t xml:space="preserve"> першого та другого типу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об’єктів</w:t>
      </w:r>
      <w:r w:rsidR="00B03896">
        <w:rPr>
          <w:rFonts w:ascii="Times New Roman" w:hAnsi="Times New Roman" w:cs="Times New Roman"/>
          <w:sz w:val="28"/>
          <w:szCs w:val="28"/>
          <w:lang w:val="uk-UA"/>
        </w:rPr>
        <w:t xml:space="preserve"> оренди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власності.</w:t>
      </w:r>
    </w:p>
    <w:p w14:paraId="03600602" w14:textId="77777777" w:rsidR="0070146B" w:rsidRDefault="0070146B" w:rsidP="0070146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46B">
        <w:rPr>
          <w:rFonts w:ascii="Times New Roman" w:hAnsi="Times New Roman" w:cs="Times New Roman"/>
          <w:sz w:val="28"/>
          <w:szCs w:val="28"/>
          <w:lang w:val="uk-UA"/>
        </w:rPr>
        <w:t>Про винесення земельної частки паю в натуру гр. Бабич Г.В.</w:t>
      </w:r>
    </w:p>
    <w:p w14:paraId="15D33EB0" w14:textId="77777777" w:rsidR="0070146B" w:rsidRDefault="0070146B" w:rsidP="0070146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46B">
        <w:rPr>
          <w:rFonts w:ascii="Times New Roman" w:hAnsi="Times New Roman" w:cs="Times New Roman"/>
          <w:sz w:val="28"/>
          <w:szCs w:val="28"/>
          <w:lang w:val="uk-UA"/>
        </w:rPr>
        <w:t>Про винесення земельної частки паю в натуру гр. Канівець С.В.</w:t>
      </w:r>
    </w:p>
    <w:p w14:paraId="6418B61C" w14:textId="77777777" w:rsidR="0070146B" w:rsidRDefault="0070146B" w:rsidP="0070146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46B">
        <w:rPr>
          <w:rFonts w:ascii="Times New Roman" w:hAnsi="Times New Roman" w:cs="Times New Roman"/>
          <w:sz w:val="28"/>
          <w:szCs w:val="28"/>
          <w:lang w:val="uk-UA"/>
        </w:rPr>
        <w:t xml:space="preserve"> Про винесення земельної частки паю в натуру  гр. Сидоренко М.М.</w:t>
      </w:r>
    </w:p>
    <w:p w14:paraId="230F37A6" w14:textId="77777777" w:rsidR="0070146B" w:rsidRDefault="0070146B" w:rsidP="0070146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146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відведення земельної ділянки на умовах оренди гр. Філіповському О.О.</w:t>
      </w:r>
    </w:p>
    <w:p w14:paraId="19D6AF3A" w14:textId="77777777" w:rsidR="0070146B" w:rsidRDefault="0070146B" w:rsidP="0070146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46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відведення земельної ділянки на умовах оренди гр.Нежевенко О.І.</w:t>
      </w:r>
    </w:p>
    <w:p w14:paraId="5C0D0854" w14:textId="77777777" w:rsidR="0070146B" w:rsidRDefault="0070146B" w:rsidP="0070146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46B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розробку проекту відведення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ної ділянки на умовах оренди гр.</w:t>
      </w:r>
      <w:r w:rsidRPr="0070146B">
        <w:rPr>
          <w:rFonts w:ascii="Times New Roman" w:hAnsi="Times New Roman" w:cs="Times New Roman"/>
          <w:sz w:val="28"/>
          <w:szCs w:val="28"/>
          <w:lang w:val="uk-UA"/>
        </w:rPr>
        <w:t>Коваленко В.С.</w:t>
      </w:r>
    </w:p>
    <w:p w14:paraId="7B056A8F" w14:textId="77777777" w:rsidR="0070146B" w:rsidRDefault="0070146B" w:rsidP="0070146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46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відведення земельної ділянки на умовах оренди гр. Ключці Л.Л.</w:t>
      </w:r>
    </w:p>
    <w:p w14:paraId="19D5ED4F" w14:textId="77777777" w:rsidR="0070146B" w:rsidRDefault="0070146B" w:rsidP="0070146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146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відведення земельної ділянки на умовах оренди гр. Мигаль В.Ю.</w:t>
      </w:r>
    </w:p>
    <w:p w14:paraId="3EFD9ED4" w14:textId="77777777" w:rsidR="0070146B" w:rsidRDefault="0070146B" w:rsidP="0070146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46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відведення земельної ділянки на умовах оренди гр. Мигаль В.Б.</w:t>
      </w:r>
    </w:p>
    <w:p w14:paraId="22C30E86" w14:textId="77777777" w:rsidR="0070146B" w:rsidRDefault="0070146B" w:rsidP="0070146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46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розробку</w:t>
      </w:r>
      <w:r w:rsidRPr="0070146B">
        <w:rPr>
          <w:rFonts w:ascii="Times New Roman" w:hAnsi="Times New Roman" w:cs="Times New Roman"/>
          <w:sz w:val="28"/>
          <w:szCs w:val="28"/>
          <w:lang w:val="uk-UA"/>
        </w:rPr>
        <w:t xml:space="preserve"> проекту відведення земельної ділянки у власність Ситник П.К.</w:t>
      </w:r>
    </w:p>
    <w:p w14:paraId="3010E68C" w14:textId="77777777" w:rsidR="0070146B" w:rsidRDefault="0070146B" w:rsidP="0070146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46B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земельної ділянки в натуру(на місцевості) гр. Ковтун В.М.</w:t>
      </w:r>
    </w:p>
    <w:p w14:paraId="136967B9" w14:textId="77777777" w:rsidR="0070146B" w:rsidRDefault="0070146B" w:rsidP="0070146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46B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земельної ділянки в натуру(на місцевості)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Кам</w:t>
      </w:r>
      <w:r w:rsidRPr="0070146B">
        <w:rPr>
          <w:rFonts w:ascii="Times New Roman" w:hAnsi="Times New Roman" w:cs="Times New Roman"/>
          <w:sz w:val="28"/>
          <w:szCs w:val="28"/>
          <w:lang w:val="uk-UA"/>
        </w:rPr>
        <w:t>ишній К.Д.</w:t>
      </w:r>
    </w:p>
    <w:p w14:paraId="4DBCD609" w14:textId="77777777" w:rsidR="0070146B" w:rsidRDefault="0070146B" w:rsidP="0070146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46B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земельної ділянки в натуру(на місцевості) гр. Мирошніченка О.І.</w:t>
      </w:r>
    </w:p>
    <w:p w14:paraId="606BE917" w14:textId="77777777" w:rsidR="0070146B" w:rsidRDefault="0070146B" w:rsidP="0070146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46B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надання дозволу на розробку технічної документації по встановленню меж земельної ділянки в натурі (на місцевості) гр. Зеленько В.Б.</w:t>
      </w:r>
    </w:p>
    <w:p w14:paraId="26D9FEAF" w14:textId="77777777" w:rsidR="0070146B" w:rsidRDefault="0070146B" w:rsidP="0070146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46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технічної документації по встановленню меж земельної ділянки в натурі (на місцевості) гр. Поповичу Є.В. </w:t>
      </w:r>
    </w:p>
    <w:p w14:paraId="140C458F" w14:textId="77777777" w:rsidR="0070146B" w:rsidRDefault="0070146B" w:rsidP="0070146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46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техніч</w:t>
      </w:r>
      <w:r>
        <w:rPr>
          <w:rFonts w:ascii="Times New Roman" w:hAnsi="Times New Roman" w:cs="Times New Roman"/>
          <w:sz w:val="28"/>
          <w:szCs w:val="28"/>
          <w:lang w:val="uk-UA"/>
        </w:rPr>
        <w:t>ної документації по встановленню</w:t>
      </w:r>
      <w:r w:rsidRPr="0070146B">
        <w:rPr>
          <w:rFonts w:ascii="Times New Roman" w:hAnsi="Times New Roman" w:cs="Times New Roman"/>
          <w:sz w:val="28"/>
          <w:szCs w:val="28"/>
          <w:lang w:val="uk-UA"/>
        </w:rPr>
        <w:t xml:space="preserve"> меж земельної ділянки в натурі (на місцевості)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146B">
        <w:rPr>
          <w:rFonts w:ascii="Times New Roman" w:hAnsi="Times New Roman" w:cs="Times New Roman"/>
          <w:sz w:val="28"/>
          <w:szCs w:val="28"/>
          <w:lang w:val="uk-UA"/>
        </w:rPr>
        <w:t>на умовах оренди  ФОП Глизь О.Г.</w:t>
      </w:r>
    </w:p>
    <w:p w14:paraId="35D54B74" w14:textId="77777777" w:rsidR="0070146B" w:rsidRDefault="0070146B" w:rsidP="0070146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46B">
        <w:rPr>
          <w:rFonts w:ascii="Times New Roman" w:hAnsi="Times New Roman" w:cs="Times New Roman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гр. Хоменку М.П.</w:t>
      </w:r>
    </w:p>
    <w:p w14:paraId="52BC6613" w14:textId="77777777" w:rsidR="0070146B" w:rsidRDefault="0070146B" w:rsidP="0070146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46B">
        <w:rPr>
          <w:rFonts w:ascii="Times New Roman" w:hAnsi="Times New Roman" w:cs="Times New Roman"/>
          <w:sz w:val="28"/>
          <w:szCs w:val="28"/>
          <w:lang w:val="uk-UA"/>
        </w:rPr>
        <w:t>Про припине</w:t>
      </w:r>
      <w:r>
        <w:rPr>
          <w:rFonts w:ascii="Times New Roman" w:hAnsi="Times New Roman" w:cs="Times New Roman"/>
          <w:sz w:val="28"/>
          <w:szCs w:val="28"/>
          <w:lang w:val="uk-UA"/>
        </w:rPr>
        <w:t>ння права користування земельною</w:t>
      </w:r>
      <w:r w:rsidRPr="0070146B">
        <w:rPr>
          <w:rFonts w:ascii="Times New Roman" w:hAnsi="Times New Roman" w:cs="Times New Roman"/>
          <w:sz w:val="28"/>
          <w:szCs w:val="28"/>
          <w:lang w:val="uk-UA"/>
        </w:rPr>
        <w:t xml:space="preserve"> ділянкою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70146B">
        <w:rPr>
          <w:rFonts w:ascii="Times New Roman" w:hAnsi="Times New Roman" w:cs="Times New Roman"/>
          <w:sz w:val="28"/>
          <w:szCs w:val="28"/>
          <w:lang w:val="uk-UA"/>
        </w:rPr>
        <w:t>гр. Кондрамашин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70146B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14:paraId="20A4C4F1" w14:textId="77777777" w:rsidR="0070146B" w:rsidRDefault="0070146B" w:rsidP="0070146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46B">
        <w:rPr>
          <w:rFonts w:ascii="Times New Roman" w:hAnsi="Times New Roman" w:cs="Times New Roman"/>
          <w:sz w:val="28"/>
          <w:szCs w:val="28"/>
          <w:lang w:val="uk-UA"/>
        </w:rPr>
        <w:t>Про припинення права користування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емельної ділянкою гр. Горюновою </w:t>
      </w:r>
      <w:r w:rsidRPr="0070146B">
        <w:rPr>
          <w:rFonts w:ascii="Times New Roman" w:hAnsi="Times New Roman" w:cs="Times New Roman"/>
          <w:sz w:val="28"/>
          <w:szCs w:val="28"/>
          <w:lang w:val="uk-UA"/>
        </w:rPr>
        <w:t>О.П.</w:t>
      </w:r>
    </w:p>
    <w:p w14:paraId="6C240373" w14:textId="77777777" w:rsidR="0070146B" w:rsidRDefault="0070146B" w:rsidP="0070146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146B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проекту землеустрою щодо </w:t>
      </w:r>
      <w:r w:rsidR="00607911" w:rsidRPr="0070146B">
        <w:rPr>
          <w:rFonts w:ascii="Times New Roman" w:hAnsi="Times New Roman" w:cs="Times New Roman"/>
          <w:sz w:val="28"/>
          <w:szCs w:val="28"/>
          <w:lang w:val="uk-UA"/>
        </w:rPr>
        <w:t xml:space="preserve">зміни цільового призначення </w:t>
      </w:r>
      <w:r w:rsidRPr="0070146B">
        <w:rPr>
          <w:rFonts w:ascii="Times New Roman" w:hAnsi="Times New Roman" w:cs="Times New Roman"/>
          <w:sz w:val="28"/>
          <w:szCs w:val="28"/>
          <w:lang w:val="uk-UA"/>
        </w:rPr>
        <w:t>земельної ділянки гр. Мороза М.Д.</w:t>
      </w:r>
    </w:p>
    <w:p w14:paraId="3CA551EE" w14:textId="77777777" w:rsidR="0070146B" w:rsidRPr="0070146B" w:rsidRDefault="0070146B" w:rsidP="0070146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погодження та затвердження проекту землеустрою щодо відведення земельної ділянки в оренду ТОВ «Маклаут-ЧС» зі зміною цільового призначення на землі для розміщення та експлуатації об’єктів і споруд телекомунікацій за адресою: с. Хацьки,вул.Шевченка,69а Черкаського району Черкаської області.</w:t>
      </w:r>
    </w:p>
    <w:p w14:paraId="2D44FABE" w14:textId="77777777" w:rsidR="0070146B" w:rsidRPr="0070146B" w:rsidRDefault="0070146B" w:rsidP="0070146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70146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внесення змін до рішення </w:t>
      </w:r>
      <w:r w:rsidRPr="007014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№21-15/VII від 26.10.2018 року «Про </w:t>
      </w:r>
      <w:r w:rsidRPr="0070146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затвердження  положення</w:t>
      </w:r>
      <w:r w:rsidRPr="007014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0146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порядок</w:t>
      </w:r>
      <w:r w:rsidRPr="007014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0146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надання земельних ділянок громадянам для</w:t>
      </w:r>
      <w:r w:rsidRPr="007014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0146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ведення особистого селянського господарства</w:t>
      </w:r>
      <w:r w:rsidRPr="007014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0146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 рахунок земель комунальної власності на території громади Степанківської сільської рад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и».</w:t>
      </w:r>
    </w:p>
    <w:p w14:paraId="4A541859" w14:textId="77777777" w:rsidR="0070146B" w:rsidRPr="0070146B" w:rsidRDefault="0070146B" w:rsidP="0070146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46B">
        <w:rPr>
          <w:rFonts w:ascii="Times New Roman" w:hAnsi="Times New Roman" w:cs="Times New Roman"/>
          <w:color w:val="FF0000"/>
          <w:sz w:val="28"/>
          <w:szCs w:val="28"/>
          <w:lang w:val="uk-UA"/>
        </w:rPr>
        <w:t>Про затвердження списк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ів працівників соціальної сфери для отримання земельних ділянок </w:t>
      </w:r>
      <w:r w:rsidR="00607911" w:rsidRPr="0070146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для</w:t>
      </w:r>
      <w:r w:rsidR="00607911" w:rsidRPr="007014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607911" w:rsidRPr="0070146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ведення особистого селянського господарства</w:t>
      </w:r>
      <w:r w:rsidR="00607911" w:rsidRPr="007014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0146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 рахунок земель комунальної власності на території громади Степанківської сільської рад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и».</w:t>
      </w:r>
    </w:p>
    <w:p w14:paraId="1736F98F" w14:textId="77777777" w:rsidR="0070146B" w:rsidRPr="0070146B" w:rsidRDefault="0070146B" w:rsidP="0070146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Різне.</w:t>
      </w:r>
    </w:p>
    <w:p w14:paraId="331093A7" w14:textId="77777777" w:rsidR="0070146B" w:rsidRDefault="0070146B" w:rsidP="0070146B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DFD4A0F" w14:textId="77777777" w:rsidR="0070146B" w:rsidRDefault="0070146B" w:rsidP="0070146B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90ED381" w14:textId="77777777" w:rsidR="0070146B" w:rsidRPr="0070146B" w:rsidRDefault="0070146B" w:rsidP="0070146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Секретар сільської ради                                                             Інна НЕВГОД</w:t>
      </w:r>
    </w:p>
    <w:p w14:paraId="68D4BC39" w14:textId="77777777" w:rsidR="008B5639" w:rsidRDefault="008B5639" w:rsidP="008B563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4445D809" w14:textId="77777777" w:rsidR="00D948C1" w:rsidRPr="008B5639" w:rsidRDefault="00D948C1">
      <w:pPr>
        <w:rPr>
          <w:lang w:val="uk-UA"/>
        </w:rPr>
      </w:pPr>
    </w:p>
    <w:sectPr w:rsidR="00D948C1" w:rsidRPr="008B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5200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3F4"/>
    <w:rsid w:val="003143F4"/>
    <w:rsid w:val="00607911"/>
    <w:rsid w:val="0070146B"/>
    <w:rsid w:val="008B5639"/>
    <w:rsid w:val="00B03896"/>
    <w:rsid w:val="00D9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2930"/>
  <w15:docId w15:val="{2B2E601F-53BE-4D0A-9E4D-D5DDCE1F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63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639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B0389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4</cp:revision>
  <dcterms:created xsi:type="dcterms:W3CDTF">2020-08-13T08:58:00Z</dcterms:created>
  <dcterms:modified xsi:type="dcterms:W3CDTF">2020-08-14T06:09:00Z</dcterms:modified>
</cp:coreProperties>
</file>