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9012" w14:textId="77777777" w:rsidR="00220057" w:rsidRPr="00D63C79" w:rsidRDefault="00220057" w:rsidP="00220057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ДОДАТОК1</w:t>
      </w:r>
    </w:p>
    <w:p w14:paraId="2C12FAF3" w14:textId="77777777" w:rsidR="00220057" w:rsidRPr="00D63C79" w:rsidRDefault="00220057" w:rsidP="00220057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 розпорядження  №07 від 21.01.2020 року</w:t>
      </w:r>
    </w:p>
    <w:p w14:paraId="6F321238" w14:textId="77777777" w:rsidR="00220057" w:rsidRPr="00D63C79" w:rsidRDefault="00220057" w:rsidP="00220057">
      <w:pPr>
        <w:contextualSpacing/>
        <w:jc w:val="center"/>
        <w:rPr>
          <w:b/>
        </w:rPr>
      </w:pPr>
    </w:p>
    <w:p w14:paraId="6EF1D54B" w14:textId="77777777" w:rsidR="00220057" w:rsidRPr="00D63C79" w:rsidRDefault="00220057" w:rsidP="00220057">
      <w:pPr>
        <w:jc w:val="center"/>
        <w:rPr>
          <w:b/>
        </w:rPr>
      </w:pPr>
      <w:r w:rsidRPr="00D63C79">
        <w:rPr>
          <w:b/>
        </w:rPr>
        <w:t>Порядок денний</w:t>
      </w:r>
    </w:p>
    <w:p w14:paraId="4E908E43" w14:textId="77777777" w:rsidR="00220057" w:rsidRPr="00D63C79" w:rsidRDefault="00220057" w:rsidP="00220057">
      <w:pPr>
        <w:jc w:val="center"/>
        <w:rPr>
          <w:b/>
        </w:rPr>
      </w:pPr>
      <w:r w:rsidRPr="00D63C79">
        <w:rPr>
          <w:b/>
        </w:rPr>
        <w:t xml:space="preserve"> сорок третьої сесії </w:t>
      </w:r>
      <w:proofErr w:type="spellStart"/>
      <w:r w:rsidRPr="00D63C79">
        <w:rPr>
          <w:b/>
        </w:rPr>
        <w:t>Степанківської</w:t>
      </w:r>
      <w:proofErr w:type="spellEnd"/>
      <w:r w:rsidRPr="00D63C79">
        <w:rPr>
          <w:b/>
        </w:rPr>
        <w:t xml:space="preserve"> сільської ради </w:t>
      </w:r>
      <w:r w:rsidRPr="00D63C79">
        <w:rPr>
          <w:b/>
          <w:lang w:val="en-US"/>
        </w:rPr>
        <w:t>V</w:t>
      </w:r>
      <w:r w:rsidRPr="00D63C79">
        <w:rPr>
          <w:b/>
        </w:rPr>
        <w:t>ІІ скликання</w:t>
      </w:r>
    </w:p>
    <w:p w14:paraId="1AAE8F76" w14:textId="77777777" w:rsidR="00220057" w:rsidRPr="00D63C79" w:rsidRDefault="00220057" w:rsidP="00220057">
      <w:pPr>
        <w:jc w:val="center"/>
        <w:rPr>
          <w:b/>
        </w:rPr>
      </w:pPr>
      <w:r w:rsidRPr="00D63C79">
        <w:rPr>
          <w:b/>
        </w:rPr>
        <w:t>07.02.2020 року</w:t>
      </w:r>
    </w:p>
    <w:p w14:paraId="35C263A8" w14:textId="77777777" w:rsidR="00220057" w:rsidRPr="00D63C79" w:rsidRDefault="00220057" w:rsidP="00220057">
      <w:pPr>
        <w:rPr>
          <w:b/>
        </w:rPr>
      </w:pPr>
    </w:p>
    <w:p w14:paraId="7D75E9F0" w14:textId="77777777" w:rsidR="00220057" w:rsidRPr="00D63C79" w:rsidRDefault="00220057" w:rsidP="00220057">
      <w:pPr>
        <w:jc w:val="center"/>
      </w:pPr>
    </w:p>
    <w:p w14:paraId="2F9C8816" w14:textId="77777777" w:rsidR="00220057" w:rsidRPr="00D63C79" w:rsidRDefault="00220057" w:rsidP="002200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роботу сільського голови за 2019 рік.</w:t>
      </w:r>
    </w:p>
    <w:p w14:paraId="231D7D0D" w14:textId="77777777" w:rsidR="00220057" w:rsidRPr="00D63C79" w:rsidRDefault="00220057" w:rsidP="002200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роботу постійно-діючих депутатських комісій в 2019 році.</w:t>
      </w:r>
    </w:p>
    <w:p w14:paraId="3D531305" w14:textId="77777777" w:rsidR="00220057" w:rsidRPr="00D63C79" w:rsidRDefault="00220057" w:rsidP="002200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23.12.2019 №42-45/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ІІ «Про бюджет 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 </w:t>
      </w:r>
    </w:p>
    <w:p w14:paraId="370D829B" w14:textId="77777777" w:rsidR="00220057" w:rsidRPr="00D63C79" w:rsidRDefault="00220057" w:rsidP="0022005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2020 рік».</w:t>
      </w:r>
    </w:p>
    <w:p w14:paraId="1C583B58" w14:textId="77777777" w:rsidR="00220057" w:rsidRPr="00D63C79" w:rsidRDefault="00220057" w:rsidP="00220057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щодо встановлення (відновлення)  меж земельної ділянки в натурі (на місцевості) (доповідач 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14:paraId="7FE959EF" w14:textId="77777777" w:rsidR="00220057" w:rsidRPr="00D63C79" w:rsidRDefault="00220057" w:rsidP="00220057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3C79">
        <w:rPr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місцевості).</w:t>
      </w:r>
    </w:p>
    <w:p w14:paraId="362C2427" w14:textId="77777777" w:rsidR="00220057" w:rsidRPr="00D63C79" w:rsidRDefault="00220057" w:rsidP="00220057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Про  надання дозволу на розробку проекту  землеустрою щодо відведення земельних ділянок. (доповідач 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14:paraId="5673CF99" w14:textId="77777777" w:rsidR="00220057" w:rsidRPr="00D63C79" w:rsidRDefault="00220057" w:rsidP="00220057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 припинення права користування земельною ділянкою (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>).</w:t>
      </w:r>
    </w:p>
    <w:p w14:paraId="33EFFBD9" w14:textId="77777777" w:rsidR="00220057" w:rsidRPr="00D63C79" w:rsidRDefault="00220057" w:rsidP="00220057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протоколів постійної комісії землекористування громадян (доповідач 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14:paraId="189D7074" w14:textId="77777777" w:rsidR="00220057" w:rsidRPr="00D63C79" w:rsidRDefault="00220057" w:rsidP="002200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до рішення сесії №11/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від 23.11.2017 року «Про затвердження структури виконавчих органів ради, загальної чисельності апарату ради та її виконавчих органів»</w:t>
      </w:r>
    </w:p>
    <w:p w14:paraId="6AEFC397" w14:textId="77777777" w:rsidR="00220057" w:rsidRPr="00D63C79" w:rsidRDefault="00220057" w:rsidP="0022005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0B2F7391" w14:textId="77777777" w:rsidR="00220057" w:rsidRPr="00D63C79" w:rsidRDefault="00220057" w:rsidP="00220057">
      <w:pPr>
        <w:jc w:val="both"/>
        <w:rPr>
          <w:bCs/>
        </w:rPr>
      </w:pPr>
    </w:p>
    <w:p w14:paraId="367130F5" w14:textId="77777777" w:rsidR="00220057" w:rsidRPr="00D63C79" w:rsidRDefault="00220057" w:rsidP="00220057">
      <w:pPr>
        <w:jc w:val="both"/>
      </w:pPr>
      <w:r w:rsidRPr="00D63C79">
        <w:t xml:space="preserve">Секретар сільської ради                                                                        </w:t>
      </w:r>
      <w:proofErr w:type="spellStart"/>
      <w:r w:rsidRPr="00D63C79">
        <w:t>І.Невгод</w:t>
      </w:r>
      <w:proofErr w:type="spellEnd"/>
    </w:p>
    <w:p w14:paraId="03E3696B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F7FC0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2020-09-09T12:04:00Z</dcterms:created>
  <dcterms:modified xsi:type="dcterms:W3CDTF">2020-09-09T12:04:00Z</dcterms:modified>
</cp:coreProperties>
</file>