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2DFE" w14:textId="77777777" w:rsidR="00514D18" w:rsidRPr="00D63C79" w:rsidRDefault="00514D18" w:rsidP="00514D18">
      <w:pPr>
        <w:ind w:left="4956"/>
        <w:jc w:val="right"/>
      </w:pPr>
      <w:r w:rsidRPr="00D63C79">
        <w:t>Додаток 1</w:t>
      </w:r>
    </w:p>
    <w:p w14:paraId="04196FEC" w14:textId="77777777" w:rsidR="00514D18" w:rsidRPr="00D63C79" w:rsidRDefault="00514D18" w:rsidP="00514D18">
      <w:pPr>
        <w:ind w:left="6372"/>
        <w:jc w:val="right"/>
      </w:pPr>
      <w:r w:rsidRPr="00D63C79">
        <w:t xml:space="preserve"> до розпорядження </w:t>
      </w:r>
    </w:p>
    <w:p w14:paraId="5EE773F2" w14:textId="77777777" w:rsidR="00514D18" w:rsidRPr="00D63C79" w:rsidRDefault="00514D18" w:rsidP="00514D18">
      <w:pPr>
        <w:jc w:val="right"/>
      </w:pPr>
      <w:r w:rsidRPr="00D63C79">
        <w:t xml:space="preserve">                                                                                            від 03.02.2020 №14 </w:t>
      </w:r>
    </w:p>
    <w:p w14:paraId="7057E221" w14:textId="77777777" w:rsidR="00514D18" w:rsidRPr="00D63C79" w:rsidRDefault="00514D18" w:rsidP="00514D18">
      <w:pPr>
        <w:jc w:val="center"/>
        <w:rPr>
          <w:b/>
        </w:rPr>
      </w:pPr>
    </w:p>
    <w:p w14:paraId="768AF64F" w14:textId="77777777" w:rsidR="00514D18" w:rsidRPr="00D63C79" w:rsidRDefault="00514D18" w:rsidP="00514D18">
      <w:pPr>
        <w:jc w:val="center"/>
        <w:rPr>
          <w:b/>
        </w:rPr>
      </w:pPr>
      <w:r w:rsidRPr="00D63C79">
        <w:rPr>
          <w:b/>
        </w:rPr>
        <w:t>ПОЛОЖЕННЯ</w:t>
      </w:r>
    </w:p>
    <w:p w14:paraId="4C182B4F" w14:textId="77777777" w:rsidR="00514D18" w:rsidRPr="00D63C79" w:rsidRDefault="00514D18" w:rsidP="00514D18">
      <w:pPr>
        <w:ind w:firstLine="360"/>
        <w:jc w:val="center"/>
        <w:rPr>
          <w:b/>
        </w:rPr>
      </w:pPr>
      <w:r w:rsidRPr="00D63C79">
        <w:rPr>
          <w:b/>
        </w:rPr>
        <w:t>про сільський конкурс читців</w:t>
      </w:r>
      <w:r w:rsidRPr="00D63C79">
        <w:t xml:space="preserve"> </w:t>
      </w:r>
      <w:r w:rsidRPr="00D63C79">
        <w:rPr>
          <w:b/>
        </w:rPr>
        <w:t>«Голос душі великого народу», присвячений   206-й річниці від дня народження  Тараса Шевченка</w:t>
      </w:r>
    </w:p>
    <w:p w14:paraId="56426438" w14:textId="77777777" w:rsidR="00514D18" w:rsidRPr="00D63C79" w:rsidRDefault="00514D18" w:rsidP="00514D18">
      <w:pPr>
        <w:ind w:firstLine="360"/>
        <w:jc w:val="both"/>
      </w:pPr>
    </w:p>
    <w:p w14:paraId="4C0B8F1C" w14:textId="77777777" w:rsidR="00514D18" w:rsidRPr="00D63C79" w:rsidRDefault="00514D18" w:rsidP="00514D18">
      <w:pPr>
        <w:ind w:firstLine="360"/>
        <w:jc w:val="both"/>
      </w:pPr>
      <w:r w:rsidRPr="00D63C79">
        <w:t xml:space="preserve">     Організаторами сільського конкурсу читців «Голос душі великого народу», присвяченого  206-й річниці від дня народження  Тараса Шевченка, є виконавчий комітет </w:t>
      </w:r>
      <w:proofErr w:type="spellStart"/>
      <w:r w:rsidRPr="00D63C79">
        <w:t>Степанківської</w:t>
      </w:r>
      <w:proofErr w:type="spellEnd"/>
      <w:r w:rsidRPr="00D63C79">
        <w:t xml:space="preserve"> сільської ради, відділ освіти, культури, туризму, молоді та спорту виконавчого комітету </w:t>
      </w:r>
      <w:proofErr w:type="spellStart"/>
      <w:r w:rsidRPr="00D63C79">
        <w:t>Степанківської</w:t>
      </w:r>
      <w:proofErr w:type="spellEnd"/>
      <w:r w:rsidRPr="00D63C79">
        <w:t xml:space="preserve"> сільської ради.</w:t>
      </w:r>
    </w:p>
    <w:p w14:paraId="727E0C0C" w14:textId="77777777" w:rsidR="00514D18" w:rsidRPr="00D63C79" w:rsidRDefault="00514D18" w:rsidP="00514D18">
      <w:pPr>
        <w:ind w:firstLine="708"/>
        <w:jc w:val="both"/>
      </w:pPr>
      <w:r w:rsidRPr="00D63C79">
        <w:t xml:space="preserve">Підготовка та проведення конкурсу покладається на відділ освіти, культури, туризму, молоді та спорту виконавчого комітету </w:t>
      </w:r>
      <w:proofErr w:type="spellStart"/>
      <w:r w:rsidRPr="00D63C79">
        <w:t>Степанківської</w:t>
      </w:r>
      <w:proofErr w:type="spellEnd"/>
      <w:r w:rsidRPr="00D63C79">
        <w:t xml:space="preserve"> сільської ради, завданням якого є: </w:t>
      </w:r>
    </w:p>
    <w:p w14:paraId="68A11142" w14:textId="77777777" w:rsidR="00514D18" w:rsidRPr="00D63C79" w:rsidRDefault="00514D18" w:rsidP="00514D1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організаційне та методичне забезпечення проведення конкурсу;</w:t>
      </w:r>
    </w:p>
    <w:p w14:paraId="061FF635" w14:textId="77777777" w:rsidR="00514D18" w:rsidRPr="00D63C79" w:rsidRDefault="00514D18" w:rsidP="00514D1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прийом заявок учасників, що надходять на конкурс;</w:t>
      </w:r>
    </w:p>
    <w:p w14:paraId="133511F1" w14:textId="77777777" w:rsidR="00514D18" w:rsidRPr="00D63C79" w:rsidRDefault="00514D18" w:rsidP="00514D1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підготовка підсумкових документів конкурсу;</w:t>
      </w:r>
    </w:p>
    <w:p w14:paraId="75FE1759" w14:textId="77777777" w:rsidR="00514D18" w:rsidRPr="00D63C79" w:rsidRDefault="00514D18" w:rsidP="00514D18">
      <w:pPr>
        <w:pStyle w:val="1"/>
        <w:numPr>
          <w:ilvl w:val="0"/>
          <w:numId w:val="3"/>
        </w:numPr>
        <w:jc w:val="both"/>
        <w:rPr>
          <w:rStyle w:val="FontStyle28"/>
          <w:sz w:val="24"/>
          <w:szCs w:val="24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нагородження переможців та учасників конкурсу</w:t>
      </w:r>
      <w:r w:rsidRPr="00D63C79">
        <w:rPr>
          <w:rFonts w:ascii="Times New Roman" w:hAnsi="Times New Roman"/>
          <w:sz w:val="24"/>
          <w:szCs w:val="24"/>
          <w:lang w:val="uk-UA"/>
        </w:rPr>
        <w:t>.</w:t>
      </w:r>
    </w:p>
    <w:p w14:paraId="2FD2B881" w14:textId="77777777" w:rsidR="00514D18" w:rsidRPr="00D63C79" w:rsidRDefault="00514D18" w:rsidP="00514D18">
      <w:r w:rsidRPr="00D63C79">
        <w:rPr>
          <w:rStyle w:val="FontStyle28"/>
          <w:b/>
          <w:i/>
        </w:rPr>
        <w:t>2.</w:t>
      </w:r>
      <w:r w:rsidRPr="00D63C79">
        <w:rPr>
          <w:rStyle w:val="FontStyle28"/>
          <w:b/>
        </w:rPr>
        <w:t>Мета конкурсу.</w:t>
      </w:r>
      <w:r w:rsidRPr="00D63C79">
        <w:rPr>
          <w:b/>
        </w:rPr>
        <w:t xml:space="preserve">  </w:t>
      </w:r>
      <w:r w:rsidRPr="00D63C79">
        <w:t xml:space="preserve">   </w:t>
      </w:r>
    </w:p>
    <w:p w14:paraId="41FCFA6A" w14:textId="77777777" w:rsidR="00514D18" w:rsidRPr="00D63C79" w:rsidRDefault="00514D18" w:rsidP="00514D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Style w:val="FontStyle28"/>
          <w:szCs w:val="28"/>
          <w:lang w:val="uk-UA" w:eastAsia="uk-UA"/>
        </w:rPr>
        <w:t>Конкурс  спрямований на розкриття та підтримку творчих, обдарованих дітей та молоді</w:t>
      </w:r>
      <w:r w:rsidRPr="00D63C79">
        <w:rPr>
          <w:rFonts w:ascii="Times New Roman" w:hAnsi="Times New Roman"/>
          <w:sz w:val="28"/>
          <w:szCs w:val="28"/>
          <w:lang w:val="uk-UA"/>
        </w:rPr>
        <w:t xml:space="preserve"> громади,  сприяння подальшого розвитку їх талантів, г</w:t>
      </w:r>
      <w:r w:rsidRPr="00D63C79">
        <w:rPr>
          <w:rStyle w:val="FontStyle28"/>
          <w:szCs w:val="28"/>
          <w:lang w:val="uk-UA" w:eastAsia="uk-UA"/>
        </w:rPr>
        <w:t>ідне вшанування пам’яті Тараса Шевченка, популяризацію української мови та культури, виховання у молодого покоління поваги до рідної мови, історії, національної культури, любові до рідного краю, сприяння розвитку вітчизняного мистецтва, формування самосвідомості громадянина - патріота України.</w:t>
      </w:r>
    </w:p>
    <w:p w14:paraId="211F8E46" w14:textId="77777777" w:rsidR="00514D18" w:rsidRPr="00D63C79" w:rsidRDefault="00514D18" w:rsidP="00514D18">
      <w:pPr>
        <w:rPr>
          <w:b/>
        </w:rPr>
      </w:pPr>
    </w:p>
    <w:p w14:paraId="52A1DE22" w14:textId="77777777" w:rsidR="00514D18" w:rsidRPr="00D63C79" w:rsidRDefault="00514D18" w:rsidP="00514D18">
      <w:r w:rsidRPr="00D63C79">
        <w:rPr>
          <w:b/>
        </w:rPr>
        <w:t xml:space="preserve"> 3. Порядок  та  умови  проведення  конкурсу</w:t>
      </w:r>
      <w:r w:rsidRPr="00D63C79">
        <w:t xml:space="preserve"> .</w:t>
      </w:r>
    </w:p>
    <w:p w14:paraId="26D39BDD" w14:textId="77777777" w:rsidR="00514D18" w:rsidRPr="00D63C79" w:rsidRDefault="00514D18" w:rsidP="00514D18">
      <w:pPr>
        <w:ind w:firstLine="360"/>
      </w:pPr>
      <w:r w:rsidRPr="00D63C79">
        <w:t>До участі в конкурсі запрошуються аматори декламаторського мистецтва віком від 7 до 25 років.</w:t>
      </w:r>
    </w:p>
    <w:p w14:paraId="1F0F3B23" w14:textId="77777777" w:rsidR="00514D18" w:rsidRPr="00D63C79" w:rsidRDefault="00514D18" w:rsidP="00514D18">
      <w:pPr>
        <w:ind w:left="360"/>
        <w:rPr>
          <w:sz w:val="24"/>
          <w:szCs w:val="24"/>
        </w:rPr>
      </w:pPr>
      <w:r w:rsidRPr="00D63C79">
        <w:t xml:space="preserve">Вимоги до конкурсної програми: </w:t>
      </w:r>
    </w:p>
    <w:p w14:paraId="265C7CFE" w14:textId="77777777" w:rsidR="00514D18" w:rsidRPr="00D63C79" w:rsidRDefault="00514D18" w:rsidP="00514D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Твір Тараса  Шевченка (вірш або уривок з твору); </w:t>
      </w:r>
    </w:p>
    <w:p w14:paraId="4533D67E" w14:textId="77777777" w:rsidR="00514D18" w:rsidRPr="00D63C79" w:rsidRDefault="00514D18" w:rsidP="00514D18">
      <w:r w:rsidRPr="00D63C79">
        <w:t xml:space="preserve">     Твори виконуються українською мовою. Читці можуть супроводжувати свій твір музичним супроводом (фонограма(-) тощо). Загальний хронометраж конкурсної програми для кожного учасника обмежений до 5-ти хвилин.</w:t>
      </w:r>
    </w:p>
    <w:p w14:paraId="70B87EC8" w14:textId="77777777" w:rsidR="00514D18" w:rsidRPr="00D63C79" w:rsidRDefault="00514D18" w:rsidP="00514D18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 Виступи учасників оцінюються за такими номінаціями:</w:t>
      </w:r>
    </w:p>
    <w:p w14:paraId="70E4A4C8" w14:textId="77777777" w:rsidR="00514D18" w:rsidRPr="00D63C79" w:rsidRDefault="00514D18" w:rsidP="00514D18">
      <w:pPr>
        <w:pStyle w:val="1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 xml:space="preserve"> - діти (7-13 років);</w:t>
      </w:r>
    </w:p>
    <w:p w14:paraId="0E927CAD" w14:textId="77777777" w:rsidR="00514D18" w:rsidRPr="00D63C79" w:rsidRDefault="00514D18" w:rsidP="00514D18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- учнівська молодь (14-17 років);</w:t>
      </w:r>
    </w:p>
    <w:p w14:paraId="24C5C19B" w14:textId="77777777" w:rsidR="00514D18" w:rsidRPr="00D63C79" w:rsidRDefault="00514D18" w:rsidP="00514D18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D63C79">
        <w:rPr>
          <w:rFonts w:ascii="Times New Roman" w:hAnsi="Times New Roman"/>
          <w:sz w:val="28"/>
          <w:szCs w:val="28"/>
          <w:lang w:val="uk-UA"/>
        </w:rPr>
        <w:t>- студентська молодь (18-25 років).</w:t>
      </w:r>
    </w:p>
    <w:p w14:paraId="51A11918" w14:textId="77777777" w:rsidR="00514D18" w:rsidRPr="00D63C79" w:rsidRDefault="00514D18" w:rsidP="00514D18">
      <w:pPr>
        <w:jc w:val="both"/>
      </w:pPr>
      <w:r w:rsidRPr="00D63C79">
        <w:t xml:space="preserve">        Завданням журі конкурсу є перегляд і оцінювання творів (номерів), представлених на конкурсну програму та визначення переможців.  Персональний склад журі затверджується   за поданням організаторів конкурсу.</w:t>
      </w:r>
    </w:p>
    <w:p w14:paraId="2C4C99FE" w14:textId="77777777" w:rsidR="00514D18" w:rsidRPr="00D63C79" w:rsidRDefault="00514D18" w:rsidP="00514D18">
      <w:pPr>
        <w:jc w:val="both"/>
      </w:pPr>
      <w:r w:rsidRPr="00D63C79">
        <w:lastRenderedPageBreak/>
        <w:t xml:space="preserve">       Журі має право зупиняти виступ конкурсанта у разі перевищення регламенту виступу чи з інших причин.</w:t>
      </w:r>
    </w:p>
    <w:p w14:paraId="11BC6ACF" w14:textId="77777777" w:rsidR="00514D18" w:rsidRPr="00D63C79" w:rsidRDefault="00514D18" w:rsidP="00514D18">
      <w:pPr>
        <w:jc w:val="both"/>
      </w:pPr>
      <w:r w:rsidRPr="00D63C79">
        <w:t xml:space="preserve">       Рівень виконавської майстерності оцінюється за 10-ти бальною шкалою. Результати конкурсу оформляються протоколом, який підписується всіма членами журі.</w:t>
      </w:r>
    </w:p>
    <w:p w14:paraId="045A5042" w14:textId="77777777" w:rsidR="00514D18" w:rsidRPr="00D63C79" w:rsidRDefault="00514D18" w:rsidP="00514D18">
      <w:pPr>
        <w:spacing w:line="0" w:lineRule="atLeast"/>
        <w:ind w:firstLine="567"/>
        <w:jc w:val="both"/>
      </w:pPr>
      <w:r w:rsidRPr="00D63C79">
        <w:t xml:space="preserve">Заявки на участь у конкурсі необхідно надіслати до відділу освіти, культури, туризму, молоді та спорту виконавчого комітету </w:t>
      </w:r>
      <w:proofErr w:type="spellStart"/>
      <w:r w:rsidRPr="00D63C79">
        <w:t>Степанківської</w:t>
      </w:r>
      <w:proofErr w:type="spellEnd"/>
      <w:r w:rsidRPr="00D63C79">
        <w:t xml:space="preserve"> сільської ради на електронну адресу: </w:t>
      </w:r>
      <w:r w:rsidRPr="00D63C79">
        <w:rPr>
          <w:b/>
          <w:bCs/>
        </w:rPr>
        <w:br/>
      </w:r>
      <w:hyperlink r:id="rId5" w:tgtFrame="_self" w:history="1">
        <w:r w:rsidRPr="00D63C79">
          <w:rPr>
            <w:rStyle w:val="a8"/>
            <w:b/>
            <w:iCs/>
            <w:shd w:val="clear" w:color="auto" w:fill="FFFFFF"/>
          </w:rPr>
          <w:t>klymenko_ira@ukr.net</w:t>
        </w:r>
      </w:hyperlink>
      <w:r w:rsidRPr="00D63C79">
        <w:rPr>
          <w:b/>
        </w:rPr>
        <w:t xml:space="preserve"> до 18 лютого 2020 року.</w:t>
      </w:r>
    </w:p>
    <w:p w14:paraId="17C5AB47" w14:textId="77777777" w:rsidR="00514D18" w:rsidRPr="00D63C79" w:rsidRDefault="00514D18" w:rsidP="00514D18">
      <w:pPr>
        <w:spacing w:line="0" w:lineRule="atLeast"/>
        <w:ind w:firstLine="567"/>
        <w:jc w:val="both"/>
      </w:pPr>
      <w:r w:rsidRPr="00D63C79">
        <w:t>Контактний телефон: (0472)30-67-18.</w:t>
      </w:r>
    </w:p>
    <w:p w14:paraId="15487838" w14:textId="77777777" w:rsidR="00514D18" w:rsidRPr="00D63C79" w:rsidRDefault="00514D18" w:rsidP="00514D18">
      <w:pPr>
        <w:jc w:val="both"/>
      </w:pPr>
    </w:p>
    <w:p w14:paraId="1838C361" w14:textId="77777777" w:rsidR="00514D18" w:rsidRPr="00D63C79" w:rsidRDefault="00514D18" w:rsidP="00514D18">
      <w:pPr>
        <w:rPr>
          <w:b/>
        </w:rPr>
      </w:pPr>
      <w:r w:rsidRPr="00D63C79">
        <w:rPr>
          <w:b/>
        </w:rPr>
        <w:t>4. Критерії конкурсу.</w:t>
      </w:r>
    </w:p>
    <w:p w14:paraId="54AC1B35" w14:textId="77777777" w:rsidR="00514D18" w:rsidRPr="00D63C79" w:rsidRDefault="00514D18" w:rsidP="00514D18">
      <w:r w:rsidRPr="00D63C79">
        <w:rPr>
          <w:b/>
        </w:rPr>
        <w:t xml:space="preserve">    - </w:t>
      </w:r>
      <w:r w:rsidRPr="00D63C79">
        <w:t>тематична відповідність твору;</w:t>
      </w:r>
    </w:p>
    <w:p w14:paraId="699C9838" w14:textId="77777777" w:rsidR="00514D18" w:rsidRPr="00D63C79" w:rsidRDefault="00514D18" w:rsidP="00514D18">
      <w:r w:rsidRPr="00D63C79">
        <w:t xml:space="preserve"> </w:t>
      </w:r>
      <w:r w:rsidRPr="00D63C79">
        <w:rPr>
          <w:b/>
        </w:rPr>
        <w:t xml:space="preserve">   </w:t>
      </w:r>
      <w:r w:rsidRPr="00D63C79">
        <w:t>-  рівень і культура виконавської майстерності, інтерпретація, виконавський стиль, культура читання;</w:t>
      </w:r>
    </w:p>
    <w:p w14:paraId="37887FA0" w14:textId="77777777" w:rsidR="00514D18" w:rsidRPr="00D63C79" w:rsidRDefault="00514D18" w:rsidP="00514D18">
      <w:r w:rsidRPr="00D63C79">
        <w:t xml:space="preserve">    - сценічна культура та естетика зовнішнього вигляду.</w:t>
      </w:r>
    </w:p>
    <w:p w14:paraId="0A94EA74" w14:textId="77777777" w:rsidR="00514D18" w:rsidRPr="00D63C79" w:rsidRDefault="00514D18" w:rsidP="00514D18">
      <w:pPr>
        <w:rPr>
          <w:b/>
        </w:rPr>
      </w:pPr>
    </w:p>
    <w:p w14:paraId="0DF32901" w14:textId="77777777" w:rsidR="00514D18" w:rsidRPr="00D63C79" w:rsidRDefault="00514D18" w:rsidP="00514D18">
      <w:r w:rsidRPr="00D63C79">
        <w:rPr>
          <w:b/>
        </w:rPr>
        <w:t>5.Визначення та нагородження переможців.</w:t>
      </w:r>
      <w:r w:rsidRPr="00D63C79">
        <w:t xml:space="preserve"> </w:t>
      </w:r>
    </w:p>
    <w:p w14:paraId="4478BC11" w14:textId="77777777" w:rsidR="00514D18" w:rsidRPr="00D63C79" w:rsidRDefault="00514D18" w:rsidP="00514D18">
      <w:pPr>
        <w:jc w:val="both"/>
      </w:pPr>
      <w:r w:rsidRPr="00D63C79">
        <w:t xml:space="preserve">      За рішенням журі переможці конкурсу, які посіли І, II, </w:t>
      </w:r>
      <w:r w:rsidRPr="00D63C79">
        <w:rPr>
          <w:lang w:val="en-US"/>
        </w:rPr>
        <w:t>III</w:t>
      </w:r>
      <w:r w:rsidRPr="00D63C79">
        <w:t xml:space="preserve"> місця нагороджуються дипломами, цінними подарунками.</w:t>
      </w:r>
    </w:p>
    <w:p w14:paraId="66D3B48F" w14:textId="77777777" w:rsidR="00514D18" w:rsidRPr="00D63C79" w:rsidRDefault="00514D18" w:rsidP="00514D18">
      <w:pPr>
        <w:jc w:val="both"/>
      </w:pPr>
      <w:r w:rsidRPr="00D63C79">
        <w:t xml:space="preserve">       Журі надається право вибору найкращих виконавців для участі у районних, обласних конкурсах, фестивалях.</w:t>
      </w:r>
    </w:p>
    <w:p w14:paraId="62C2D0BA" w14:textId="77777777" w:rsidR="00514D18" w:rsidRPr="00D63C79" w:rsidRDefault="00514D18" w:rsidP="00514D18">
      <w:pPr>
        <w:jc w:val="both"/>
      </w:pPr>
    </w:p>
    <w:p w14:paraId="66CE564C" w14:textId="77777777" w:rsidR="00514D18" w:rsidRPr="00D63C79" w:rsidRDefault="00514D18" w:rsidP="00514D18">
      <w:pPr>
        <w:jc w:val="both"/>
      </w:pPr>
    </w:p>
    <w:p w14:paraId="14D17C93" w14:textId="77777777" w:rsidR="00514D18" w:rsidRPr="00D63C79" w:rsidRDefault="00514D18" w:rsidP="00514D18"/>
    <w:p w14:paraId="03E3696B" w14:textId="43A4DA82" w:rsidR="00665237" w:rsidRPr="00514D18" w:rsidRDefault="00514D18" w:rsidP="00514D18">
      <w:r w:rsidRPr="00D63C79">
        <w:t>Секретар сільської ради</w:t>
      </w:r>
      <w:r w:rsidRPr="00D63C79">
        <w:tab/>
      </w:r>
      <w:r w:rsidRPr="00D63C79">
        <w:tab/>
      </w:r>
      <w:r w:rsidRPr="00D63C79">
        <w:tab/>
      </w:r>
      <w:r w:rsidRPr="00D63C79">
        <w:tab/>
      </w:r>
      <w:r w:rsidRPr="00D63C79">
        <w:tab/>
        <w:t xml:space="preserve">            </w:t>
      </w:r>
      <w:r w:rsidRPr="00D63C79">
        <w:tab/>
        <w:t xml:space="preserve">       </w:t>
      </w:r>
      <w:proofErr w:type="spellStart"/>
      <w:r w:rsidRPr="00D63C79">
        <w:t>І.Невгод</w:t>
      </w:r>
      <w:bookmarkStart w:id="0" w:name="_GoBack"/>
      <w:bookmarkEnd w:id="0"/>
      <w:proofErr w:type="spellEnd"/>
    </w:p>
    <w:sectPr w:rsidR="00665237" w:rsidRPr="00514D18" w:rsidSect="00D415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14D18"/>
    <w:rsid w:val="00566421"/>
    <w:rsid w:val="00665237"/>
    <w:rsid w:val="0075404E"/>
    <w:rsid w:val="00873F39"/>
    <w:rsid w:val="00914B04"/>
    <w:rsid w:val="00A14B6D"/>
    <w:rsid w:val="00A55F7D"/>
    <w:rsid w:val="00BB7D52"/>
    <w:rsid w:val="00C471DA"/>
    <w:rsid w:val="00D0715C"/>
    <w:rsid w:val="00D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44B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D4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14D1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character" w:customStyle="1" w:styleId="FontStyle28">
    <w:name w:val="Font Style28"/>
    <w:rsid w:val="00514D18"/>
    <w:rPr>
      <w:rFonts w:ascii="Times New Roman" w:hAnsi="Times New Roman" w:cs="Times New Roman" w:hint="default"/>
      <w:sz w:val="28"/>
    </w:rPr>
  </w:style>
  <w:style w:type="character" w:styleId="a8">
    <w:name w:val="Hyperlink"/>
    <w:basedOn w:val="a0"/>
    <w:uiPriority w:val="99"/>
    <w:semiHidden/>
    <w:unhideWhenUsed/>
    <w:rsid w:val="00514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ymenko_i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2020-09-09T12:26:00Z</dcterms:created>
  <dcterms:modified xsi:type="dcterms:W3CDTF">2020-09-09T12:26:00Z</dcterms:modified>
</cp:coreProperties>
</file>