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2.xml" ContentType="application/vnd.openxmlformats-officedocument.themeOverride+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3.xml" ContentType="application/vnd.openxmlformats-officedocument.themeOverride+xml"/>
  <Override PartName="/word/charts/chart25.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6.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7.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8.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9.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0.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1.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5.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2F" w:rsidRPr="00867BF2" w:rsidRDefault="00411E2F" w:rsidP="00411E2F">
      <w:pPr>
        <w:spacing w:after="0" w:line="240" w:lineRule="auto"/>
        <w:ind w:firstLine="567"/>
        <w:jc w:val="right"/>
        <w:rPr>
          <w:rFonts w:ascii="Times New Roman" w:hAnsi="Times New Roman"/>
          <w:sz w:val="28"/>
          <w:szCs w:val="28"/>
        </w:rPr>
      </w:pPr>
      <w:permStart w:id="1079073585" w:edGrp="everyone"/>
      <w:permEnd w:id="1079073585"/>
      <w:r w:rsidRPr="00867BF2">
        <w:rPr>
          <w:rFonts w:ascii="Times New Roman" w:hAnsi="Times New Roman"/>
          <w:sz w:val="28"/>
          <w:szCs w:val="28"/>
        </w:rPr>
        <w:t xml:space="preserve">Додаток </w:t>
      </w:r>
    </w:p>
    <w:p w:rsidR="00411E2F" w:rsidRPr="00867BF2" w:rsidRDefault="00411E2F" w:rsidP="00411E2F">
      <w:pPr>
        <w:spacing w:after="0" w:line="240" w:lineRule="auto"/>
        <w:ind w:firstLine="567"/>
        <w:jc w:val="right"/>
        <w:rPr>
          <w:rFonts w:ascii="Times New Roman" w:hAnsi="Times New Roman"/>
          <w:sz w:val="28"/>
          <w:szCs w:val="28"/>
        </w:rPr>
      </w:pPr>
      <w:r>
        <w:rPr>
          <w:rFonts w:ascii="Times New Roman" w:hAnsi="Times New Roman"/>
          <w:sz w:val="28"/>
          <w:szCs w:val="28"/>
        </w:rPr>
        <w:t xml:space="preserve">до </w:t>
      </w:r>
      <w:r w:rsidRPr="00867BF2">
        <w:rPr>
          <w:rFonts w:ascii="Times New Roman" w:hAnsi="Times New Roman"/>
          <w:sz w:val="28"/>
          <w:szCs w:val="28"/>
        </w:rPr>
        <w:t>рішення сільської ради</w:t>
      </w:r>
    </w:p>
    <w:p w:rsidR="00411E2F" w:rsidRPr="00867BF2" w:rsidRDefault="002D5186" w:rsidP="00411E2F">
      <w:pPr>
        <w:spacing w:after="0" w:line="240" w:lineRule="auto"/>
        <w:ind w:firstLine="567"/>
        <w:jc w:val="right"/>
        <w:rPr>
          <w:rFonts w:ascii="Times New Roman" w:hAnsi="Times New Roman"/>
          <w:b/>
          <w:sz w:val="28"/>
          <w:szCs w:val="28"/>
        </w:rPr>
      </w:pPr>
      <w:r>
        <w:rPr>
          <w:rFonts w:ascii="Times New Roman" w:hAnsi="Times New Roman"/>
          <w:sz w:val="28"/>
          <w:szCs w:val="28"/>
        </w:rPr>
        <w:t>від 16.10</w:t>
      </w:r>
      <w:r w:rsidR="00320701">
        <w:rPr>
          <w:rFonts w:ascii="Times New Roman" w:hAnsi="Times New Roman"/>
          <w:sz w:val="28"/>
          <w:szCs w:val="28"/>
        </w:rPr>
        <w:t xml:space="preserve">.2020 № </w:t>
      </w:r>
      <w:r>
        <w:rPr>
          <w:rFonts w:ascii="Times New Roman" w:hAnsi="Times New Roman"/>
          <w:sz w:val="28"/>
          <w:szCs w:val="28"/>
        </w:rPr>
        <w:t>51</w:t>
      </w:r>
      <w:r w:rsidR="009510F7">
        <w:rPr>
          <w:rFonts w:ascii="Times New Roman" w:hAnsi="Times New Roman"/>
          <w:sz w:val="28"/>
          <w:szCs w:val="28"/>
        </w:rPr>
        <w:t>-7</w:t>
      </w:r>
      <w:bookmarkStart w:id="0" w:name="_GoBack"/>
      <w:bookmarkEnd w:id="0"/>
      <w:r w:rsidR="00411E2F" w:rsidRPr="00867BF2">
        <w:rPr>
          <w:rFonts w:ascii="Times New Roman" w:hAnsi="Times New Roman"/>
          <w:sz w:val="28"/>
          <w:szCs w:val="28"/>
        </w:rPr>
        <w:t>/</w:t>
      </w:r>
      <w:r w:rsidR="00411E2F" w:rsidRPr="00867BF2">
        <w:rPr>
          <w:rFonts w:ascii="Times New Roman" w:hAnsi="Times New Roman"/>
          <w:sz w:val="28"/>
          <w:szCs w:val="28"/>
          <w:lang w:val="en-US"/>
        </w:rPr>
        <w:t>V</w:t>
      </w:r>
      <w:r w:rsidR="00411E2F" w:rsidRPr="00867BF2">
        <w:rPr>
          <w:rFonts w:ascii="Times New Roman" w:hAnsi="Times New Roman"/>
          <w:sz w:val="28"/>
          <w:szCs w:val="28"/>
        </w:rPr>
        <w:t>ІІ</w:t>
      </w:r>
    </w:p>
    <w:p w:rsidR="00411E2F" w:rsidRPr="00867BF2" w:rsidRDefault="00411E2F" w:rsidP="00411E2F">
      <w:pPr>
        <w:spacing w:after="0" w:line="240" w:lineRule="auto"/>
        <w:ind w:firstLine="567"/>
        <w:jc w:val="center"/>
        <w:rPr>
          <w:rFonts w:ascii="Times New Roman" w:hAnsi="Times New Roman"/>
          <w:b/>
          <w:sz w:val="28"/>
          <w:szCs w:val="28"/>
        </w:rPr>
      </w:pPr>
    </w:p>
    <w:p w:rsidR="00411E2F" w:rsidRPr="00867BF2" w:rsidRDefault="00411E2F" w:rsidP="00411E2F">
      <w:pPr>
        <w:spacing w:after="0" w:line="240" w:lineRule="auto"/>
        <w:ind w:firstLine="567"/>
        <w:jc w:val="center"/>
        <w:rPr>
          <w:rFonts w:ascii="Times New Roman" w:hAnsi="Times New Roman"/>
          <w:b/>
          <w:sz w:val="28"/>
          <w:szCs w:val="28"/>
        </w:rPr>
      </w:pPr>
      <w:r w:rsidRPr="00867BF2">
        <w:rPr>
          <w:rFonts w:ascii="Times New Roman" w:hAnsi="Times New Roman"/>
          <w:b/>
          <w:sz w:val="28"/>
          <w:szCs w:val="28"/>
        </w:rPr>
        <w:t>Звіт</w:t>
      </w:r>
    </w:p>
    <w:p w:rsidR="00411E2F" w:rsidRDefault="00411E2F" w:rsidP="00411E2F">
      <w:pPr>
        <w:pStyle w:val="a9"/>
        <w:ind w:firstLine="567"/>
        <w:rPr>
          <w:b/>
        </w:rPr>
      </w:pPr>
      <w:r w:rsidRPr="00867BF2">
        <w:rPr>
          <w:b/>
        </w:rPr>
        <w:t xml:space="preserve">про виконання бюджету Степанківської об’єднаної територіальної </w:t>
      </w:r>
      <w:r>
        <w:rPr>
          <w:b/>
        </w:rPr>
        <w:t xml:space="preserve">громади за </w:t>
      </w:r>
      <w:r w:rsidR="002D5186">
        <w:rPr>
          <w:b/>
        </w:rPr>
        <w:t>9 місяців</w:t>
      </w:r>
      <w:r w:rsidR="00320701">
        <w:rPr>
          <w:b/>
        </w:rPr>
        <w:t xml:space="preserve"> 2020 </w:t>
      </w:r>
      <w:r w:rsidRPr="00867BF2">
        <w:rPr>
          <w:b/>
        </w:rPr>
        <w:t>року</w:t>
      </w:r>
    </w:p>
    <w:p w:rsidR="002F4DBF" w:rsidRDefault="002F4DBF" w:rsidP="002F4DBF">
      <w:pPr>
        <w:pStyle w:val="aa"/>
        <w:rPr>
          <w:sz w:val="22"/>
          <w:szCs w:val="22"/>
        </w:rPr>
      </w:pPr>
    </w:p>
    <w:p w:rsidR="002D5186" w:rsidRPr="002D5186" w:rsidRDefault="00166771" w:rsidP="002D5186">
      <w:pPr>
        <w:jc w:val="center"/>
        <w:rPr>
          <w:rFonts w:ascii="Times New Roman" w:hAnsi="Times New Roman"/>
          <w:sz w:val="28"/>
          <w:szCs w:val="28"/>
          <w:u w:val="single"/>
        </w:rPr>
      </w:pPr>
      <w:r w:rsidRPr="00166771">
        <w:rPr>
          <w:rFonts w:ascii="Times New Roman" w:hAnsi="Times New Roman"/>
          <w:sz w:val="28"/>
          <w:szCs w:val="28"/>
        </w:rPr>
        <w:t xml:space="preserve"> </w:t>
      </w:r>
      <w:r w:rsidR="002D5186" w:rsidRPr="002D5186">
        <w:rPr>
          <w:rFonts w:ascii="Times New Roman" w:hAnsi="Times New Roman"/>
          <w:sz w:val="28"/>
          <w:szCs w:val="28"/>
          <w:u w:val="single"/>
        </w:rPr>
        <w:t>ДОХОДИ СТЕПАНКІВСЬКОЇ ОБ’ЄДНАНОЇ ТЕРИТОРІАЛЬНОЇ ГРОМАДИ ЗА 9 МІСЯЦІВ 2020 РОКУ</w:t>
      </w: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1. Загальний та спеціальний фонди в цілому</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Згідно аналізу виконання плану по доходах бюджету Степанківської сільської об’єднаної територіальної громади за 9 місяців 2020 року уточнені планові показники бюджету об’єднаної територіальної громади на період по доходній частині становили в сумі 36078237,72 грн., в тому числі по загальному фонду –   34877287,00 грн., по спеціальному фонду -  1200950,72 грн. Фактично надійшло доходів за 9 місяців 2020 року всього в сумі 33417944,30 грн., в тому числі по загальному фонду – 33052011,51 грн., що становить 94,8% до уточненого плану враховуючи трансферти,  по спеціальному фонду – 365932,79 грн., що становить 30,5% до уточненого плану.</w:t>
      </w: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1.1. Власні надходження, фонди в цілому</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Власні надходження бюджету Степанківської сільської об’єднаної територіальної громади по загальному та спеціальному фондах, без врахування трансфертів, за 9 місяців 2020 року разом склали 19099934,30 грн., виконання власних надходжень по фондах в цілому становить 87,9% (відносно уточнених планових показників по фондах в цілому, що склали 21717910,72 грн.). Питома вага фактичних власних надходжень у бюджеті по обох фондах за 9 місяців 2020 році склала 57,2%.</w:t>
      </w:r>
    </w:p>
    <w:p w:rsidR="002D5186" w:rsidRPr="002D5186" w:rsidRDefault="002D5186" w:rsidP="002D5186">
      <w:pPr>
        <w:spacing w:after="0" w:line="240" w:lineRule="auto"/>
        <w:jc w:val="both"/>
        <w:rPr>
          <w:rFonts w:ascii="Times New Roman" w:hAnsi="Times New Roman"/>
          <w:sz w:val="28"/>
          <w:szCs w:val="28"/>
          <w:u w:val="single"/>
        </w:rPr>
      </w:pP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1.2. Міжбюджетні трансферти, фонди в цілому</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Міжбюджетні трансферти бюджету Степанківської сільської об’єднаної територіальної громади по загальному та спеціальному фондах за 9 місяців 2020 року склали 14318010,00 грн., виконання по міжбюджетних трансфертах по фондах в цілому за 9 місяців 2020 року відносно уточнених планових показників (план на період – 14360327,00 грн.) становить 99,7%. Питома вага фактично отриманих  міжбюджетних трансфертів за 9 місяців 2020 року у бюджеті по обох фондах в цілому склала  42,8%.</w:t>
      </w:r>
    </w:p>
    <w:p w:rsidR="002D5186" w:rsidRPr="002D5186" w:rsidRDefault="002D5186" w:rsidP="002D5186">
      <w:pPr>
        <w:spacing w:after="0" w:line="240" w:lineRule="auto"/>
        <w:jc w:val="both"/>
        <w:rPr>
          <w:rFonts w:ascii="Times New Roman" w:hAnsi="Times New Roman"/>
          <w:sz w:val="28"/>
          <w:szCs w:val="28"/>
        </w:rPr>
      </w:pPr>
    </w:p>
    <w:p w:rsidR="002D5186" w:rsidRPr="002D5186" w:rsidRDefault="002D5186" w:rsidP="002D5186">
      <w:pPr>
        <w:spacing w:after="0" w:line="240" w:lineRule="auto"/>
        <w:jc w:val="center"/>
        <w:rPr>
          <w:rFonts w:ascii="Times New Roman" w:hAnsi="Times New Roman"/>
          <w:sz w:val="24"/>
          <w:szCs w:val="24"/>
        </w:rPr>
      </w:pPr>
      <w:r w:rsidRPr="002D5186">
        <w:rPr>
          <w:rFonts w:ascii="Times New Roman" w:hAnsi="Times New Roman"/>
          <w:sz w:val="24"/>
          <w:szCs w:val="24"/>
        </w:rPr>
        <w:t xml:space="preserve">СТРУКТУРА НАДХОДЖЕНЬ БЮДЖЕТУ СТЕПАНКІВСЬКОЇ СІЛЬСЬКОЇ ОБ’ЄДНАНОЇ ТЕРИТОРІАЛЬНОЇ ГРОМАДИ ЗА ФОНДАМИ В ЦІЛОМУ </w:t>
      </w:r>
    </w:p>
    <w:p w:rsidR="002D5186" w:rsidRPr="002D5186" w:rsidRDefault="002D5186" w:rsidP="002D5186">
      <w:pPr>
        <w:spacing w:after="0" w:line="240" w:lineRule="auto"/>
        <w:jc w:val="center"/>
        <w:rPr>
          <w:rFonts w:ascii="Times New Roman" w:hAnsi="Times New Roman"/>
          <w:sz w:val="28"/>
          <w:szCs w:val="28"/>
        </w:rPr>
      </w:pPr>
      <w:r w:rsidRPr="002D5186">
        <w:rPr>
          <w:rFonts w:ascii="Times New Roman" w:hAnsi="Times New Roman"/>
          <w:sz w:val="24"/>
          <w:szCs w:val="24"/>
        </w:rPr>
        <w:t>ЗА 9 МІСЯЦІВ 2020 РОКУ</w:t>
      </w:r>
    </w:p>
    <w:p w:rsidR="002D5186" w:rsidRPr="002D5186" w:rsidRDefault="002D5186" w:rsidP="002D5186">
      <w:pPr>
        <w:spacing w:after="0" w:line="240" w:lineRule="auto"/>
        <w:jc w:val="center"/>
        <w:rPr>
          <w:rFonts w:ascii="Times New Roman" w:hAnsi="Times New Roman"/>
          <w:sz w:val="24"/>
          <w:szCs w:val="24"/>
        </w:rPr>
      </w:pPr>
      <w:r w:rsidRPr="002D5186">
        <w:rPr>
          <w:rFonts w:ascii="Times New Roman" w:eastAsia="Times New Roman" w:hAnsi="Times New Roman"/>
          <w:noProof/>
          <w:sz w:val="28"/>
          <w:szCs w:val="28"/>
          <w:lang w:val="ru-RU" w:eastAsia="ru-RU"/>
        </w:rPr>
        <w:lastRenderedPageBreak/>
        <w:drawing>
          <wp:inline distT="0" distB="0" distL="0" distR="0" wp14:anchorId="277A0FA4" wp14:editId="10B6D7F4">
            <wp:extent cx="5908040" cy="2216988"/>
            <wp:effectExtent l="0" t="19050" r="0" b="0"/>
            <wp:docPr id="2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2. Загальний фонд</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За 9 місяців 2020 року до загального фонду бюджету об’єднаної територіальної громади надійшло доходів всього в сумі 33052011,51 грн., в тому числі:</w:t>
      </w:r>
    </w:p>
    <w:p w:rsidR="002D5186" w:rsidRPr="002D5186" w:rsidRDefault="002D5186" w:rsidP="002D5186">
      <w:pPr>
        <w:numPr>
          <w:ilvl w:val="0"/>
          <w:numId w:val="1"/>
        </w:numPr>
        <w:spacing w:after="0" w:line="240" w:lineRule="auto"/>
        <w:ind w:left="0" w:firstLine="709"/>
        <w:jc w:val="both"/>
        <w:rPr>
          <w:rFonts w:ascii="Times New Roman" w:hAnsi="Times New Roman"/>
          <w:sz w:val="28"/>
          <w:szCs w:val="28"/>
        </w:rPr>
      </w:pPr>
      <w:r w:rsidRPr="002D5186">
        <w:rPr>
          <w:rFonts w:ascii="Times New Roman" w:hAnsi="Times New Roman"/>
          <w:sz w:val="28"/>
          <w:szCs w:val="28"/>
        </w:rPr>
        <w:t>власні надходження в сумі 18734001,51 грн., виконання відносно уточненого плану 91,3% (уточнений план на період становив 20516960,00 грн., недовиконання по власних надходженнях загального фонду склалось у сумі 1782958,49 грн.); питома вага фактичних власних надходжень у надходженнях загального фонду становить 56,7%, порівняно з надходженнями за 9 місяців 2018 року власні надходження загального фонду збільшились на 3902535,90 грн., або ж на 26,3%, порівняно з надходженнями за 9 місяців 2019 року власні надходження загального фонду збільшились на 130484,52 грн., або ж на 0,7%,;</w:t>
      </w:r>
    </w:p>
    <w:p w:rsidR="002D5186" w:rsidRPr="002D5186" w:rsidRDefault="002D5186" w:rsidP="002D5186">
      <w:pPr>
        <w:numPr>
          <w:ilvl w:val="0"/>
          <w:numId w:val="1"/>
        </w:numPr>
        <w:spacing w:after="0" w:line="240" w:lineRule="auto"/>
        <w:ind w:left="0" w:firstLine="709"/>
        <w:jc w:val="both"/>
        <w:rPr>
          <w:rFonts w:ascii="Times New Roman" w:hAnsi="Times New Roman"/>
          <w:sz w:val="28"/>
          <w:szCs w:val="28"/>
        </w:rPr>
      </w:pPr>
      <w:r w:rsidRPr="002D5186">
        <w:rPr>
          <w:rFonts w:ascii="Times New Roman" w:hAnsi="Times New Roman"/>
          <w:sz w:val="28"/>
          <w:szCs w:val="28"/>
        </w:rPr>
        <w:t>міжбюджетні трансферти в сумі 14318010,00 грн., виконання відносно уточненого плану 99,7% (уточнений план на період становив 14360327,00 грн., відхилення від уточненого плану по міжбюджетних трансфертах загального фонду становить 42317,00 грн.), питома вага у надходженнях загального фонду 43,3%, порівняно з надходженнями за 9 місяців 2018 року міжбюджетні трансферти загального фонду збільшились на 306445,00 грн., або ж на 2,2%, порівняно з надходженнями за 9 місяців 2019 року міжбюджетні трансферти загального фонду зменшились на 1137683,00 грн., або ж на 7,4%.</w:t>
      </w:r>
    </w:p>
    <w:p w:rsidR="002D5186" w:rsidRPr="002D5186" w:rsidRDefault="002D5186" w:rsidP="002D5186">
      <w:pPr>
        <w:spacing w:after="0" w:line="240" w:lineRule="auto"/>
        <w:jc w:val="center"/>
        <w:rPr>
          <w:rFonts w:ascii="Times New Roman" w:hAnsi="Times New Roman"/>
          <w:sz w:val="24"/>
          <w:szCs w:val="24"/>
        </w:rPr>
      </w:pPr>
    </w:p>
    <w:p w:rsidR="002D5186" w:rsidRPr="002D5186" w:rsidRDefault="002D5186" w:rsidP="002D5186">
      <w:pPr>
        <w:spacing w:after="0" w:line="240" w:lineRule="auto"/>
        <w:jc w:val="center"/>
        <w:rPr>
          <w:rFonts w:ascii="Times New Roman" w:hAnsi="Times New Roman"/>
          <w:sz w:val="24"/>
          <w:szCs w:val="24"/>
        </w:rPr>
      </w:pPr>
      <w:r w:rsidRPr="002D5186">
        <w:rPr>
          <w:rFonts w:ascii="Times New Roman" w:hAnsi="Times New Roman"/>
          <w:sz w:val="24"/>
          <w:szCs w:val="24"/>
        </w:rPr>
        <w:t xml:space="preserve">НАДХОДЖЕННЯ ЗАГАЛЬНОГО ФОНДУ БЮДЖЕТУ СТЕПАНКІВСЬКОЇ СІЛЬСЬКОЇ ОБ’ЄДНАНОЇ ТЕРИТОРІАЛЬНОЇ ГРОМАДИ </w:t>
      </w:r>
    </w:p>
    <w:p w:rsidR="002D5186" w:rsidRPr="002D5186" w:rsidRDefault="002D5186" w:rsidP="002D5186">
      <w:pPr>
        <w:spacing w:after="0" w:line="240" w:lineRule="auto"/>
        <w:jc w:val="center"/>
        <w:rPr>
          <w:rFonts w:ascii="Times New Roman" w:hAnsi="Times New Roman"/>
          <w:sz w:val="24"/>
          <w:szCs w:val="24"/>
        </w:rPr>
      </w:pPr>
      <w:r w:rsidRPr="002D5186">
        <w:rPr>
          <w:rFonts w:ascii="Times New Roman" w:hAnsi="Times New Roman"/>
          <w:sz w:val="24"/>
          <w:szCs w:val="24"/>
        </w:rPr>
        <w:t>ЗА 9 МІСЯЦІВ ЗА РОКАМИ</w:t>
      </w:r>
    </w:p>
    <w:p w:rsidR="002D5186" w:rsidRPr="002D5186" w:rsidRDefault="002D5186" w:rsidP="002D5186">
      <w:pPr>
        <w:spacing w:after="0" w:line="240" w:lineRule="auto"/>
        <w:jc w:val="center"/>
        <w:rPr>
          <w:rFonts w:ascii="Times New Roman" w:hAnsi="Times New Roman"/>
          <w:sz w:val="24"/>
          <w:szCs w:val="24"/>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2D5186" w:rsidRPr="002D5186" w:rsidTr="00DD7360">
        <w:tc>
          <w:tcPr>
            <w:tcW w:w="4672" w:type="dxa"/>
          </w:tcPr>
          <w:p w:rsidR="002D5186" w:rsidRPr="002D5186" w:rsidRDefault="002D5186" w:rsidP="002D5186">
            <w:pPr>
              <w:spacing w:after="0" w:line="240" w:lineRule="auto"/>
              <w:jc w:val="center"/>
              <w:rPr>
                <w:rFonts w:ascii="Times New Roman" w:hAnsi="Times New Roman"/>
                <w:sz w:val="28"/>
                <w:szCs w:val="28"/>
              </w:rPr>
            </w:pPr>
            <w:r w:rsidRPr="002D5186">
              <w:rPr>
                <w:rFonts w:ascii="Times New Roman" w:hAnsi="Times New Roman"/>
                <w:sz w:val="28"/>
                <w:szCs w:val="28"/>
              </w:rPr>
              <w:t>Власні надходження</w:t>
            </w:r>
          </w:p>
        </w:tc>
        <w:tc>
          <w:tcPr>
            <w:tcW w:w="4672" w:type="dxa"/>
          </w:tcPr>
          <w:p w:rsidR="002D5186" w:rsidRPr="002D5186" w:rsidRDefault="002D5186" w:rsidP="002D5186">
            <w:pPr>
              <w:spacing w:after="0" w:line="240" w:lineRule="auto"/>
              <w:jc w:val="center"/>
              <w:rPr>
                <w:rFonts w:ascii="Times New Roman" w:hAnsi="Times New Roman"/>
                <w:sz w:val="28"/>
                <w:szCs w:val="28"/>
              </w:rPr>
            </w:pPr>
            <w:r w:rsidRPr="002D5186">
              <w:rPr>
                <w:rFonts w:ascii="Times New Roman" w:hAnsi="Times New Roman"/>
                <w:sz w:val="28"/>
                <w:szCs w:val="28"/>
              </w:rPr>
              <w:t>Міжбюджетні трансферти</w:t>
            </w:r>
          </w:p>
        </w:tc>
      </w:tr>
      <w:tr w:rsidR="002D5186" w:rsidRPr="002D5186" w:rsidTr="00DD7360">
        <w:trPr>
          <w:trHeight w:val="1499"/>
        </w:trPr>
        <w:tc>
          <w:tcPr>
            <w:tcW w:w="4672" w:type="dxa"/>
          </w:tcPr>
          <w:p w:rsidR="002D5186" w:rsidRPr="002D5186" w:rsidRDefault="002D5186" w:rsidP="002D5186">
            <w:pPr>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51876928" wp14:editId="52DA023D">
                  <wp:extent cx="2847975" cy="178117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72" w:type="dxa"/>
          </w:tcPr>
          <w:p w:rsidR="002D5186" w:rsidRPr="002D5186" w:rsidRDefault="002D5186" w:rsidP="002D5186">
            <w:pPr>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1094CEC8" wp14:editId="37CD825C">
                  <wp:extent cx="2847975" cy="17811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2D5186" w:rsidRPr="002D5186" w:rsidRDefault="002D5186" w:rsidP="002D5186">
      <w:pPr>
        <w:spacing w:after="0" w:line="240" w:lineRule="auto"/>
        <w:jc w:val="center"/>
        <w:rPr>
          <w:rFonts w:ascii="Times New Roman" w:hAnsi="Times New Roman"/>
          <w:sz w:val="28"/>
          <w:szCs w:val="28"/>
          <w:u w:val="single"/>
        </w:rPr>
      </w:pP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2.1. Власні та закріплені надходження загального фонду</w:t>
      </w: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За 9 місяців 2020 року до загального фонду бюджету Степанківської сільської об’єднаної територіальної громади надійшло власних та закріплених надходжень всього в сумі 18734001,51 грн., виконання становить 91,3% (сума надходжень, недоотриманих до планових показників становить всього 1782958,49 грн.). Фактично отримані до бюджету власні та закріплені надходження за 9 місяців 2020 року включають:</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01"/>
      </w:tblGrid>
      <w:tr w:rsidR="002D5186" w:rsidRPr="002D5186" w:rsidTr="00DD7360">
        <w:trPr>
          <w:trHeight w:val="5241"/>
        </w:trPr>
        <w:tc>
          <w:tcPr>
            <w:tcW w:w="4672" w:type="dxa"/>
          </w:tcPr>
          <w:p w:rsidR="002D5186" w:rsidRPr="002D5186" w:rsidRDefault="002D5186" w:rsidP="002D5186">
            <w:pPr>
              <w:numPr>
                <w:ilvl w:val="0"/>
                <w:numId w:val="1"/>
              </w:numPr>
              <w:tabs>
                <w:tab w:val="left" w:pos="993"/>
              </w:tabs>
              <w:spacing w:after="0" w:line="240" w:lineRule="auto"/>
              <w:ind w:left="0" w:firstLine="0"/>
              <w:jc w:val="both"/>
              <w:rPr>
                <w:rFonts w:ascii="Times New Roman" w:eastAsia="Times New Roman" w:hAnsi="Times New Roman"/>
                <w:sz w:val="28"/>
                <w:szCs w:val="28"/>
              </w:rPr>
            </w:pPr>
            <w:r w:rsidRPr="002D5186">
              <w:rPr>
                <w:rFonts w:ascii="Times New Roman" w:eastAsia="Times New Roman" w:hAnsi="Times New Roman"/>
                <w:sz w:val="28"/>
                <w:szCs w:val="28"/>
              </w:rPr>
              <w:t>надходження податку та збору на доходи фізичних осіб за 9 місяців 2020 року склали 11156430,11 грн., виконання відносно уточненого плану 88,8% (уточнений план на 9 місяців 2020 року 12563910,00 грн., недовиконання  1407479,89 грн., питома вага у структурі фактичних власних надходжень 59,6%. Порівняно:</w:t>
            </w:r>
          </w:p>
          <w:p w:rsidR="002D5186" w:rsidRPr="002D5186" w:rsidRDefault="002D5186" w:rsidP="002D5186">
            <w:pPr>
              <w:numPr>
                <w:ilvl w:val="0"/>
                <w:numId w:val="1"/>
              </w:numPr>
              <w:tabs>
                <w:tab w:val="left" w:pos="993"/>
              </w:tabs>
              <w:spacing w:after="0" w:line="240" w:lineRule="auto"/>
              <w:ind w:left="0" w:firstLine="0"/>
              <w:jc w:val="both"/>
              <w:rPr>
                <w:rFonts w:ascii="Times New Roman" w:eastAsia="Times New Roman" w:hAnsi="Times New Roman"/>
                <w:sz w:val="28"/>
                <w:szCs w:val="28"/>
              </w:rPr>
            </w:pPr>
            <w:r w:rsidRPr="002D5186">
              <w:rPr>
                <w:rFonts w:ascii="Times New Roman" w:eastAsia="Times New Roman" w:hAnsi="Times New Roman"/>
                <w:sz w:val="28"/>
                <w:szCs w:val="28"/>
              </w:rPr>
              <w:t xml:space="preserve"> за 9 місяців 2018 року надходження збільшились на 3143534,44 грн., або на 39,2%;</w:t>
            </w:r>
          </w:p>
          <w:p w:rsidR="002D5186" w:rsidRPr="002D5186" w:rsidRDefault="002D5186" w:rsidP="002D5186">
            <w:pPr>
              <w:numPr>
                <w:ilvl w:val="0"/>
                <w:numId w:val="1"/>
              </w:numPr>
              <w:tabs>
                <w:tab w:val="left" w:pos="993"/>
              </w:tabs>
              <w:spacing w:after="0" w:line="240" w:lineRule="auto"/>
              <w:ind w:left="0" w:firstLine="0"/>
              <w:jc w:val="both"/>
              <w:rPr>
                <w:rFonts w:ascii="Times New Roman" w:eastAsia="Times New Roman" w:hAnsi="Times New Roman"/>
                <w:sz w:val="28"/>
                <w:szCs w:val="28"/>
              </w:rPr>
            </w:pPr>
            <w:r w:rsidRPr="002D5186">
              <w:rPr>
                <w:rFonts w:ascii="Times New Roman" w:eastAsia="Times New Roman" w:hAnsi="Times New Roman"/>
                <w:sz w:val="28"/>
                <w:szCs w:val="28"/>
              </w:rPr>
              <w:t>За 9 місяців 2019 року надходження збільшились на 475946,47 грн., або ж на 4,5%.</w:t>
            </w:r>
          </w:p>
        </w:tc>
        <w:tc>
          <w:tcPr>
            <w:tcW w:w="4672" w:type="dxa"/>
          </w:tcPr>
          <w:p w:rsidR="002D5186" w:rsidRPr="002D5186" w:rsidRDefault="002D5186" w:rsidP="002D5186">
            <w:pPr>
              <w:spacing w:after="0" w:line="240" w:lineRule="auto"/>
              <w:jc w:val="both"/>
              <w:rPr>
                <w:rFonts w:ascii="Times New Roman" w:eastAsia="Times New Roman" w:hAnsi="Times New Roman"/>
                <w:sz w:val="28"/>
                <w:szCs w:val="28"/>
              </w:rPr>
            </w:pPr>
          </w:p>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drawing>
                <wp:inline distT="0" distB="0" distL="0" distR="0" wp14:anchorId="620EC3A2" wp14:editId="6B74113D">
                  <wp:extent cx="2847975" cy="2760453"/>
                  <wp:effectExtent l="0" t="0" r="0" b="190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5186" w:rsidRPr="002D5186" w:rsidRDefault="002D5186" w:rsidP="002D5186">
            <w:pPr>
              <w:spacing w:after="0" w:line="240" w:lineRule="auto"/>
              <w:jc w:val="both"/>
              <w:rPr>
                <w:rFonts w:ascii="Times New Roman" w:eastAsia="Times New Roman" w:hAnsi="Times New Roman"/>
                <w:sz w:val="28"/>
                <w:szCs w:val="28"/>
              </w:rPr>
            </w:pPr>
          </w:p>
          <w:p w:rsidR="002D5186" w:rsidRPr="002D5186" w:rsidRDefault="002D5186" w:rsidP="002D5186">
            <w:pPr>
              <w:spacing w:after="0" w:line="240" w:lineRule="auto"/>
              <w:jc w:val="both"/>
              <w:rPr>
                <w:rFonts w:ascii="Times New Roman" w:eastAsia="Times New Roman" w:hAnsi="Times New Roman"/>
                <w:sz w:val="28"/>
                <w:szCs w:val="28"/>
              </w:rPr>
            </w:pPr>
          </w:p>
        </w:tc>
      </w:tr>
    </w:tbl>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податку на прибуток у бюджеті Степанківської сільської об’єднаної територіальної громади на 2020 рік не планувались, а фактично за 9 місяців 2020 року надійшло податку на прибуток підприємств та фінансових установ комунальної власності до бюджету в сумі 380,52 грн.</w:t>
      </w:r>
    </w:p>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рентної плати та плати за використання інших природних ресурсів за 9 місяців 2020 року склали 11012,40 грн., виконання відносно уточненого плану на період становить 107,9% (уточнений план на період 10210,00 грн., перевиконання 802,40 грн.), питома вага у структурі фактичних власних надходжень 0,06%; надходження  порівняно за 9 місяців 2018 року зменшились на 4598,22 грн., або на 29,5%, за 9 місяців 2019 року зменшились на 1732,18 грн., або на 13,6%;</w:t>
      </w:r>
    </w:p>
    <w:p w:rsidR="002D5186" w:rsidRPr="002D5186" w:rsidRDefault="002D5186" w:rsidP="002D5186">
      <w:pPr>
        <w:numPr>
          <w:ilvl w:val="0"/>
          <w:numId w:val="1"/>
        </w:numPr>
        <w:tabs>
          <w:tab w:val="left" w:pos="993"/>
        </w:tabs>
        <w:spacing w:after="0" w:line="240" w:lineRule="auto"/>
        <w:ind w:left="0" w:firstLine="0"/>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надходження акцизного податку з вироблених в Україні підакцизних товарів (пальне) за 9 місяців 2020 року склали 339839,00 грн., питома вага у структурі фактичних власних надходжень 1,8%, виконання відносно уточненого плану на період становить 109,31% (плановий показник на період 310900,00 грн.), надходження порівняно за 9 місяців 2018 року зменшились на 5415,48 грн., або ж на 1,6%, порівняно за 9 місяців 2019 року збільшились на 28967,15 грн., або ж на 9,3%; - надходження акцизного податку з ввезених на митну територію України підакцизних товарів (пальне) за 9 місяців 2020 року склали 1188736,38 грн., питома вага у структурі фактичних власних надходжень </w:t>
      </w:r>
      <w:r w:rsidRPr="002D5186">
        <w:rPr>
          <w:rFonts w:ascii="Times New Roman" w:eastAsia="Times New Roman" w:hAnsi="Times New Roman"/>
          <w:sz w:val="28"/>
          <w:szCs w:val="28"/>
          <w:lang w:eastAsia="ru-RU"/>
        </w:rPr>
        <w:lastRenderedPageBreak/>
        <w:t>6,3</w:t>
      </w:r>
      <w:r w:rsidRPr="002D5186">
        <w:rPr>
          <w:rFonts w:ascii="Times New Roman" w:eastAsia="Times New Roman" w:hAnsi="Times New Roman"/>
          <w:sz w:val="28"/>
          <w:szCs w:val="28"/>
          <w:lang w:val="ru-RU" w:eastAsia="ru-RU"/>
        </w:rPr>
        <w:t>%</w:t>
      </w:r>
      <w:r w:rsidRPr="002D5186">
        <w:rPr>
          <w:rFonts w:ascii="Times New Roman" w:eastAsia="Times New Roman" w:hAnsi="Times New Roman"/>
          <w:sz w:val="28"/>
          <w:szCs w:val="28"/>
          <w:lang w:eastAsia="ru-RU"/>
        </w:rPr>
        <w:t xml:space="preserve">, виконання відносно уточненого плану на період становить 100,3% (плановий показник на період 1185700,00 грн.), надходження порівняно за 9 місяців 2018 року зменшились на 179398,99 грн., або ж на 13,1%, порівняно за 9 місяців 2019 року зменшились на 136792,77 грн., або ж на 10,3% (зарахування акцизу з пального до бюджету відповідно Постанови КМУ № 73 від 12 лютого 2020 року </w:t>
      </w:r>
      <w:r w:rsidRPr="002D5186">
        <w:rPr>
          <w:rFonts w:ascii="Times New Roman" w:eastAsia="Times New Roman" w:hAnsi="Times New Roman"/>
          <w:sz w:val="28"/>
          <w:szCs w:val="28"/>
          <w:lang w:val="ru-RU" w:eastAsia="ru-RU"/>
        </w:rPr>
        <w:t>«Деякі питання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w:t>
      </w:r>
      <w:r w:rsidRPr="002D5186">
        <w:rPr>
          <w:rFonts w:ascii="Times New Roman" w:eastAsia="Times New Roman" w:hAnsi="Times New Roman"/>
          <w:sz w:val="28"/>
          <w:szCs w:val="28"/>
          <w:lang w:eastAsia="ru-RU"/>
        </w:rPr>
        <w:t xml:space="preserve">, якою затверджено «Порядок </w:t>
      </w:r>
      <w:r w:rsidRPr="002D5186">
        <w:rPr>
          <w:rFonts w:ascii="Times New Roman" w:eastAsia="Times New Roman" w:hAnsi="Times New Roman"/>
          <w:bCs/>
          <w:color w:val="000000"/>
          <w:sz w:val="28"/>
          <w:szCs w:val="28"/>
          <w:shd w:val="clear" w:color="auto" w:fill="FFFFFF"/>
          <w:lang w:val="ru-RU" w:eastAsia="ru-RU"/>
        </w:rPr>
        <w:t>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w:t>
      </w:r>
      <w:r w:rsidRPr="002D5186">
        <w:rPr>
          <w:rFonts w:ascii="Times New Roman" w:eastAsia="Times New Roman" w:hAnsi="Times New Roman"/>
          <w:bCs/>
          <w:color w:val="000000"/>
          <w:sz w:val="28"/>
          <w:szCs w:val="28"/>
          <w:shd w:val="clear" w:color="auto" w:fill="FFFFFF"/>
          <w:lang w:eastAsia="ru-RU"/>
        </w:rPr>
        <w:t xml:space="preserve">», яким визначено частки </w:t>
      </w:r>
      <w:r w:rsidRPr="002D5186">
        <w:rPr>
          <w:rFonts w:ascii="Times New Roman" w:eastAsia="Times New Roman" w:hAnsi="Times New Roman"/>
          <w:bCs/>
          <w:color w:val="000000"/>
          <w:sz w:val="28"/>
          <w:szCs w:val="28"/>
          <w:shd w:val="clear" w:color="auto" w:fill="FFFFFF"/>
          <w:lang w:val="ru-RU" w:eastAsia="ru-RU"/>
        </w:rPr>
        <w:t>для зарахування до загального фонду бюджетів місцевого самоврядування частини акцизного податку з виробленого в Україні та ввезеного на митну територію України пального у першому півріччі 2020 року</w:t>
      </w:r>
      <w:r w:rsidRPr="002D5186">
        <w:rPr>
          <w:rFonts w:ascii="Times New Roman" w:eastAsia="Times New Roman" w:hAnsi="Times New Roman"/>
          <w:bCs/>
          <w:color w:val="000000"/>
          <w:sz w:val="28"/>
          <w:szCs w:val="28"/>
          <w:shd w:val="clear" w:color="auto" w:fill="FFFFFF"/>
          <w:lang w:eastAsia="ru-RU"/>
        </w:rPr>
        <w:t>;</w:t>
      </w:r>
      <w:r w:rsidRPr="002D5186">
        <w:rPr>
          <w:rFonts w:ascii="Times New Roman" w:eastAsia="Times New Roman" w:hAnsi="Times New Roman"/>
          <w:color w:val="000000"/>
          <w:sz w:val="28"/>
          <w:szCs w:val="28"/>
          <w:shd w:val="clear" w:color="auto" w:fill="FFFFFF"/>
          <w:lang w:eastAsia="ru-RU"/>
        </w:rPr>
        <w:t xml:space="preserve"> відповідно до Постанови КМУ від 19 серпня 2020 р. № 723 «Про внесення змін до Порядку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 який був затверджений постановою КМУ від 12 лютого 2020 р. № 73 «Деякі питання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 частка для зарахування до загального фонду бюджету Степанківської сільської об’єднаної територіальної громади у другому півріччі 2020 року порівняно з часткою зарахування у першому півріччі 2020 року знизилась з 0,00262442 до 0,000253028</w:t>
      </w:r>
      <w:r w:rsidRPr="002D5186">
        <w:rPr>
          <w:rFonts w:ascii="Times New Roman" w:eastAsia="Times New Roman" w:hAnsi="Times New Roman"/>
          <w:bCs/>
          <w:color w:val="000000"/>
          <w:sz w:val="28"/>
          <w:szCs w:val="28"/>
          <w:shd w:val="clear" w:color="auto" w:fill="FFFFFF"/>
          <w:lang w:eastAsia="ru-RU"/>
        </w:rPr>
        <w:t>)</w:t>
      </w:r>
      <w:r w:rsidRPr="002D5186">
        <w:rPr>
          <w:rFonts w:ascii="Times New Roman" w:eastAsia="Times New Roman" w:hAnsi="Times New Roman"/>
          <w:sz w:val="28"/>
          <w:szCs w:val="28"/>
          <w:lang w:eastAsia="ru-RU"/>
        </w:rPr>
        <w:t>;</w:t>
      </w:r>
    </w:p>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акцизного податку з реалізації суб’єктами господарювання роздрібної торгівлі підакцизних товарів за 9 місяців 2020 року склали 260700,05 грн., виконання відносно уточненого плану 109,0% (уточнений план на період 239180,00 грн., перевиконання 21520,05 грн.), питома вага у структурі власних надходжень 1,4%, надходження порівняно за 9 місяців 2018 року збільшились на 85157,96 грн., або ж на 48,5%, порівняно за 9 місяців 2019 року збільшились на 34599,50 грн., або ж на 15,3%;</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38"/>
      </w:tblGrid>
      <w:tr w:rsidR="002D5186" w:rsidRPr="002D5186" w:rsidTr="00DD7360">
        <w:tc>
          <w:tcPr>
            <w:tcW w:w="4716" w:type="dxa"/>
          </w:tcPr>
          <w:p w:rsidR="002D5186" w:rsidRPr="002D5186" w:rsidRDefault="002D5186" w:rsidP="002D5186">
            <w:pPr>
              <w:tabs>
                <w:tab w:val="left" w:pos="993"/>
              </w:tabs>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lastRenderedPageBreak/>
              <w:drawing>
                <wp:inline distT="0" distB="0" distL="0" distR="0" wp14:anchorId="5EC646DF" wp14:editId="7799C0A2">
                  <wp:extent cx="2847975" cy="3009900"/>
                  <wp:effectExtent l="0" t="0" r="952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38" w:type="dxa"/>
          </w:tcPr>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2D5186">
              <w:rPr>
                <w:rFonts w:ascii="Times New Roman" w:eastAsia="Times New Roman" w:hAnsi="Times New Roman"/>
                <w:sz w:val="28"/>
                <w:szCs w:val="28"/>
              </w:rPr>
              <w:t>надходження податку на майно за 9 місяців 2020 року склали всього 3341199,15 грн., виконання відносно уточненого плану 94,1% (недовиконання склалось в сумі 207890,85 грн.), питома вага у структурі власних надходжень 17,8%, надходження порівняно за 9 місяців 2018 року зросли на 619387,85 грн., або ж на 22,8%, порівняно за 9 місяців 2019 року зменшились на 200007,35 грн., або ж на 5,6%. Невиконання за надходженнями податку на майно за 9 місяців 2020 р. склалось внаслідок</w:t>
            </w:r>
          </w:p>
        </w:tc>
      </w:tr>
      <w:tr w:rsidR="002D5186" w:rsidRPr="002D5186" w:rsidTr="00DD7360">
        <w:tc>
          <w:tcPr>
            <w:tcW w:w="9354" w:type="dxa"/>
            <w:gridSpan w:val="2"/>
          </w:tcPr>
          <w:p w:rsidR="002D5186" w:rsidRPr="002D5186" w:rsidRDefault="002D5186" w:rsidP="002D5186">
            <w:pPr>
              <w:tabs>
                <w:tab w:val="left" w:pos="37"/>
              </w:tabs>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того, що відповідно до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w:t>
            </w:r>
            <w:r w:rsidRPr="002D5186">
              <w:rPr>
                <w:rFonts w:ascii="Times New Roman" w:eastAsia="Times New Roman" w:hAnsi="Times New Roman"/>
                <w:sz w:val="28"/>
                <w:szCs w:val="28"/>
                <w:lang w:val="en-US"/>
              </w:rPr>
              <w:t>COVID</w:t>
            </w:r>
            <w:r w:rsidRPr="002D5186">
              <w:rPr>
                <w:rFonts w:ascii="Times New Roman" w:eastAsia="Times New Roman" w:hAnsi="Times New Roman"/>
                <w:sz w:val="28"/>
                <w:szCs w:val="28"/>
              </w:rPr>
              <w:t>-19)» від 30 березня 2020 року № 540-ІХ платники плати за землю та платники податку на нерухоме майно, відмінне від земельної ділянки, скористались правом подати уточнюючі податкові декларації, в яких відобразили зміни податкового зобов’язання із сплати за землю та із сплати податку на нерухоме майно, відмінне від земельної ділянки, за податковий період березень 2020 року.</w:t>
            </w:r>
          </w:p>
        </w:tc>
      </w:tr>
    </w:tbl>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від податку на майно за 9 місяців 2020 року включають:</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надходження податку на нерухоме майно, сплачений юридичними особами, які є власниками житлової нерухомості 2033,92 грн., уточнений план на період 1930,00 грн., виконання 105,38%, надходження порівняно за 9 місяців 2018 року збільшились на 450,66 грн., або ж на 28,5%, порівняно за 9 місяців 2019 року збільшились на 324,82 грн., або ж на 19%;</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надходження податку на нерухоме майно, відмінне від земельної ділянки, сплачений фізичними особами, які є власниками об’єктів житлової нерухомості 3537,20 грн., уточнений план на період 1960,00 грн., виконання 180,5%, надходження порівняно за 9 місяців 2018 року зросли на 2039,28 грн., або ж на 136,1%, порівняно за 9 місяців 2019 року зросли на 1683,50 грн., або ж на 90,8%;</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надходження податку на нерухоме майно, сплачений фізичними особами, які є власниками нежитлової нерухомості 10240,39 грн., уточнений план на період 4990,00 грн., виконання 205,2%, надходження порівняно за 9 місяців 2018 року зменшились на 880,76 грн., або ж на 7,9%, порівняно за 9 місяців 2019 року зросли на 5826,80 грн., або ж на 132,0%;</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 надходження податку на нерухоме майно, сплачений юридичними особами, які є власниками нежитлової нерухомості 970805,94 грн., уточнений план на період 1137780,00 грн., виконання 85,3%, недовиконання складає 166974,06 грн., надходження порівняно за 9 місяців 2018 року зросли на 228073,64 грн., або ж на 30,7%, порівняно за 9 місяців 2019 року зменшились на 89002,44 грн., </w:t>
      </w:r>
      <w:r w:rsidRPr="002D5186">
        <w:rPr>
          <w:rFonts w:ascii="Times New Roman" w:eastAsia="Times New Roman" w:hAnsi="Times New Roman"/>
          <w:sz w:val="28"/>
          <w:szCs w:val="28"/>
          <w:lang w:eastAsia="ru-RU"/>
        </w:rPr>
        <w:lastRenderedPageBreak/>
        <w:t>або ж на 8,4% (невиконання за період пояснюється тим, що платники податку на нерухоме майно, відмінне від земельної ділянки, скористались правом подати уточнюючі податкові декларації, в яких відобразили зміни податкового зобов’язання із сплати податку на нерухоме майно, відмінне від земельної ділянки, за податковий період березень 2020 року);</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надходження земельного податку з юридичних осіб 493371,43 грн., уточнений план на період 529720,00 грн., виконання 93,1%, недоотримані доходи в сумі 36348,57 грн., надходження порівняно за 9 місяців 2018 року зросли на 14529,64 грн., або ж на 3,0%, порівняно за 9 місяців 2019 року зросли на 1860,92 грн., або ж на 0,4% (невиконання за звітний період пояснюється тим, що платники плати за землю скористались правом подати уточнюючі податкові декларації, в яких відобразили зміни податкового зобов’язання із сплати за землю за податковий період березень 2020 року);</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орендної плати з юридичних осіб 1537038,41 грн., уточнений план на період 1538960,00 грн., виконання 99,9%, недоотримані доходи 1921,59 грн., надходження порівняно за 9 місяців 2018 року зросли на 220537,62 грн., або ж на 16,8%, порівняно за 9 місяців 2019 року зменшились на 101444,39 грн., або ж на 6,2% (невиконання за звітний період пояснюється тим, що платники плати за землю скористались правом подати уточнюючі податкові декларації, в яких відобразили зміни податкового зобов’язання із сплати за землю за податковий період березень 2020 року);</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земельного податку з фізичних осіб 152987,01 грн., уточнений план на період 152250,00 грн., виконання 100,5%, надходження порівняно за 9 місяців 2018 року збільшились на 25539,30 грн., або ж на 20,0%, порівняно за 9 місяців 2019 року збільшились на 740,39 грн., або ж на 0,5%;</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орендної плати з фізичних осіб 171184,85 грн., уточнений план на період 181500,00 грн., виконання 94,3%, недовиконання складає в сумі 10315,15 грн., надходження порівняно за 9 місяців 2018 року збільшились на 135348,47 грн., або ж на 377%, порівняно за 9 місяців 2019 року зменшились на 19996,95 грн., або ж на 10,5%;</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16"/>
      </w:tblGrid>
      <w:tr w:rsidR="002D5186" w:rsidRPr="002D5186" w:rsidTr="00DD7360">
        <w:tc>
          <w:tcPr>
            <w:tcW w:w="4672" w:type="dxa"/>
          </w:tcPr>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2D5186">
              <w:rPr>
                <w:rFonts w:ascii="Times New Roman" w:eastAsia="Times New Roman" w:hAnsi="Times New Roman"/>
                <w:sz w:val="28"/>
                <w:szCs w:val="28"/>
              </w:rPr>
              <w:t>надходження єдиного податку за 9 місяців 2020 року становлять в сумі 2350903,72 грн., виконання відносно уточненого плану 89,6% (уточнений план на період 2622690грн., недовиконання становить в сумі 271786,28 грн.), питома вага у структурі фактичних власних надходжень 12,5%, надходження порівняно за 9 місяців 2018 року збільшились на 210014,61 грн., або ж на 9,8%, порівняно за 9 місяців 2019 року зменшились на 128683,67 грн., або ж на 5,2%.</w:t>
            </w:r>
          </w:p>
        </w:tc>
        <w:tc>
          <w:tcPr>
            <w:tcW w:w="4672" w:type="dxa"/>
          </w:tcPr>
          <w:p w:rsidR="002D5186" w:rsidRPr="002D5186" w:rsidRDefault="002D5186" w:rsidP="002D5186">
            <w:pPr>
              <w:tabs>
                <w:tab w:val="left" w:pos="993"/>
              </w:tabs>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drawing>
                <wp:inline distT="0" distB="0" distL="0" distR="0" wp14:anchorId="60800F12" wp14:editId="2BCF0812">
                  <wp:extent cx="2847975" cy="2760453"/>
                  <wp:effectExtent l="0" t="0" r="9525" b="190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єдиного податку за 9 місяців 2020 року включають:</w:t>
      </w:r>
    </w:p>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lastRenderedPageBreak/>
        <w:t>єдиний податок з юридичних осіб надходження в сумі 183700,30 грн., уточнений план на період 25140,00 грн., виконання 730,7%, перевиконання складає 158560,30 грн., надходження в порівнянні за 9 місяців 2018 року зросли на 152788,87 грн., або ж на 494%, порівняно за 9 місяців 2019 року зросли на 158574,77 грн., або ж на 631,1%;</w:t>
      </w:r>
    </w:p>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єдиний податок з фізичних осіб надходження в сумі 1742447,67 грн., уточнений план на період 1999710,00 грн., виконання 87,1%, недовиконання в сумі 257262,32 грн., надходження в порівнянні за 9 місяців 2018 року збільшились на 63115,35 грн., або ж на 3,8%, порівняно за 9 місяців 2019 року зменшились на 267964,57 грн., або ж на 13,3%;</w:t>
      </w:r>
    </w:p>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єдиний податок з сільськогосподарських товаровиробників надходження в сумі 424755,74 грн., уточнений план на період 597840,00 грн., виконання 71,1%, недовиконання складає 173084,26 грн., надходження в порівнянні за 9 місяців 2018 року зменшились на 5889,61 грн., або ж на 1,4%, порівняно за 9 місяців 2019 року зменшились на 19293,87 грн., або ж на 4,3%;</w:t>
      </w:r>
    </w:p>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неподаткових надходжень та доходів від операцій з капіталом за 9 місяців 2020 року склали всього в сумі 84800,18 грн., виконання відносно уточненого плану 240,4% (уточнений план на період 35280,00 грн., перевиконання 49520,18 грн., питома вага у структурі фактичних власних надходжень 0,5%, надходження в порівнянні за 9 місяців 2018 року збільшились на 42927,41 грн., або ж на 102,5%, порівняно за 9 місяців 2019 року збільшились на 57806,85 грн., або ж на 214,2%.</w:t>
      </w:r>
    </w:p>
    <w:p w:rsidR="002D5186" w:rsidRPr="002D5186" w:rsidRDefault="002D5186" w:rsidP="002D5186">
      <w:pPr>
        <w:spacing w:after="0" w:line="240" w:lineRule="auto"/>
        <w:jc w:val="center"/>
        <w:rPr>
          <w:rFonts w:ascii="Times New Roman" w:eastAsia="Times New Roman" w:hAnsi="Times New Roman"/>
          <w:sz w:val="24"/>
          <w:szCs w:val="24"/>
          <w:lang w:eastAsia="ru-RU"/>
        </w:rPr>
      </w:pPr>
      <w:r w:rsidRPr="002D5186">
        <w:rPr>
          <w:rFonts w:ascii="Times New Roman" w:eastAsia="Times New Roman" w:hAnsi="Times New Roman"/>
          <w:sz w:val="24"/>
          <w:szCs w:val="24"/>
          <w:lang w:eastAsia="ru-RU"/>
        </w:rPr>
        <w:t>СТРУКТУРА ВЛАСНИХ ТА ЗАКРІПЛЕНИХ НАДХОДЖЕНЬ ЗАГАЛЬНОГО ФОНДУ БЮДЖЕТУ СТЕПАНКІВСЬКОЇ СІЛЬСЬКОЇ ОБ’ЄДНАНОЇ ТЕРИТОРІАЛЬНОЇ ГРОМАДИ ЗА 9 МІСЯЦІВ 2020 РОКУ</w:t>
      </w:r>
    </w:p>
    <w:p w:rsidR="002D5186" w:rsidRPr="002D5186" w:rsidRDefault="002D5186" w:rsidP="002D5186">
      <w:pPr>
        <w:spacing w:after="0" w:line="240" w:lineRule="auto"/>
        <w:jc w:val="center"/>
        <w:rPr>
          <w:rFonts w:ascii="Times New Roman" w:eastAsia="Times New Roman" w:hAnsi="Times New Roman"/>
          <w:sz w:val="28"/>
          <w:szCs w:val="28"/>
          <w:u w:val="single"/>
          <w:lang w:eastAsia="ru-RU"/>
        </w:rPr>
      </w:pPr>
      <w:r w:rsidRPr="002D5186">
        <w:rPr>
          <w:rFonts w:ascii="Times New Roman" w:eastAsia="Times New Roman" w:hAnsi="Times New Roman"/>
          <w:noProof/>
          <w:sz w:val="28"/>
          <w:szCs w:val="28"/>
          <w:lang w:val="ru-RU" w:eastAsia="ru-RU"/>
        </w:rPr>
        <w:drawing>
          <wp:inline distT="0" distB="0" distL="0" distR="0" wp14:anchorId="40756EE9" wp14:editId="742CA859">
            <wp:extent cx="6238240" cy="3390265"/>
            <wp:effectExtent l="0" t="0" r="0" b="635"/>
            <wp:docPr id="3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2.2. Міжбюджетні трансферти загального фонду</w:t>
      </w: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За  9 місяців 2020 року до загального фонду бюджету об’єднаної територіальної громади надійшло міжбюджетних трансфертів всього в сумі 14318010,00 грн., </w:t>
      </w:r>
      <w:r w:rsidRPr="002D5186">
        <w:rPr>
          <w:rFonts w:ascii="Times New Roman" w:eastAsia="Times New Roman" w:hAnsi="Times New Roman"/>
          <w:sz w:val="28"/>
          <w:szCs w:val="28"/>
          <w:lang w:eastAsia="ru-RU"/>
        </w:rPr>
        <w:lastRenderedPageBreak/>
        <w:t>при уточненому плані на період 14360327,00 грн. виконання становить 99,7%, в тому числі:</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u w:val="single"/>
          <w:lang w:eastAsia="ru-RU"/>
        </w:rPr>
      </w:pPr>
      <w:r w:rsidRPr="002D5186">
        <w:rPr>
          <w:rFonts w:ascii="Times New Roman" w:eastAsia="Times New Roman" w:hAnsi="Times New Roman"/>
          <w:sz w:val="28"/>
          <w:szCs w:val="28"/>
          <w:lang w:eastAsia="ru-RU"/>
        </w:rPr>
        <w:t>базова дотація  за 9 місяців 2020 року надійшла у сумі 1130400,00 грн., виконання при уточненому плані на період 1130400,00 гр</w:t>
      </w:r>
      <w:r w:rsidRPr="002D5186">
        <w:rPr>
          <w:rFonts w:ascii="Times New Roman" w:eastAsia="Times New Roman" w:hAnsi="Times New Roman"/>
          <w:sz w:val="28"/>
          <w:szCs w:val="28"/>
          <w:lang w:val="ru-RU" w:eastAsia="ru-RU"/>
        </w:rPr>
        <w:t xml:space="preserve">н. становить 100%, </w:t>
      </w:r>
      <w:r w:rsidRPr="002D5186">
        <w:rPr>
          <w:rFonts w:ascii="Times New Roman" w:eastAsia="Times New Roman" w:hAnsi="Times New Roman"/>
          <w:sz w:val="28"/>
          <w:szCs w:val="28"/>
          <w:lang w:eastAsia="ru-RU"/>
        </w:rPr>
        <w:t>питома вага у фактичних надходженнях міжбюджетних трансфертів 7,9%</w:t>
      </w:r>
      <w:r w:rsidRPr="002D5186">
        <w:rPr>
          <w:rFonts w:ascii="Times New Roman" w:eastAsia="Times New Roman" w:hAnsi="Times New Roman"/>
          <w:sz w:val="28"/>
          <w:szCs w:val="28"/>
          <w:lang w:val="ru-RU" w:eastAsia="ru-RU"/>
        </w:rPr>
        <w:t>;</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освітня субвенція з державного бюджету місцевим бюджетам за 9 місяців 2020 року надійшла у сумі 10194800,00 грн., виконання при уточненому плані на період 10194800,00 грн. становить 100%, питома вага у фактичних надходженнях міжбюджетних трансфертів 71,2%;</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медична субвенція з державного бюджету місцевим бюджетам за 9 місяців 2020 року надійшла в сумі 1105200,00 грн., виконання при уточненому плані на період 1105200,00 грн. становить 100%, питома вага у фактичних надходженнях міжбюджетних трансфертів 7,7%;</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додаткова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за 9 місяців 2020 року надійшла в сумі 810339,00 грн., виконання при уточненому плані на період 810339,00 грн. становить 100%, питома вага у фактичних надходженнях міжбюджетних трансфертів 5,7%;</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субвенція з місцевого бюджету за рахунок залишку коштів освітньої субвенції, що утворився на початок бюджетного періоду за 9 місяців 2020 року субвенція надійшла в сумі 126150,00 грн. при плановому показнику на період 126150,00 грн. виконання становить 100 %, питома вага у фактичних надходженнях міжбюджетних трансфертів 0,9%;</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за 9 місяців 2020 року надійшла в сумі 93796,00 грн., виконання при уточненому плані на період 93796,00 грн. становить 100,0%, питома вага у фактичних надходженнях міжбюджетних трансфертів 0,6%;</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за 9 місяців 2020 року надійшла в сумі 116772,00 грн., виконання при уточненому плані 116772,00 грн. становить 100,0 %, питома вага у фактичних надходженнях міжбюджетних трансфертів 0,8%;</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 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за 9 місяців 2020 року надійшла в сумі 81800,00 грн., виконання при уточненому плані на період 81800,00 грн. становить 100,0 %, питома вага у фактичних надходженнях міжбюджетних трансфертів 0,6%;</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інші субвенції з місцевого бюджету за 9 місяців 2020 року надійшли у сумі 658753,00 грн., виконання при уточненому плані на період 701070,00 грн. становить 94,0%, питома вага у фактичних надходженнях міжбюджетних трансфертів 4,6%, у тому числі інші субвенції за 9 місяців 2020 року:</w:t>
      </w:r>
    </w:p>
    <w:p w:rsidR="002D5186" w:rsidRPr="002D5186" w:rsidRDefault="002D5186" w:rsidP="002D5186">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lastRenderedPageBreak/>
        <w:t>з Черкаського обласного бюджету відповідно до рішення Черкаської обласної ради від 20.12.2019 № 34-47/</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обласний бюджет Черкаської області на 2020 рік» (від Управління охорони здоров’я Черкаської ОДА)  інша субвенція з місцевого бюджету на виконання обласної програми медикаментозного забезпечення хворих із трансплантованими органами на 2017-2020 роки (на умовах співфінансування) в сумі 3077,00 грн., при плані на період 3077,00 грн. виконання 100%;</w:t>
      </w:r>
    </w:p>
    <w:p w:rsidR="002D5186" w:rsidRPr="002D5186" w:rsidRDefault="002D5186" w:rsidP="002D5186">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з Черкаського обласного бюджету відповідно до рішення Черкаської обласної ради від 20.12.2019 № 34-47/</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обласний бюджет Черкаської області на 2020 рік» (від Департаменту освіти і науки Черкаської ОДА) інша субвенція з місцевого бюджету на виплату обласної стипендії переможцям ІІІ етапу Всеукраїнської учнівської олімпіади з базових дисциплін та ІІ етапу конкурсних заходів науково-дослідних робіт учнів членів Малої академії наук в сумі 3993,00 грн., при плані на період 3993,00 грн. виконання 100%;</w:t>
      </w:r>
    </w:p>
    <w:p w:rsidR="002D5186" w:rsidRPr="002D5186" w:rsidRDefault="002D5186" w:rsidP="002D5186">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 з Черкаського районного бюджету відповідно до рішення сесії районної ради від 27.02.2020 № 42-13/</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внесення змін до рішення районної ради від 20.12.2019 № 40-4/</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районний бюджет Черкаського району на 2020 рік» інша субвенція з місцевого бюджету на виплату одноразових матеріальних допомог жителям Степанківської сільської об’єднаної територіальної громади (3 ос.) в сумі 15500,00 грн. та відповідно до рішення Черкаської районної ради від 04.05.2020 № 44-1/</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внесення змін до рішення районної ради від 20.12.2019 № 40-4/</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районний бюджет Черкаського району на 2020 рік»</w:t>
      </w:r>
      <w:r w:rsidRPr="002D5186">
        <w:rPr>
          <w:rFonts w:ascii="Times New Roman" w:eastAsia="Times New Roman" w:hAnsi="Times New Roman"/>
          <w:sz w:val="24"/>
          <w:szCs w:val="24"/>
          <w:lang w:eastAsia="ru-RU"/>
        </w:rPr>
        <w:t xml:space="preserve"> </w:t>
      </w:r>
      <w:r w:rsidRPr="002D5186">
        <w:rPr>
          <w:rFonts w:ascii="Times New Roman" w:eastAsia="Times New Roman" w:hAnsi="Times New Roman"/>
          <w:sz w:val="28"/>
          <w:szCs w:val="28"/>
          <w:lang w:eastAsia="ru-RU"/>
        </w:rPr>
        <w:t>виплату одноразової матеріальної допомоги жителям сіл Черкаського району (населених пунктів Степанківської сільської об’єднаної територіальної громади)(5ос.) в сумі 21500,00 грн. при плані на період 37000,00 грн., виконання 100,0%;</w:t>
      </w:r>
    </w:p>
    <w:p w:rsidR="002D5186" w:rsidRPr="002D5186" w:rsidRDefault="002D5186" w:rsidP="002D5186">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з бюджету Білозірської сільської об’єднаної територіальної громади відповідно до рішення Білозірської сільської ради від 20.12.2019 № 99-55/</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бюджет Білозірської сільської об’єднаної територіальної громади на 2020 рік» інша субвенція з місцевого бюджету на утримання Місцевої пожежної команди Степанківської сільської ради в сумі 614683,00 грн., при плані на період 657000,00 грн. виконання 93,6%, сума недоотриманої субвенції на період 42317,00 грн.</w:t>
      </w:r>
    </w:p>
    <w:p w:rsidR="002D5186" w:rsidRPr="002D5186" w:rsidRDefault="002D5186" w:rsidP="002D5186">
      <w:pPr>
        <w:spacing w:after="0" w:line="240" w:lineRule="auto"/>
        <w:jc w:val="both"/>
        <w:rPr>
          <w:rFonts w:ascii="Times New Roman" w:hAnsi="Times New Roman"/>
          <w:sz w:val="28"/>
          <w:szCs w:val="28"/>
          <w:u w:val="single"/>
        </w:rPr>
      </w:pP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3. Спеціальний фонд</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 xml:space="preserve">За 9 місяців 2020 року до спеціального фонду бюджету Степанківської сільської об’єднаної територіальної громади надійшло доходів всього в сумі 365932,79 грн., виконання становить 30,5% (відносно уточненого плану на період 1200950,72 грн., а в частині власних надходжень відносно річного плану), у тому числі: </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 надходження без трансфертів становлять 365932,79 грн., виконання відносно уточненого плану 30,5%, питома вага у надходженнях спеціального фонду 100%, надходження порівняно за 9 місяців 2018 року зменшились на 162463,33 грн., або ж на 30,7%, порівняно з надходженнями за 9 місяців 2019 року зменшились на 161344,44 грн., або ж на 30,6%.</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lastRenderedPageBreak/>
        <w:t>-  надходжень міжбюджетних трансфертів по спеціальному фонду за 9 місяців 2020 року фактично не було та не планувалось.</w:t>
      </w:r>
    </w:p>
    <w:p w:rsidR="002D5186" w:rsidRPr="002D5186" w:rsidRDefault="002D5186" w:rsidP="002D5186">
      <w:pPr>
        <w:spacing w:after="0" w:line="240" w:lineRule="auto"/>
        <w:jc w:val="both"/>
        <w:rPr>
          <w:rFonts w:ascii="Times New Roman" w:hAnsi="Times New Roman"/>
          <w:sz w:val="28"/>
          <w:szCs w:val="28"/>
        </w:rPr>
      </w:pP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3.1. Надходження спеціального фонду без врахування трансфертів</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Надходження спеціального фонду за 9 місяців 2020 року складають 365932,79 грн., виконання відносно уточненого плану 30,5% (в частині власних надходжень відносно річного плану), питома вага власних надходжень у надходженнях спеціального фонду за 9 місяців 2020 року становить 100,0%, у тому числі:</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w:t>
      </w:r>
      <w:r w:rsidRPr="002D5186">
        <w:rPr>
          <w:rFonts w:ascii="Times New Roman" w:hAnsi="Times New Roman"/>
          <w:sz w:val="28"/>
          <w:szCs w:val="28"/>
        </w:rPr>
        <w:tab/>
        <w:t>податкові надходження за 9 місяців 2020 року складають 15228,74 грн., виконання 68,1% відносно уточненого плану на період 22360,00 грн., недовиконання становить в сумі 7131,26 грн., в тому числі по надходженнях екологічного податку,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 в сумі 15228,74 грн., питома вага податкових надходжень у фактичних надходженнях спеціального фонду становить 4,2%.</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72"/>
      </w:tblGrid>
      <w:tr w:rsidR="002D5186" w:rsidRPr="002D5186" w:rsidTr="00DD7360">
        <w:tc>
          <w:tcPr>
            <w:tcW w:w="4672" w:type="dxa"/>
          </w:tcPr>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 xml:space="preserve"> </w:t>
            </w:r>
            <w:r w:rsidRPr="002D5186">
              <w:rPr>
                <w:rFonts w:ascii="Times New Roman" w:eastAsia="Times New Roman" w:hAnsi="Times New Roman"/>
                <w:noProof/>
                <w:szCs w:val="24"/>
                <w:lang w:val="ru-RU"/>
              </w:rPr>
              <w:drawing>
                <wp:inline distT="0" distB="0" distL="0" distR="0" wp14:anchorId="70435803" wp14:editId="62946AB1">
                  <wp:extent cx="2847975" cy="147447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72" w:type="dxa"/>
          </w:tcPr>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Порівняно за 9 місяців 2018 року податкові надходження по спеціальному фонду збільшились на 541,31 грн., або ж на 3,7%, порівняно за 9 місяців 2019 року зменшились на 7129,08 грн., або ж на 31,9%;</w:t>
            </w:r>
          </w:p>
        </w:tc>
      </w:tr>
    </w:tbl>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w:t>
      </w:r>
      <w:r w:rsidRPr="002D5186">
        <w:rPr>
          <w:rFonts w:ascii="Times New Roman" w:hAnsi="Times New Roman"/>
          <w:sz w:val="28"/>
          <w:szCs w:val="28"/>
        </w:rPr>
        <w:tab/>
        <w:t>неподаткові надходження за 9 місяців 2020 року становлять всього в сумі 339364,63 грн., виконання відносно уточненого річного плану 92,7%, в тому числі:</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за 9 місяців 2020 року надійшло в сумі 156,25 грн. в бюджеті на 2020 рік такі надходження не планувались, питома вага у фактичних надходженнях спеціального фонду 0,1%;</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w:t>
      </w:r>
      <w:r w:rsidRPr="002D5186">
        <w:rPr>
          <w:rFonts w:ascii="Times New Roman" w:hAnsi="Times New Roman"/>
          <w:sz w:val="28"/>
          <w:szCs w:val="28"/>
        </w:rPr>
        <w:tab/>
        <w:t>надходження від плати за послуги, що надаються бюджетними установами згідно з їх основною діяльністю за 9 місяців 2020 року становлять  146359,86 грн., питома вага у фактичних надходженнях спеціального фонду 40,0%, надходження порівняно за 9 місяців 2018 року зменшились на 42968,33 грн., або ж на 22,7%, порівняно за 9 місяців 2019 року зменшились на 210527,30 грн., або ж на 59,0%;</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 плата за оренду майна бюджетних установ за 9 місяців 2020 року становлять  9760,35 грн., питома вага у фактичних надходженнях спеціального фонду 2,7%, надходження порівняно за 9 місяців 2018 року збільшились на 9603,35 грн., порівняно за 9 місяців 2019 року зменшились на 6485,38 грн., або ж на 40%;</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lastRenderedPageBreak/>
        <w:t>- надходження бюджетних установ від реалізації в установленому порядку майна (крім нерухомого майна) за 9 місяців 2020 року склали 10652,68 грн., питома вага у фактичних надходженнях спеціального фонду 2,9%;</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w:t>
      </w:r>
      <w:r w:rsidRPr="002D5186">
        <w:rPr>
          <w:rFonts w:ascii="Times New Roman" w:hAnsi="Times New Roman"/>
          <w:sz w:val="28"/>
          <w:szCs w:val="28"/>
        </w:rPr>
        <w:tab/>
        <w:t>інші джерела власних надходжень бюджетних установ – Благодійні внески, гранти та дарунки за 9 місяців 2020 року склали 172435,49 грн., питома вага у фактичних надходженнях спеціального фонду 47,1%. Інші джерела власних надходжень бюджетних установ включають:</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 xml:space="preserve">благодійні внески, гранти та дарунки за 9 місяців 2020 року надійшли в сумі 109084,66 грн. питома вага у фактичних надходженнях спеціального фонду 29,8%, порівняно з відповідними надходженнями за 9 місяців 2018 року збільшились на 79454,30 грн., порівняно з надходження за 9 місяців 2019 року збільшились на 22269,62 грн.; </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н</w:t>
      </w:r>
      <w:r w:rsidRPr="002D5186">
        <w:rPr>
          <w:rFonts w:ascii="Times New Roman" w:eastAsia="Arial" w:hAnsi="Times New Roman"/>
          <w:sz w:val="28"/>
          <w:szCs w:val="28"/>
          <w:lang w:eastAsia="ru-RU"/>
        </w:rPr>
        <w:t>адходження, що отримають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r w:rsidRPr="002D5186">
        <w:rPr>
          <w:rFonts w:ascii="Times New Roman" w:hAnsi="Times New Roman"/>
          <w:sz w:val="28"/>
          <w:szCs w:val="28"/>
        </w:rPr>
        <w:t xml:space="preserve"> за 9 місяців 2020 року склали 63350,83 грн., питома вага у фактичних надходженнях спеціального фонду 17,2%, порівняно з відповідними надходженнями за 9 місяців 2018 року збільшились на 41978,28 грн., порівняно з надходження за 9 місяців 2019 року збільшились на 45550,26 грн.;</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w:t>
      </w:r>
      <w:r w:rsidRPr="002D5186">
        <w:rPr>
          <w:rFonts w:ascii="Times New Roman" w:hAnsi="Times New Roman"/>
          <w:sz w:val="28"/>
          <w:szCs w:val="28"/>
        </w:rPr>
        <w:tab/>
        <w:t>надходження до цільових фондів, утворених Верховною Радою Автономної Республіки Крим, органами місцевого самоврядування та місцевими органами виконавчої влади за 9 місяців 2020 року склали 11339,42 грн., виконання відносно уточненого плану на період складає 63,0%, питома вага фактичних надходжень до спеціального фонду становить 3,1%.</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76"/>
      </w:tblGrid>
      <w:tr w:rsidR="002D5186" w:rsidRPr="002D5186" w:rsidTr="00DD7360">
        <w:trPr>
          <w:trHeight w:val="2235"/>
        </w:trPr>
        <w:tc>
          <w:tcPr>
            <w:tcW w:w="4672" w:type="dxa"/>
          </w:tcPr>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Фактичні надходження цільових фондів до бюджету Степанківської сільської об’єднаної територіальної громади порівняно за 9 місяців 2018 року збільшились на 3186,30 грн., або ж на 39,1%, порівняно за 9 місяців 2019 року зменшились на 13285,72 грн.</w:t>
            </w:r>
          </w:p>
        </w:tc>
        <w:tc>
          <w:tcPr>
            <w:tcW w:w="4672" w:type="dxa"/>
          </w:tcPr>
          <w:p w:rsidR="002D5186" w:rsidRPr="002D5186" w:rsidRDefault="002D5186" w:rsidP="002D5186">
            <w:pPr>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72CDEF06" wp14:editId="6157BA81">
                  <wp:extent cx="2895600" cy="1647825"/>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2D5186" w:rsidRPr="002D5186" w:rsidRDefault="002D5186" w:rsidP="002D5186">
      <w:pPr>
        <w:tabs>
          <w:tab w:val="left" w:pos="284"/>
        </w:tabs>
        <w:spacing w:after="0" w:line="240" w:lineRule="auto"/>
        <w:jc w:val="center"/>
        <w:rPr>
          <w:rFonts w:ascii="Times New Roman" w:eastAsia="Times New Roman" w:hAnsi="Times New Roman"/>
          <w:sz w:val="24"/>
          <w:szCs w:val="24"/>
          <w:lang w:eastAsia="ru-RU"/>
        </w:rPr>
      </w:pPr>
      <w:r w:rsidRPr="002D5186">
        <w:rPr>
          <w:rFonts w:ascii="Times New Roman" w:eastAsia="Times New Roman" w:hAnsi="Times New Roman"/>
          <w:sz w:val="24"/>
          <w:szCs w:val="24"/>
          <w:lang w:eastAsia="ru-RU"/>
        </w:rPr>
        <w:t xml:space="preserve">СТРУКТУРА НАДХОДЖЕНЬ ДО СПЕЦІАЛЬНОГО ФОНДУ БЮДЖЕТУ СТЕПАНКІВСЬКОЇ СІЛЬСЬКОЇ ОБ'ЄДНАНОЇ ТЕРИТОРІАЛЬНОЇ ГРОМАДИ </w:t>
      </w:r>
    </w:p>
    <w:p w:rsidR="002D5186" w:rsidRPr="002D5186" w:rsidRDefault="002D5186" w:rsidP="002D5186">
      <w:pPr>
        <w:tabs>
          <w:tab w:val="left" w:pos="284"/>
        </w:tabs>
        <w:spacing w:after="0" w:line="240" w:lineRule="auto"/>
        <w:jc w:val="center"/>
        <w:rPr>
          <w:rFonts w:ascii="Times New Roman" w:eastAsia="Times New Roman" w:hAnsi="Times New Roman"/>
          <w:sz w:val="24"/>
          <w:szCs w:val="24"/>
          <w:lang w:eastAsia="ru-RU"/>
        </w:rPr>
      </w:pPr>
      <w:r w:rsidRPr="002D5186">
        <w:rPr>
          <w:rFonts w:ascii="Times New Roman" w:eastAsia="Times New Roman" w:hAnsi="Times New Roman"/>
          <w:sz w:val="24"/>
          <w:szCs w:val="24"/>
          <w:lang w:eastAsia="ru-RU"/>
        </w:rPr>
        <w:t>ЗА 9 МІСЯЦІВ 2020 РОКУ</w:t>
      </w:r>
    </w:p>
    <w:p w:rsidR="002D5186" w:rsidRPr="002D5186" w:rsidRDefault="002D5186" w:rsidP="002D5186">
      <w:pPr>
        <w:tabs>
          <w:tab w:val="left" w:pos="284"/>
        </w:tabs>
        <w:spacing w:after="0" w:line="240" w:lineRule="auto"/>
        <w:jc w:val="center"/>
        <w:rPr>
          <w:rFonts w:ascii="Times New Roman" w:eastAsia="Times New Roman" w:hAnsi="Times New Roman"/>
          <w:sz w:val="24"/>
          <w:szCs w:val="24"/>
          <w:lang w:eastAsia="ru-RU"/>
        </w:rPr>
      </w:pPr>
    </w:p>
    <w:p w:rsidR="002D5186" w:rsidRPr="002D5186" w:rsidRDefault="002D5186" w:rsidP="002D5186">
      <w:pPr>
        <w:spacing w:after="0" w:line="240" w:lineRule="auto"/>
        <w:jc w:val="center"/>
        <w:rPr>
          <w:rFonts w:ascii="Times New Roman" w:eastAsia="Times New Roman" w:hAnsi="Times New Roman"/>
          <w:sz w:val="24"/>
          <w:szCs w:val="24"/>
          <w:lang w:val="ru-RU" w:eastAsia="ru-RU"/>
        </w:rPr>
      </w:pPr>
      <w:r w:rsidRPr="002D5186">
        <w:rPr>
          <w:rFonts w:ascii="Times New Roman" w:eastAsia="Times New Roman" w:hAnsi="Times New Roman"/>
          <w:noProof/>
          <w:sz w:val="28"/>
          <w:szCs w:val="28"/>
          <w:lang w:val="ru-RU" w:eastAsia="ru-RU"/>
        </w:rPr>
        <w:lastRenderedPageBreak/>
        <w:drawing>
          <wp:inline distT="0" distB="0" distL="0" distR="0" wp14:anchorId="7D9AD47B" wp14:editId="37D668EC">
            <wp:extent cx="5810250" cy="2695575"/>
            <wp:effectExtent l="0" t="0" r="0" b="0"/>
            <wp:docPr id="4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5186" w:rsidRPr="002D5186" w:rsidRDefault="002D5186" w:rsidP="002D5186">
      <w:pPr>
        <w:spacing w:after="0" w:line="240" w:lineRule="auto"/>
        <w:jc w:val="center"/>
        <w:rPr>
          <w:rFonts w:ascii="Times New Roman" w:eastAsia="Times New Roman" w:hAnsi="Times New Roman"/>
          <w:sz w:val="28"/>
          <w:szCs w:val="28"/>
          <w:lang w:eastAsia="ru-RU"/>
        </w:rPr>
      </w:pPr>
      <w:r w:rsidRPr="002D5186">
        <w:rPr>
          <w:rFonts w:ascii="Times New Roman" w:eastAsia="Times New Roman" w:hAnsi="Times New Roman"/>
          <w:sz w:val="28"/>
          <w:szCs w:val="28"/>
          <w:u w:val="single"/>
          <w:lang w:eastAsia="ru-RU"/>
        </w:rPr>
        <w:t>4. Надходження до бюджету Степанківської сільської об’єднаної територіальної громади за 9 місяців 2020 року в розрізі основних платників аграрного сектору</w:t>
      </w:r>
      <w:r w:rsidRPr="002D5186">
        <w:rPr>
          <w:rFonts w:ascii="Times New Roman" w:eastAsia="Times New Roman" w:hAnsi="Times New Roman"/>
          <w:sz w:val="28"/>
          <w:szCs w:val="28"/>
          <w:lang w:eastAsia="ru-RU"/>
        </w:rPr>
        <w:t>.</w:t>
      </w: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Основними представниками аграрного сектору, що здійснюють свою діяльність на території Степанківської об’єднаної територіальної громади є ПП «ХАЦЬКИ-АГРО», СТОВ «СТЕПАНКИ», ТОВ «ПЕРШЕ ТРАВНЯ КОМБІКОРМОВИЙ ЗАВОД», ТОВ «НІКОПОЛЬСЬКА ЗЕРНОВА КОМПАНІЯ», ТОВ «ОПТІМУСАГРО ТРЕЙД».</w:t>
      </w: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від основних платників аграрного сектору за 9 місяців звітного року та 9 місяців двох попередніх бюджетних періодів характеризуються:</w:t>
      </w:r>
    </w:p>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ПП «ХАЦЬКИ-АГРО» (вирощування зернових культур, бобових культур і насіння олійних культур):</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D5186" w:rsidRPr="002D5186" w:rsidTr="00DD7360">
        <w:tc>
          <w:tcPr>
            <w:tcW w:w="4672"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drawing>
                <wp:inline distT="0" distB="0" distL="0" distR="0" wp14:anchorId="3783F17D" wp14:editId="5BD41463">
                  <wp:extent cx="2743200" cy="1990725"/>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72"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за 9 місяців 2020 року по фондах в цілому в сумі 853194,80 грн., що порівняно з надходженнями зарахованими від платника за 9 місяців 2018 року більше на 479213,47 грн., порівняно за 9 місяців 2019 року більше на 358310,55 грн.</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ПП «Хацьки-Агро» 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373981,33</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494884,25</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853194,80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73852,32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67200,00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97340,40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lastRenderedPageBreak/>
              <w:t>ПДФО, що сплачується податковими агентами, із доходів платника податку інших ніж заробітна плата</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90000,00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243000,00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571604,40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3790,00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9000,00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орендна плата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106202,40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90000,00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75000,00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єдиний податок з сільськогосподарських товаровиробників</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103645,32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90678,61</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100000,00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281,29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215,64</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250,00</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СТОВ «СТЕПАНКИ» (вирощування зернових культур, бобових культур і насіння олійних культур):</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2D5186" w:rsidRPr="002D5186" w:rsidTr="00DD7360">
        <w:tc>
          <w:tcPr>
            <w:tcW w:w="4701"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drawing>
                <wp:inline distT="0" distB="0" distL="0" distR="0" wp14:anchorId="721EFAD8" wp14:editId="298A2B5A">
                  <wp:extent cx="2847975" cy="2294626"/>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53"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9 місяців 2020 року по фондах в цілому в сумі   945335,27 грн., що порівняно з надходженнями зарахованими від платника за 9 місяців 2018 року більше на 8690,49 грн., порівняно за 9 місяців 2019 року менше на 26591,96 грн.</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СТОВ «СТЕПАНКИ» 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936644,78</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971927,23</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945335,27</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320533,00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406596,40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533917,49</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інших ніж заробітна плата</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269111,78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147959,83</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772,20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1118,64</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орендна плата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16000,00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57000,00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83574,08</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єдиний податок з сільськогосподарських товаровиробників</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327000,00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353371,00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324755,74</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1197,12</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 </w:t>
      </w: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 ТОВ «ПЕРШЕ ТРАВНЯ КОМБІКОРМОВИЙ ЗАВОД» (виробництво готових кормів для тварин, що утримуються на фермах): </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2D5186" w:rsidRPr="002D5186" w:rsidTr="00DD7360">
        <w:trPr>
          <w:trHeight w:val="3415"/>
        </w:trPr>
        <w:tc>
          <w:tcPr>
            <w:tcW w:w="4701"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lastRenderedPageBreak/>
              <w:drawing>
                <wp:inline distT="0" distB="0" distL="0" distR="0" wp14:anchorId="34ADF157" wp14:editId="101061B0">
                  <wp:extent cx="2847975" cy="21717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53"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9 місяців 2020 року по фондах в цілому в сумі   1350642,86 грн., що порівняно з надходженнями зарахованими від платника за 9 місяців 2018 року більше на 352759,90грн., порівняно за 9 місяців 2019 року менше на 87051,74грн.</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ТОВ «ПЕРШЕ ТРАВНЯ КОМБІКОРМОВИЙ ЗАВОД» 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997882,96</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1437694,60</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1350642,86</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759641,32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1164814,51</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1164126,62</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127411,00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212887,81</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134699,88</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рентна плата за користування надрами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7,83</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54,62</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2690,94</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3068,85</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2976,94</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земельний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108139,70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56915,60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48784,80</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ТОВ «НІКОПОЛЬСЬКА ЗЕРНОВА КОМПАНІЯ»</w:t>
      </w:r>
      <w:r w:rsidRPr="002D5186">
        <w:rPr>
          <w:rFonts w:ascii="Times New Roman" w:eastAsia="Times New Roman" w:hAnsi="Times New Roman"/>
          <w:color w:val="747474"/>
          <w:sz w:val="23"/>
          <w:szCs w:val="23"/>
          <w:lang w:eastAsia="ru-RU"/>
        </w:rPr>
        <w:t xml:space="preserve"> </w:t>
      </w:r>
      <w:r w:rsidRPr="002D5186">
        <w:rPr>
          <w:rFonts w:ascii="Times New Roman" w:eastAsia="Times New Roman" w:hAnsi="Times New Roman"/>
          <w:sz w:val="28"/>
          <w:szCs w:val="28"/>
          <w:lang w:eastAsia="ru-RU"/>
        </w:rPr>
        <w:t>(оптова торгівля зерном, необробленим тютюном, насінням і кормами для тварин):</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2D5186" w:rsidRPr="002D5186" w:rsidTr="00DD7360">
        <w:trPr>
          <w:trHeight w:val="2959"/>
        </w:trPr>
        <w:tc>
          <w:tcPr>
            <w:tcW w:w="4701"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 xml:space="preserve"> </w:t>
            </w:r>
            <w:r w:rsidRPr="002D5186">
              <w:rPr>
                <w:rFonts w:ascii="Times New Roman" w:eastAsia="Times New Roman" w:hAnsi="Times New Roman"/>
                <w:noProof/>
                <w:szCs w:val="24"/>
                <w:lang w:val="ru-RU"/>
              </w:rPr>
              <w:drawing>
                <wp:inline distT="0" distB="0" distL="0" distR="0" wp14:anchorId="5F805090" wp14:editId="589F83EB">
                  <wp:extent cx="2762250" cy="192405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53"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за 9 місяців 2020 року по фондах в цілому в сумі 737859,28 грн., що порівняно з надходженнями зарахованими від платника за 9 місяців 2018 року більше на 191682,06 грн., порівняно за 9 місяців 2019 року менше на 108008,12  грн.</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ТОВ «НІКОПОЛЬСЬКА ЗЕРНОВА КОМПАНІЯ» 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546177,22</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845867,40</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737859,28</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61911,79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361601,97</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307401,12</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lastRenderedPageBreak/>
              <w:t>орендна плата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484265,43</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484265,43</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430458,16</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numPr>
          <w:ilvl w:val="0"/>
          <w:numId w:val="1"/>
        </w:num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ТОВ «ОПТІМУСАГРО ТРЕЙД» (оптова торгівля зерном, необробленим тютюном, насінням і кормами для тварин, тощо): </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43"/>
      </w:tblGrid>
      <w:tr w:rsidR="002D5186" w:rsidRPr="002D5186" w:rsidTr="00DD7360">
        <w:trPr>
          <w:trHeight w:val="2979"/>
        </w:trPr>
        <w:tc>
          <w:tcPr>
            <w:tcW w:w="4701"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drawing>
                <wp:inline distT="0" distB="0" distL="0" distR="0" wp14:anchorId="7A94C5E1" wp14:editId="38783E14">
                  <wp:extent cx="2847975" cy="1794294"/>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43"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за 9 місяців 2020 року по фондах в цілому в сумі 537901,81 грн., що порівняно з надходженнями зарахованими від платника за 9 місяців 2018 року більше на 167853,96 грн., порівняно за 9 місяців 2019 року більше на 58519,76 грн.</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ТОВ «ОПТІМУСАГРО ТРЕЙД» 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370047,85</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479382,05</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537901,81</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368433,04</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476824,70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536086,62</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rPr>
              <w:t>рентна плата за користування н</w:t>
            </w:r>
            <w:r w:rsidRPr="002D5186">
              <w:rPr>
                <w:rFonts w:ascii="Times New Roman" w:eastAsia="Times New Roman" w:hAnsi="Times New Roman"/>
                <w:sz w:val="24"/>
                <w:szCs w:val="24"/>
              </w:rPr>
              <w:t>адрами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13,28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12,50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1614,81</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2547,07</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1802,69</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tabs>
          <w:tab w:val="left" w:pos="6945"/>
        </w:tabs>
        <w:spacing w:after="0" w:line="240" w:lineRule="auto"/>
        <w:jc w:val="center"/>
        <w:rPr>
          <w:rFonts w:ascii="Times New Roman" w:hAnsi="Times New Roman"/>
          <w:sz w:val="28"/>
          <w:szCs w:val="28"/>
        </w:rPr>
      </w:pPr>
      <w:r w:rsidRPr="002D5186">
        <w:rPr>
          <w:rFonts w:ascii="Times New Roman" w:eastAsia="Times New Roman" w:hAnsi="Times New Roman"/>
          <w:sz w:val="28"/>
          <w:szCs w:val="28"/>
          <w:u w:val="single"/>
          <w:lang w:eastAsia="ru-RU"/>
        </w:rPr>
        <w:t>5. Надходження до бюджету Степанківської сільської об’єднаної територіальної громади за 9 місяців 2020 року в розрізі основних платників промислового сектору.</w:t>
      </w:r>
    </w:p>
    <w:p w:rsidR="002D5186" w:rsidRPr="002D5186" w:rsidRDefault="002D5186" w:rsidP="002D5186">
      <w:pPr>
        <w:tabs>
          <w:tab w:val="left" w:pos="6945"/>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Основними представниками промислового сектору, що здійснюють свою діяльність на території Степанківської об’єднаної територіальної громади є </w:t>
      </w:r>
      <w:r w:rsidRPr="002D5186">
        <w:rPr>
          <w:rFonts w:ascii="Times New Roman" w:hAnsi="Times New Roman"/>
          <w:sz w:val="28"/>
          <w:szCs w:val="28"/>
        </w:rPr>
        <w:t>ТОВ «НАЦІОНАЛЬНА ГОРІЛЧАНА КОМПАНІЯ», ТОВ «ІНФО КАР», ТОВ «ГРОСДОРФ», ТОВ «БУАСОН ЕЛІТ БЕЛЬВЕДЕР ГРУП», ПРАТ «ЧЕРКАСИ АВТО.</w:t>
      </w: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від основних платників промислового сектору за 9 місяців звітного року та 9 місяців двох попередніх бюджетних періодів характеризуються:</w:t>
      </w:r>
    </w:p>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hAnsi="Times New Roman"/>
          <w:sz w:val="28"/>
          <w:szCs w:val="28"/>
        </w:rPr>
        <w:t xml:space="preserve">- ТОВ «НАЦІОНАЛЬНА ГОРІЛЧАНА КОМПАНІЯ» (виробництво спиртних напоїв, тощо): </w:t>
      </w:r>
    </w:p>
    <w:tbl>
      <w:tblPr>
        <w:tblStyle w:val="3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4"/>
      </w:tblGrid>
      <w:tr w:rsidR="002D5186" w:rsidRPr="002D5186" w:rsidTr="00DD7360">
        <w:tc>
          <w:tcPr>
            <w:tcW w:w="5245"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sz w:val="28"/>
                <w:szCs w:val="28"/>
              </w:rPr>
              <w:lastRenderedPageBreak/>
              <w:t>від платника зараховані надходження до бюджету Степанківської сільської об’єднаної територіальної громади за 9 місяців 2020 року по фондах в цілому в сумі 3605812,55 грн., що порівняно з надходженнями зарахованими від платника за 9 місяців 2018 року більше на  1249215,23 грн., порівняно з 9 місяців 2019 року більше на 667182,30 грн.</w:t>
            </w:r>
          </w:p>
        </w:tc>
        <w:tc>
          <w:tcPr>
            <w:tcW w:w="4394"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77F24A1F" wp14:editId="251284B2">
                  <wp:extent cx="2495550" cy="190500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w:t>
      </w:r>
      <w:r w:rsidRPr="002D5186">
        <w:rPr>
          <w:rFonts w:ascii="Times New Roman" w:hAnsi="Times New Roman"/>
          <w:sz w:val="28"/>
          <w:szCs w:val="28"/>
        </w:rPr>
        <w:t>ТОВ «НАЦІОНАЛЬНА ГОРІЛЧАНА КОМПАНІЯ»</w:t>
      </w:r>
      <w:r w:rsidRPr="002D5186">
        <w:rPr>
          <w:rFonts w:ascii="Times New Roman" w:eastAsia="Times New Roman" w:hAnsi="Times New Roman"/>
          <w:sz w:val="28"/>
          <w:szCs w:val="28"/>
          <w:lang w:eastAsia="ru-RU"/>
        </w:rPr>
        <w:t xml:space="preserve"> 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2356597,32</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2938630,25</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3605812,55</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2121030,59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2806539,76</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3454844,57</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рентна плата за користування надрами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355,52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777,10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86991,76</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40130,06</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57914,38</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земельний податок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38315,12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20190,08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21310,54</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орендна плата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110137,50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70488,00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70488,00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122,35</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926,83</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477,96</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hAnsi="Times New Roman"/>
          <w:sz w:val="28"/>
          <w:szCs w:val="28"/>
        </w:rPr>
        <w:t xml:space="preserve">- ТОВ «ІНФО КАР» (виробництво добрив і азотних сполук): </w:t>
      </w:r>
    </w:p>
    <w:tbl>
      <w:tblPr>
        <w:tblStyle w:val="30"/>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01"/>
      </w:tblGrid>
      <w:tr w:rsidR="002D5186" w:rsidRPr="002D5186" w:rsidTr="00DD7360">
        <w:tc>
          <w:tcPr>
            <w:tcW w:w="4820"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9 місяців 2020 року по фондах в цілому в сумі 394266,19 грн., що порівняно з надходженнями зарахованими від платника за 9 місяців 2018 року менше на 453433,32 грн., порівняно за 9 місяців 2019 року менше на 729162,75 грн.</w:t>
            </w:r>
          </w:p>
        </w:tc>
        <w:tc>
          <w:tcPr>
            <w:tcW w:w="4701"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527956D6" wp14:editId="14053619">
                  <wp:extent cx="2714625" cy="190500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w:t>
      </w:r>
      <w:r w:rsidRPr="002D5186">
        <w:rPr>
          <w:rFonts w:ascii="Times New Roman" w:hAnsi="Times New Roman"/>
          <w:sz w:val="28"/>
          <w:szCs w:val="28"/>
        </w:rPr>
        <w:t xml:space="preserve">ТОВ «ІНФО КАР» </w:t>
      </w:r>
      <w:r w:rsidRPr="002D5186">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847699,51</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1123428,94</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394266,19</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651236,30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978640,19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259267,00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рентна плата за користування надрами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47,50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112,52</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77991,79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44860,00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62847,37</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lastRenderedPageBreak/>
              <w:t>орендна плата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112221,42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97524,00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69836,00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2357,25</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2203,30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транспортний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6250,00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r>
    </w:tbl>
    <w:p w:rsidR="002D5186" w:rsidRPr="002D5186" w:rsidRDefault="002D5186" w:rsidP="002D5186">
      <w:pPr>
        <w:tabs>
          <w:tab w:val="left" w:pos="6945"/>
        </w:tabs>
        <w:spacing w:after="0" w:line="240" w:lineRule="auto"/>
        <w:jc w:val="both"/>
        <w:rPr>
          <w:rFonts w:ascii="Times New Roman" w:hAnsi="Times New Roman"/>
          <w:sz w:val="28"/>
          <w:szCs w:val="28"/>
        </w:rPr>
      </w:pPr>
    </w:p>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hAnsi="Times New Roman"/>
          <w:sz w:val="28"/>
          <w:szCs w:val="28"/>
        </w:rPr>
        <w:t>- ТОВ «ГРОСДОРФ» (виробництво добрив і азотних сполук, виробництво пестицидів та іншої агрохімічної продукції):</w:t>
      </w:r>
    </w:p>
    <w:tbl>
      <w:tblPr>
        <w:tblStyle w:val="3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2D5186" w:rsidRPr="002D5186" w:rsidTr="00DD7360">
        <w:tc>
          <w:tcPr>
            <w:tcW w:w="4536"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по фондах в цілому в сумі 195861,59 грн., що порівняно з надходженнями зарахованими від платника за 9 місяців 2018 року менше на 282292,55 грн., порівняно за 9 місяців 2019 року менше на 529458,87 грн.</w:t>
            </w:r>
          </w:p>
        </w:tc>
        <w:tc>
          <w:tcPr>
            <w:tcW w:w="4701"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26F91535" wp14:editId="3CAF479A">
                  <wp:extent cx="2771775" cy="1762125"/>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w:t>
      </w:r>
      <w:r w:rsidRPr="002D5186">
        <w:rPr>
          <w:rFonts w:ascii="Times New Roman" w:hAnsi="Times New Roman"/>
          <w:sz w:val="28"/>
          <w:szCs w:val="28"/>
        </w:rPr>
        <w:t xml:space="preserve">ТОВ «ГРОСДОРФ» </w:t>
      </w:r>
      <w:r w:rsidRPr="002D5186">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478154,14</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725320,46</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195861,59</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478154,14</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725320,46</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195861,59</w:t>
            </w:r>
          </w:p>
        </w:tc>
      </w:tr>
    </w:tbl>
    <w:p w:rsidR="002D5186" w:rsidRPr="002D5186" w:rsidRDefault="002D5186" w:rsidP="002D5186">
      <w:pPr>
        <w:tabs>
          <w:tab w:val="left" w:pos="6945"/>
        </w:tabs>
        <w:spacing w:after="0" w:line="240" w:lineRule="auto"/>
        <w:jc w:val="both"/>
        <w:rPr>
          <w:rFonts w:ascii="Times New Roman" w:hAnsi="Times New Roman"/>
          <w:sz w:val="28"/>
          <w:szCs w:val="28"/>
        </w:rPr>
      </w:pPr>
    </w:p>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hAnsi="Times New Roman"/>
          <w:sz w:val="28"/>
          <w:szCs w:val="28"/>
        </w:rPr>
        <w:t xml:space="preserve">- ТОВ «БУАСОН ЕЛІТ БЕЛЬВЕДЕР ГРУП» (виробництво спиртних напоїв, виноградних вин, безалкогольних напоїв, тощо): </w:t>
      </w:r>
    </w:p>
    <w:tbl>
      <w:tblPr>
        <w:tblStyle w:val="3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2D5186" w:rsidRPr="002D5186" w:rsidTr="00DD7360">
        <w:tc>
          <w:tcPr>
            <w:tcW w:w="4536"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по фондах в цілому в сумі 192670,04 грн., що порівняно з надходженнями зарахованими від платника за 9 місяців 2018 року менше на 146496,77 грн., порівняно за 9 місяців 2019 року менше на 231601,79 грн.</w:t>
            </w:r>
          </w:p>
        </w:tc>
        <w:tc>
          <w:tcPr>
            <w:tcW w:w="4701"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2B5AC560" wp14:editId="5452B2F7">
                  <wp:extent cx="2771775" cy="1762125"/>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w:t>
      </w:r>
      <w:r w:rsidRPr="002D5186">
        <w:rPr>
          <w:rFonts w:ascii="Times New Roman" w:hAnsi="Times New Roman"/>
          <w:sz w:val="28"/>
          <w:szCs w:val="28"/>
        </w:rPr>
        <w:t xml:space="preserve">ТОВ «БУАСОН ЕЛІТ БЕЛЬВЕДЕР ГРУП» </w:t>
      </w:r>
      <w:r w:rsidRPr="002D5186">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339166,81</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231601,79</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192670,04</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332341,81</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222912,79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174784,04</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Arial" w:hAnsi="Times New Roman"/>
              </w:rPr>
              <w:t>Акцизний податок з реалізації суб’єктами господарювання роздрібної торгівлі підакцизних товарів</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6825,00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8689,00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17886,00</w:t>
            </w:r>
          </w:p>
        </w:tc>
      </w:tr>
    </w:tbl>
    <w:p w:rsidR="002D5186" w:rsidRPr="002D5186" w:rsidRDefault="002D5186" w:rsidP="002D5186">
      <w:pPr>
        <w:tabs>
          <w:tab w:val="left" w:pos="6945"/>
        </w:tabs>
        <w:spacing w:after="0" w:line="240" w:lineRule="auto"/>
        <w:jc w:val="both"/>
        <w:rPr>
          <w:rFonts w:ascii="Times New Roman" w:eastAsia="Times New Roman" w:hAnsi="Times New Roman"/>
          <w:sz w:val="28"/>
          <w:szCs w:val="28"/>
          <w:lang w:eastAsia="ru-RU"/>
        </w:rPr>
      </w:pPr>
      <w:r w:rsidRPr="002D5186">
        <w:rPr>
          <w:rFonts w:ascii="Times New Roman" w:hAnsi="Times New Roman"/>
          <w:sz w:val="28"/>
          <w:szCs w:val="28"/>
        </w:rPr>
        <w:lastRenderedPageBreak/>
        <w:t xml:space="preserve">- ПРАТ «ЧЕРКАСИ 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3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2D5186" w:rsidRPr="002D5186" w:rsidTr="00DD7360">
        <w:tc>
          <w:tcPr>
            <w:tcW w:w="4536"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по фондах в цілому в сумі 709770,26 грн., що порівняно з надходженнями зарахованими від платника за 9 місяців 2018 року більше на 99151,91 грн., порівняно за 9 місяців 2019 року більше на  32952,79 грн.</w:t>
            </w:r>
          </w:p>
        </w:tc>
        <w:tc>
          <w:tcPr>
            <w:tcW w:w="4701"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03A88553" wp14:editId="730F8196">
                  <wp:extent cx="2628900" cy="1390650"/>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w:t>
      </w:r>
      <w:r w:rsidRPr="002D5186">
        <w:rPr>
          <w:rFonts w:ascii="Times New Roman" w:hAnsi="Times New Roman"/>
          <w:sz w:val="28"/>
          <w:szCs w:val="28"/>
        </w:rPr>
        <w:t xml:space="preserve">ПРАТ «ЧЕРКАСИ АВТО» </w:t>
      </w:r>
      <w:r w:rsidRPr="002D5186">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610618,35</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676817,47</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709770,26</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396852,74</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453361,51</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487106,92</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інших ніж заробітна плата</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4860,00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5166,00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4860,00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130722,92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145334,37</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145046,21</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земельний податок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77530,72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72183,73</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72183,73</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651,97</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771,86</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573,40</w:t>
            </w:r>
          </w:p>
        </w:tc>
      </w:tr>
    </w:tbl>
    <w:p w:rsidR="002D5186" w:rsidRPr="002D5186" w:rsidRDefault="002D5186" w:rsidP="002D5186">
      <w:pPr>
        <w:spacing w:after="0" w:line="240" w:lineRule="auto"/>
        <w:jc w:val="both"/>
        <w:rPr>
          <w:rFonts w:ascii="Times New Roman" w:hAnsi="Times New Roman"/>
          <w:sz w:val="28"/>
          <w:szCs w:val="28"/>
        </w:rPr>
      </w:pPr>
    </w:p>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hAnsi="Times New Roman"/>
          <w:sz w:val="28"/>
          <w:szCs w:val="28"/>
        </w:rPr>
        <w:t>Основні бюджетоутворюючі платники по надходженнях до бюджету Степанківської сільської об’єднаної територіальної громади за фондами в цілому за 9 місяців 2020 року забезпечили надходження всього в сумі 9523314,65 грн., що становить 49,9% від власних та закріплених доходів бюджету за фондами в цілому, в тому числі з них:</w:t>
      </w:r>
    </w:p>
    <w:p w:rsidR="002D5186" w:rsidRPr="002D5186" w:rsidRDefault="002D5186" w:rsidP="002D5186">
      <w:pPr>
        <w:numPr>
          <w:ilvl w:val="0"/>
          <w:numId w:val="6"/>
        </w:numPr>
        <w:spacing w:after="0" w:line="240" w:lineRule="auto"/>
        <w:ind w:left="0" w:firstLine="0"/>
        <w:jc w:val="both"/>
        <w:rPr>
          <w:rFonts w:ascii="Times New Roman" w:hAnsi="Times New Roman"/>
          <w:sz w:val="28"/>
          <w:szCs w:val="28"/>
        </w:rPr>
      </w:pPr>
      <w:r w:rsidRPr="002D5186">
        <w:rPr>
          <w:rFonts w:ascii="Times New Roman" w:hAnsi="Times New Roman"/>
          <w:sz w:val="28"/>
          <w:szCs w:val="28"/>
        </w:rPr>
        <w:t>о</w:t>
      </w:r>
      <w:r w:rsidRPr="002D5186">
        <w:rPr>
          <w:rFonts w:ascii="Times New Roman" w:eastAsia="Times New Roman" w:hAnsi="Times New Roman"/>
          <w:sz w:val="28"/>
          <w:szCs w:val="28"/>
          <w:lang w:eastAsia="ru-RU"/>
        </w:rPr>
        <w:t>сновні сільськогосподарські підприємства забезпечили надходження в сумі  4424934,02 грн., що становить 23,2%</w:t>
      </w:r>
      <w:r w:rsidRPr="002D5186">
        <w:rPr>
          <w:rFonts w:ascii="Times New Roman" w:hAnsi="Times New Roman"/>
          <w:sz w:val="28"/>
          <w:szCs w:val="28"/>
        </w:rPr>
        <w:t xml:space="preserve"> від власних та закріплених доходів бюджету за фондами в цілому</w:t>
      </w:r>
      <w:r w:rsidRPr="002D5186">
        <w:rPr>
          <w:rFonts w:ascii="Times New Roman" w:eastAsia="Times New Roman" w:hAnsi="Times New Roman"/>
          <w:sz w:val="28"/>
          <w:szCs w:val="28"/>
          <w:lang w:eastAsia="ru-RU"/>
        </w:rPr>
        <w:t>;</w:t>
      </w:r>
    </w:p>
    <w:p w:rsidR="002D5186" w:rsidRPr="002D5186" w:rsidRDefault="002D5186" w:rsidP="002D5186">
      <w:pPr>
        <w:numPr>
          <w:ilvl w:val="0"/>
          <w:numId w:val="6"/>
        </w:numPr>
        <w:spacing w:after="0" w:line="240" w:lineRule="auto"/>
        <w:ind w:left="0" w:firstLine="0"/>
        <w:contextualSpacing/>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основні промислові підприємства забезпечили надходження в сумі 5098380,63 грн. що становить 26,7%</w:t>
      </w:r>
      <w:r w:rsidRPr="002D5186">
        <w:rPr>
          <w:rFonts w:ascii="Times New Roman" w:hAnsi="Times New Roman"/>
          <w:sz w:val="28"/>
          <w:szCs w:val="28"/>
        </w:rPr>
        <w:t xml:space="preserve"> від власних та закріплених доходів бюджету за фондами в цілому.</w:t>
      </w:r>
    </w:p>
    <w:p w:rsid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hAnsi="Times New Roman"/>
          <w:sz w:val="28"/>
          <w:szCs w:val="28"/>
        </w:rPr>
        <w:t xml:space="preserve">Крім того на території громади здійснюють свою діяльність інші підприємства, фізичні особи підприємці, діють автозаправні станції, надходження від фізичних осіб, що сплачують податки і збори, тощо. Такі платники забезпечили надходження бюджету за фондами в цілому за 9 місяців 2020 року в сумі  9576619,65 грн., що становить 50,1% від власних та закріплених доходів бюджету за фондами в цілому. </w:t>
      </w:r>
    </w:p>
    <w:p w:rsidR="009C1FD1" w:rsidRDefault="009C1FD1" w:rsidP="002D5186">
      <w:pPr>
        <w:tabs>
          <w:tab w:val="left" w:pos="6945"/>
        </w:tabs>
        <w:spacing w:after="0" w:line="240" w:lineRule="auto"/>
        <w:jc w:val="both"/>
        <w:rPr>
          <w:rFonts w:ascii="Times New Roman" w:hAnsi="Times New Roman"/>
          <w:sz w:val="28"/>
          <w:szCs w:val="28"/>
        </w:rPr>
      </w:pPr>
    </w:p>
    <w:p w:rsidR="009C1FD1" w:rsidRDefault="009C1FD1" w:rsidP="002D5186">
      <w:pPr>
        <w:tabs>
          <w:tab w:val="left" w:pos="6945"/>
        </w:tabs>
        <w:spacing w:after="0" w:line="240" w:lineRule="auto"/>
        <w:jc w:val="both"/>
        <w:rPr>
          <w:rFonts w:ascii="Times New Roman" w:hAnsi="Times New Roman"/>
          <w:sz w:val="28"/>
          <w:szCs w:val="28"/>
        </w:rPr>
      </w:pPr>
    </w:p>
    <w:p w:rsidR="009C1FD1" w:rsidRPr="002D5186" w:rsidRDefault="009C1FD1" w:rsidP="002D5186">
      <w:pPr>
        <w:tabs>
          <w:tab w:val="left" w:pos="6945"/>
        </w:tabs>
        <w:spacing w:after="0" w:line="240" w:lineRule="auto"/>
        <w:jc w:val="both"/>
        <w:rPr>
          <w:rFonts w:ascii="Times New Roman" w:hAnsi="Times New Roman"/>
          <w:sz w:val="28"/>
          <w:szCs w:val="28"/>
          <w:u w:val="single"/>
        </w:rPr>
      </w:pPr>
    </w:p>
    <w:p w:rsidR="00012658" w:rsidRDefault="00166771" w:rsidP="005A1DE7">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ВИДАТКИ ТА ЗАБОРГОВАНІСТЬ</w:t>
      </w:r>
    </w:p>
    <w:p w:rsidR="00166771" w:rsidRDefault="002D5186" w:rsidP="005A1DE7">
      <w:pPr>
        <w:spacing w:after="0" w:line="240" w:lineRule="auto"/>
        <w:ind w:firstLine="709"/>
        <w:jc w:val="center"/>
        <w:rPr>
          <w:rFonts w:ascii="Times New Roman" w:hAnsi="Times New Roman"/>
          <w:sz w:val="28"/>
          <w:szCs w:val="28"/>
        </w:rPr>
      </w:pPr>
      <w:r>
        <w:rPr>
          <w:rFonts w:ascii="Times New Roman" w:hAnsi="Times New Roman"/>
          <w:sz w:val="28"/>
          <w:szCs w:val="28"/>
        </w:rPr>
        <w:t>за</w:t>
      </w:r>
      <w:r w:rsidR="00166771" w:rsidRPr="00166771">
        <w:rPr>
          <w:rFonts w:ascii="Times New Roman" w:hAnsi="Times New Roman"/>
          <w:sz w:val="28"/>
          <w:szCs w:val="28"/>
        </w:rPr>
        <w:t xml:space="preserve"> </w:t>
      </w:r>
      <w:r>
        <w:rPr>
          <w:rFonts w:ascii="Times New Roman" w:hAnsi="Times New Roman"/>
          <w:sz w:val="28"/>
          <w:szCs w:val="28"/>
        </w:rPr>
        <w:t>9 місяців</w:t>
      </w:r>
      <w:r w:rsidR="00166771" w:rsidRPr="00166771">
        <w:rPr>
          <w:rFonts w:ascii="Times New Roman" w:hAnsi="Times New Roman"/>
          <w:sz w:val="28"/>
          <w:szCs w:val="28"/>
        </w:rPr>
        <w:t xml:space="preserve"> 2020</w:t>
      </w:r>
      <w:r>
        <w:rPr>
          <w:rFonts w:ascii="Times New Roman" w:hAnsi="Times New Roman"/>
          <w:sz w:val="28"/>
          <w:szCs w:val="28"/>
        </w:rPr>
        <w:t xml:space="preserve"> року</w:t>
      </w:r>
    </w:p>
    <w:p w:rsidR="002D5186" w:rsidRPr="00012658" w:rsidRDefault="002D5186" w:rsidP="005A1DE7">
      <w:pPr>
        <w:spacing w:after="0" w:line="240" w:lineRule="auto"/>
        <w:ind w:firstLine="709"/>
        <w:jc w:val="center"/>
        <w:rPr>
          <w:rFonts w:ascii="Times New Roman" w:hAnsi="Times New Roman"/>
          <w:sz w:val="28"/>
          <w:szCs w:val="28"/>
        </w:rPr>
      </w:pPr>
    </w:p>
    <w:p w:rsidR="00012658" w:rsidRPr="00955C1A" w:rsidRDefault="00012658" w:rsidP="005A1DE7">
      <w:pPr>
        <w:spacing w:after="0" w:line="240" w:lineRule="auto"/>
        <w:ind w:firstLine="709"/>
        <w:jc w:val="center"/>
        <w:rPr>
          <w:rFonts w:ascii="Times New Roman" w:hAnsi="Times New Roman"/>
          <w:sz w:val="28"/>
          <w:szCs w:val="28"/>
        </w:rPr>
      </w:pPr>
      <w:r w:rsidRPr="00DD7360">
        <w:rPr>
          <w:rFonts w:ascii="Times New Roman" w:hAnsi="Times New Roman"/>
          <w:sz w:val="28"/>
          <w:szCs w:val="28"/>
        </w:rPr>
        <w:t>Видатки в цілому</w:t>
      </w:r>
    </w:p>
    <w:p w:rsidR="00012658" w:rsidRPr="00C63660" w:rsidRDefault="00012658" w:rsidP="00DD7CB7">
      <w:pPr>
        <w:spacing w:after="0" w:line="240" w:lineRule="auto"/>
        <w:ind w:firstLine="567"/>
        <w:jc w:val="both"/>
        <w:rPr>
          <w:rFonts w:ascii="Times New Roman" w:hAnsi="Times New Roman"/>
          <w:sz w:val="28"/>
          <w:szCs w:val="28"/>
        </w:rPr>
      </w:pPr>
      <w:r w:rsidRPr="00C63660">
        <w:rPr>
          <w:rFonts w:ascii="Times New Roman" w:hAnsi="Times New Roman"/>
          <w:sz w:val="28"/>
          <w:szCs w:val="28"/>
        </w:rPr>
        <w:t xml:space="preserve">Видатки  бюджету Степанківської об’єднаної територіальної громади  </w:t>
      </w:r>
    </w:p>
    <w:p w:rsidR="00012658" w:rsidRPr="00C63660" w:rsidRDefault="00012658" w:rsidP="00DD7CB7">
      <w:pPr>
        <w:spacing w:after="0" w:line="240" w:lineRule="auto"/>
        <w:jc w:val="both"/>
        <w:rPr>
          <w:rFonts w:ascii="Times New Roman" w:hAnsi="Times New Roman"/>
          <w:sz w:val="28"/>
          <w:szCs w:val="28"/>
        </w:rPr>
      </w:pPr>
      <w:r w:rsidRPr="00C63660">
        <w:rPr>
          <w:rFonts w:ascii="Times New Roman" w:hAnsi="Times New Roman"/>
          <w:sz w:val="28"/>
          <w:szCs w:val="28"/>
        </w:rPr>
        <w:t xml:space="preserve">виконані в сумі  </w:t>
      </w:r>
      <w:r w:rsidR="00DD7360">
        <w:rPr>
          <w:rFonts w:ascii="Times New Roman" w:hAnsi="Times New Roman"/>
          <w:sz w:val="28"/>
          <w:szCs w:val="28"/>
        </w:rPr>
        <w:t>31 122 889,45</w:t>
      </w:r>
      <w:r w:rsidRPr="00C63660">
        <w:rPr>
          <w:rFonts w:ascii="Times New Roman" w:hAnsi="Times New Roman"/>
          <w:sz w:val="28"/>
          <w:szCs w:val="28"/>
        </w:rPr>
        <w:t xml:space="preserve"> грн.</w:t>
      </w:r>
    </w:p>
    <w:p w:rsidR="003E69DC" w:rsidRDefault="00012658" w:rsidP="00DD7CB7">
      <w:pPr>
        <w:spacing w:after="0" w:line="240" w:lineRule="auto"/>
        <w:ind w:firstLine="567"/>
        <w:jc w:val="both"/>
        <w:rPr>
          <w:rFonts w:ascii="Times New Roman" w:hAnsi="Times New Roman"/>
          <w:sz w:val="28"/>
          <w:szCs w:val="28"/>
        </w:rPr>
      </w:pPr>
      <w:r>
        <w:rPr>
          <w:rFonts w:ascii="Times New Roman" w:hAnsi="Times New Roman"/>
          <w:sz w:val="28"/>
          <w:szCs w:val="28"/>
        </w:rPr>
        <w:t xml:space="preserve">Із загального фонду бюджету </w:t>
      </w:r>
      <w:r w:rsidRPr="00C63660">
        <w:rPr>
          <w:rFonts w:ascii="Times New Roman" w:hAnsi="Times New Roman"/>
          <w:sz w:val="28"/>
          <w:szCs w:val="28"/>
        </w:rPr>
        <w:t xml:space="preserve">Степанківської об’єднаної територіальної громади на утримання установ, фінансування програм та заходів спрямовано </w:t>
      </w:r>
      <w:r w:rsidR="00DD7360">
        <w:rPr>
          <w:rFonts w:ascii="Times New Roman" w:hAnsi="Times New Roman"/>
          <w:sz w:val="28"/>
          <w:szCs w:val="28"/>
        </w:rPr>
        <w:t>28 736 859,20</w:t>
      </w:r>
      <w:r w:rsidR="00C7283B">
        <w:rPr>
          <w:rFonts w:ascii="Times New Roman" w:hAnsi="Times New Roman"/>
          <w:sz w:val="28"/>
          <w:szCs w:val="28"/>
        </w:rPr>
        <w:t xml:space="preserve"> </w:t>
      </w:r>
      <w:r w:rsidR="00ED3CF8">
        <w:rPr>
          <w:rFonts w:ascii="Times New Roman" w:hAnsi="Times New Roman"/>
          <w:sz w:val="28"/>
          <w:szCs w:val="28"/>
        </w:rPr>
        <w:t>грн</w:t>
      </w:r>
      <w:r w:rsidRPr="00C63660">
        <w:rPr>
          <w:rFonts w:ascii="Times New Roman" w:hAnsi="Times New Roman"/>
          <w:sz w:val="28"/>
          <w:szCs w:val="28"/>
        </w:rPr>
        <w:t xml:space="preserve">, передано міжбюджетних трансферів іншим бюджетам – </w:t>
      </w:r>
    </w:p>
    <w:p w:rsidR="00C7283B" w:rsidRDefault="00DD7360" w:rsidP="00DD7CB7">
      <w:pPr>
        <w:spacing w:after="0" w:line="240" w:lineRule="auto"/>
        <w:jc w:val="both"/>
        <w:rPr>
          <w:rFonts w:ascii="Times New Roman" w:hAnsi="Times New Roman"/>
          <w:sz w:val="28"/>
          <w:szCs w:val="28"/>
        </w:rPr>
      </w:pPr>
      <w:r>
        <w:rPr>
          <w:rFonts w:ascii="Times New Roman" w:hAnsi="Times New Roman"/>
          <w:sz w:val="28"/>
          <w:szCs w:val="28"/>
        </w:rPr>
        <w:t>3 207 845,00</w:t>
      </w:r>
      <w:r w:rsidR="00012658" w:rsidRPr="00C63660">
        <w:rPr>
          <w:rFonts w:ascii="Times New Roman" w:hAnsi="Times New Roman"/>
          <w:sz w:val="28"/>
          <w:szCs w:val="28"/>
        </w:rPr>
        <w:t xml:space="preserve">грн. </w:t>
      </w:r>
    </w:p>
    <w:p w:rsidR="004609E3" w:rsidRDefault="004609E3" w:rsidP="004609E3">
      <w:pPr>
        <w:spacing w:after="0" w:line="240" w:lineRule="auto"/>
        <w:jc w:val="center"/>
        <w:rPr>
          <w:rFonts w:ascii="Times New Roman" w:hAnsi="Times New Roman"/>
          <w:sz w:val="28"/>
          <w:szCs w:val="28"/>
        </w:rPr>
      </w:pPr>
      <w:r>
        <w:rPr>
          <w:rFonts w:ascii="Times New Roman" w:hAnsi="Times New Roman"/>
          <w:sz w:val="28"/>
          <w:szCs w:val="28"/>
        </w:rPr>
        <w:t>Обсяг видатків загального та спеціального фондів бюджету громади</w:t>
      </w:r>
    </w:p>
    <w:p w:rsidR="004609E3" w:rsidRDefault="004609E3" w:rsidP="00477862">
      <w:pPr>
        <w:spacing w:after="0" w:line="240" w:lineRule="auto"/>
        <w:ind w:left="426"/>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14:anchorId="237DE998" wp14:editId="30773BDE">
            <wp:extent cx="5857875" cy="2571750"/>
            <wp:effectExtent l="0" t="0" r="9525"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609E3" w:rsidRPr="00C63660" w:rsidRDefault="004609E3" w:rsidP="004609E3">
      <w:pPr>
        <w:spacing w:after="0" w:line="240" w:lineRule="auto"/>
        <w:jc w:val="both"/>
        <w:rPr>
          <w:rFonts w:ascii="Times New Roman" w:hAnsi="Times New Roman"/>
          <w:sz w:val="28"/>
          <w:szCs w:val="28"/>
        </w:rPr>
      </w:pPr>
    </w:p>
    <w:p w:rsidR="004609E3" w:rsidRDefault="004609E3" w:rsidP="004609E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розрізі фондів, зокрема загального та спеціального фонду </w:t>
      </w:r>
    </w:p>
    <w:p w:rsidR="00206474" w:rsidRDefault="00206474" w:rsidP="00206474">
      <w:pPr>
        <w:spacing w:after="0" w:line="240" w:lineRule="auto"/>
        <w:ind w:firstLine="426"/>
        <w:jc w:val="both"/>
        <w:rPr>
          <w:rFonts w:ascii="Times New Roman" w:hAnsi="Times New Roman"/>
          <w:sz w:val="28"/>
          <w:szCs w:val="28"/>
        </w:rPr>
      </w:pPr>
      <w:r w:rsidRPr="00E811FB">
        <w:rPr>
          <w:rFonts w:ascii="Times New Roman" w:hAnsi="Times New Roman"/>
          <w:noProof/>
          <w:sz w:val="28"/>
          <w:szCs w:val="28"/>
          <w:highlight w:val="black"/>
          <w:lang w:val="ru-RU" w:eastAsia="ru-RU"/>
        </w:rPr>
        <w:drawing>
          <wp:inline distT="0" distB="0" distL="0" distR="0" wp14:anchorId="0317AF34" wp14:editId="3EA919C2">
            <wp:extent cx="5876925" cy="2505075"/>
            <wp:effectExtent l="0" t="0" r="9525"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12658" w:rsidRDefault="00012658" w:rsidP="00477862">
      <w:pPr>
        <w:spacing w:after="0" w:line="240" w:lineRule="auto"/>
        <w:ind w:firstLine="567"/>
        <w:jc w:val="both"/>
        <w:rPr>
          <w:rFonts w:ascii="Times New Roman" w:hAnsi="Times New Roman"/>
          <w:sz w:val="28"/>
          <w:szCs w:val="28"/>
        </w:rPr>
      </w:pPr>
      <w:r w:rsidRPr="00C63660">
        <w:rPr>
          <w:rFonts w:ascii="Times New Roman" w:hAnsi="Times New Roman"/>
          <w:sz w:val="28"/>
          <w:szCs w:val="28"/>
        </w:rPr>
        <w:t>На фінансуванн</w:t>
      </w:r>
      <w:r w:rsidR="00C7283B">
        <w:rPr>
          <w:rFonts w:ascii="Times New Roman" w:hAnsi="Times New Roman"/>
          <w:sz w:val="28"/>
          <w:szCs w:val="28"/>
        </w:rPr>
        <w:t xml:space="preserve">я закладів освіти використано – </w:t>
      </w:r>
      <w:r w:rsidR="00D664DA">
        <w:rPr>
          <w:rFonts w:ascii="Times New Roman" w:hAnsi="Times New Roman"/>
          <w:sz w:val="28"/>
          <w:szCs w:val="28"/>
        </w:rPr>
        <w:t>15033470,64</w:t>
      </w:r>
      <w:r w:rsidR="00477862">
        <w:rPr>
          <w:rFonts w:ascii="Times New Roman" w:hAnsi="Times New Roman"/>
          <w:sz w:val="28"/>
          <w:szCs w:val="28"/>
        </w:rPr>
        <w:t xml:space="preserve"> грн</w:t>
      </w:r>
      <w:r w:rsidRPr="00C63660">
        <w:rPr>
          <w:rFonts w:ascii="Times New Roman" w:hAnsi="Times New Roman"/>
          <w:sz w:val="28"/>
          <w:szCs w:val="28"/>
        </w:rPr>
        <w:t xml:space="preserve"> (</w:t>
      </w:r>
      <w:r w:rsidR="00D664DA">
        <w:rPr>
          <w:rFonts w:ascii="Times New Roman" w:hAnsi="Times New Roman"/>
          <w:sz w:val="28"/>
          <w:szCs w:val="28"/>
        </w:rPr>
        <w:t>52,31</w:t>
      </w:r>
      <w:r w:rsidRPr="00C63660">
        <w:rPr>
          <w:rFonts w:ascii="Times New Roman" w:hAnsi="Times New Roman"/>
          <w:sz w:val="28"/>
          <w:szCs w:val="28"/>
        </w:rPr>
        <w:t xml:space="preserve">% загального обсягу видатків), соціального захисту та соціального забезпечення населення – </w:t>
      </w:r>
      <w:r w:rsidR="00D664DA">
        <w:rPr>
          <w:rFonts w:ascii="Times New Roman" w:hAnsi="Times New Roman"/>
          <w:sz w:val="28"/>
          <w:szCs w:val="28"/>
        </w:rPr>
        <w:t>284050,70</w:t>
      </w:r>
      <w:r w:rsidR="00477862">
        <w:rPr>
          <w:rFonts w:ascii="Times New Roman" w:hAnsi="Times New Roman"/>
          <w:sz w:val="28"/>
          <w:szCs w:val="28"/>
        </w:rPr>
        <w:t>грн</w:t>
      </w:r>
      <w:r w:rsidRPr="00C63660">
        <w:rPr>
          <w:rFonts w:ascii="Times New Roman" w:hAnsi="Times New Roman"/>
          <w:sz w:val="28"/>
          <w:szCs w:val="28"/>
        </w:rPr>
        <w:t xml:space="preserve"> (</w:t>
      </w:r>
      <w:r w:rsidR="00D55FD2">
        <w:rPr>
          <w:rFonts w:ascii="Times New Roman" w:hAnsi="Times New Roman"/>
          <w:sz w:val="28"/>
          <w:szCs w:val="28"/>
        </w:rPr>
        <w:t>1</w:t>
      </w:r>
      <w:r w:rsidR="00485130">
        <w:rPr>
          <w:rFonts w:ascii="Times New Roman" w:hAnsi="Times New Roman"/>
          <w:sz w:val="28"/>
          <w:szCs w:val="28"/>
        </w:rPr>
        <w:t>%</w:t>
      </w:r>
      <w:r w:rsidRPr="00C63660">
        <w:rPr>
          <w:rFonts w:ascii="Times New Roman" w:hAnsi="Times New Roman"/>
          <w:sz w:val="28"/>
          <w:szCs w:val="28"/>
        </w:rPr>
        <w:t xml:space="preserve">), культури та мистецтва – </w:t>
      </w:r>
      <w:r w:rsidR="00D664DA">
        <w:rPr>
          <w:rFonts w:ascii="Times New Roman" w:hAnsi="Times New Roman"/>
          <w:sz w:val="28"/>
          <w:szCs w:val="28"/>
        </w:rPr>
        <w:t>1274657,74</w:t>
      </w:r>
      <w:r w:rsidR="00927BBB">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D664DA">
        <w:rPr>
          <w:rFonts w:ascii="Times New Roman" w:hAnsi="Times New Roman"/>
          <w:sz w:val="28"/>
          <w:szCs w:val="28"/>
        </w:rPr>
        <w:t>4,4</w:t>
      </w:r>
      <w:r w:rsidR="00485130">
        <w:rPr>
          <w:rFonts w:ascii="Times New Roman" w:hAnsi="Times New Roman"/>
          <w:sz w:val="28"/>
          <w:szCs w:val="28"/>
        </w:rPr>
        <w:t>%</w:t>
      </w:r>
      <w:r w:rsidR="005663C4">
        <w:rPr>
          <w:rFonts w:ascii="Times New Roman" w:hAnsi="Times New Roman"/>
          <w:sz w:val="28"/>
          <w:szCs w:val="28"/>
        </w:rPr>
        <w:t xml:space="preserve">), </w:t>
      </w:r>
      <w:r w:rsidRPr="00C63660">
        <w:rPr>
          <w:rFonts w:ascii="Times New Roman" w:hAnsi="Times New Roman"/>
          <w:sz w:val="28"/>
          <w:szCs w:val="28"/>
        </w:rPr>
        <w:t xml:space="preserve">державне управління – </w:t>
      </w:r>
      <w:r w:rsidR="00927BBB">
        <w:rPr>
          <w:rFonts w:ascii="Times New Roman" w:hAnsi="Times New Roman"/>
          <w:sz w:val="28"/>
          <w:szCs w:val="28"/>
        </w:rPr>
        <w:t xml:space="preserve"> </w:t>
      </w:r>
      <w:r w:rsidR="00D664DA">
        <w:rPr>
          <w:rFonts w:ascii="Times New Roman" w:hAnsi="Times New Roman"/>
          <w:sz w:val="28"/>
          <w:szCs w:val="28"/>
        </w:rPr>
        <w:t>5929302,38</w:t>
      </w:r>
      <w:r w:rsidR="00477862">
        <w:rPr>
          <w:rFonts w:ascii="Times New Roman" w:hAnsi="Times New Roman"/>
          <w:sz w:val="28"/>
          <w:szCs w:val="28"/>
        </w:rPr>
        <w:t xml:space="preserve"> грн</w:t>
      </w:r>
      <w:r w:rsidRPr="00C63660">
        <w:rPr>
          <w:rFonts w:ascii="Times New Roman" w:hAnsi="Times New Roman"/>
          <w:sz w:val="28"/>
          <w:szCs w:val="28"/>
        </w:rPr>
        <w:t xml:space="preserve"> (</w:t>
      </w:r>
      <w:r w:rsidR="00D664DA">
        <w:rPr>
          <w:rFonts w:ascii="Times New Roman" w:hAnsi="Times New Roman"/>
          <w:sz w:val="28"/>
          <w:szCs w:val="28"/>
        </w:rPr>
        <w:t>20,63</w:t>
      </w:r>
      <w:r w:rsidR="00485130">
        <w:rPr>
          <w:rFonts w:ascii="Times New Roman" w:hAnsi="Times New Roman"/>
          <w:sz w:val="28"/>
          <w:szCs w:val="28"/>
        </w:rPr>
        <w:t>%</w:t>
      </w:r>
      <w:r w:rsidRPr="00C63660">
        <w:rPr>
          <w:rFonts w:ascii="Times New Roman" w:hAnsi="Times New Roman"/>
          <w:sz w:val="28"/>
          <w:szCs w:val="28"/>
        </w:rPr>
        <w:t xml:space="preserve">),  </w:t>
      </w:r>
      <w:r>
        <w:rPr>
          <w:rFonts w:ascii="Times New Roman" w:hAnsi="Times New Roman"/>
          <w:sz w:val="28"/>
          <w:szCs w:val="28"/>
        </w:rPr>
        <w:t xml:space="preserve">житлово-комунальне господарство </w:t>
      </w:r>
      <w:r w:rsidR="00927BBB">
        <w:rPr>
          <w:rFonts w:ascii="Times New Roman" w:hAnsi="Times New Roman"/>
          <w:sz w:val="28"/>
          <w:szCs w:val="28"/>
        </w:rPr>
        <w:t>–</w:t>
      </w:r>
      <w:r>
        <w:rPr>
          <w:rFonts w:ascii="Times New Roman" w:hAnsi="Times New Roman"/>
          <w:sz w:val="28"/>
          <w:szCs w:val="28"/>
        </w:rPr>
        <w:t xml:space="preserve"> </w:t>
      </w:r>
      <w:r w:rsidR="00D664DA">
        <w:rPr>
          <w:rFonts w:ascii="Times New Roman" w:hAnsi="Times New Roman"/>
          <w:sz w:val="28"/>
          <w:szCs w:val="28"/>
        </w:rPr>
        <w:t>825313,80</w:t>
      </w:r>
      <w:r w:rsidR="00477862">
        <w:rPr>
          <w:rFonts w:ascii="Times New Roman" w:hAnsi="Times New Roman"/>
          <w:sz w:val="28"/>
          <w:szCs w:val="28"/>
        </w:rPr>
        <w:t xml:space="preserve"> грн </w:t>
      </w:r>
      <w:r w:rsidRPr="00151F10">
        <w:rPr>
          <w:rFonts w:ascii="Times New Roman" w:hAnsi="Times New Roman"/>
          <w:sz w:val="28"/>
          <w:szCs w:val="28"/>
        </w:rPr>
        <w:t>(</w:t>
      </w:r>
      <w:r w:rsidR="00D664DA">
        <w:rPr>
          <w:rFonts w:ascii="Times New Roman" w:hAnsi="Times New Roman"/>
          <w:sz w:val="28"/>
          <w:szCs w:val="28"/>
        </w:rPr>
        <w:t>2,9</w:t>
      </w:r>
      <w:r w:rsidR="00485130">
        <w:rPr>
          <w:rFonts w:ascii="Times New Roman" w:hAnsi="Times New Roman"/>
          <w:sz w:val="28"/>
          <w:szCs w:val="28"/>
        </w:rPr>
        <w:t>%</w:t>
      </w:r>
      <w:r w:rsidRPr="00151F10">
        <w:rPr>
          <w:rFonts w:ascii="Times New Roman" w:hAnsi="Times New Roman"/>
          <w:sz w:val="28"/>
          <w:szCs w:val="28"/>
        </w:rPr>
        <w:t>)</w:t>
      </w:r>
      <w:r>
        <w:rPr>
          <w:rFonts w:ascii="Times New Roman" w:hAnsi="Times New Roman"/>
          <w:sz w:val="28"/>
          <w:szCs w:val="28"/>
        </w:rPr>
        <w:t xml:space="preserve">, захист населення і території від надзвичайних ситуацій техногенного та природного характеру (діяльність місцевої пожежної охорони) – </w:t>
      </w:r>
      <w:r w:rsidR="00D664DA">
        <w:rPr>
          <w:rFonts w:ascii="Times New Roman" w:hAnsi="Times New Roman"/>
          <w:sz w:val="28"/>
          <w:szCs w:val="28"/>
        </w:rPr>
        <w:t>1367411,49</w:t>
      </w:r>
      <w:r w:rsidR="00477862">
        <w:rPr>
          <w:rFonts w:ascii="Times New Roman" w:hAnsi="Times New Roman"/>
          <w:sz w:val="28"/>
          <w:szCs w:val="28"/>
        </w:rPr>
        <w:t xml:space="preserve"> грн</w:t>
      </w:r>
      <w:r>
        <w:rPr>
          <w:rFonts w:ascii="Times New Roman" w:hAnsi="Times New Roman"/>
          <w:sz w:val="28"/>
          <w:szCs w:val="28"/>
        </w:rPr>
        <w:t xml:space="preserve"> </w:t>
      </w:r>
      <w:r w:rsidRPr="00052F52">
        <w:rPr>
          <w:rFonts w:ascii="Times New Roman" w:hAnsi="Times New Roman"/>
          <w:sz w:val="28"/>
          <w:szCs w:val="28"/>
        </w:rPr>
        <w:t>(</w:t>
      </w:r>
      <w:r w:rsidR="00D664DA">
        <w:rPr>
          <w:rFonts w:ascii="Times New Roman" w:hAnsi="Times New Roman"/>
          <w:sz w:val="28"/>
          <w:szCs w:val="28"/>
        </w:rPr>
        <w:t>4,8</w:t>
      </w:r>
      <w:r w:rsidR="00485130">
        <w:rPr>
          <w:rFonts w:ascii="Times New Roman" w:hAnsi="Times New Roman"/>
          <w:sz w:val="28"/>
          <w:szCs w:val="28"/>
        </w:rPr>
        <w:t>%</w:t>
      </w:r>
      <w:r w:rsidRPr="00052F52">
        <w:rPr>
          <w:rFonts w:ascii="Times New Roman" w:hAnsi="Times New Roman"/>
          <w:sz w:val="28"/>
          <w:szCs w:val="28"/>
        </w:rPr>
        <w:t xml:space="preserve">), </w:t>
      </w:r>
      <w:r>
        <w:rPr>
          <w:rFonts w:ascii="Times New Roman" w:hAnsi="Times New Roman"/>
          <w:sz w:val="28"/>
          <w:szCs w:val="28"/>
        </w:rPr>
        <w:t xml:space="preserve"> </w:t>
      </w:r>
      <w:r w:rsidRPr="00C63660">
        <w:rPr>
          <w:rFonts w:ascii="Times New Roman" w:hAnsi="Times New Roman"/>
          <w:sz w:val="28"/>
          <w:szCs w:val="28"/>
        </w:rPr>
        <w:t xml:space="preserve">інші видатки (з </w:t>
      </w:r>
      <w:r w:rsidRPr="00C63660">
        <w:rPr>
          <w:rFonts w:ascii="Times New Roman" w:hAnsi="Times New Roman"/>
          <w:sz w:val="28"/>
          <w:szCs w:val="28"/>
        </w:rPr>
        <w:lastRenderedPageBreak/>
        <w:t>урахува</w:t>
      </w:r>
      <w:r w:rsidR="003A5B45">
        <w:rPr>
          <w:rFonts w:ascii="Times New Roman" w:hAnsi="Times New Roman"/>
          <w:sz w:val="28"/>
          <w:szCs w:val="28"/>
        </w:rPr>
        <w:t>нням міжбюджетних трансферів) –</w:t>
      </w:r>
      <w:r w:rsidR="00D55FD2">
        <w:rPr>
          <w:rFonts w:ascii="Times New Roman" w:hAnsi="Times New Roman"/>
          <w:sz w:val="28"/>
          <w:szCs w:val="28"/>
        </w:rPr>
        <w:t xml:space="preserve"> </w:t>
      </w:r>
      <w:r w:rsidR="00D664DA">
        <w:rPr>
          <w:rFonts w:ascii="Times New Roman" w:hAnsi="Times New Roman"/>
          <w:sz w:val="28"/>
          <w:szCs w:val="28"/>
        </w:rPr>
        <w:t>4022652,45</w:t>
      </w:r>
      <w:r w:rsidR="004C07D6">
        <w:rPr>
          <w:rFonts w:ascii="Times New Roman" w:hAnsi="Times New Roman"/>
          <w:sz w:val="28"/>
          <w:szCs w:val="28"/>
        </w:rPr>
        <w:t xml:space="preserve"> </w:t>
      </w:r>
      <w:r w:rsidR="00477862">
        <w:rPr>
          <w:rFonts w:ascii="Times New Roman" w:hAnsi="Times New Roman"/>
          <w:sz w:val="28"/>
          <w:szCs w:val="28"/>
        </w:rPr>
        <w:t>грн</w:t>
      </w:r>
      <w:r w:rsidRPr="00052F52">
        <w:t xml:space="preserve"> </w:t>
      </w:r>
      <w:r w:rsidRPr="00052F52">
        <w:rPr>
          <w:rFonts w:ascii="Times New Roman" w:hAnsi="Times New Roman"/>
          <w:sz w:val="28"/>
          <w:szCs w:val="28"/>
        </w:rPr>
        <w:t>(</w:t>
      </w:r>
      <w:r w:rsidR="00157816">
        <w:rPr>
          <w:rFonts w:ascii="Times New Roman" w:hAnsi="Times New Roman"/>
          <w:sz w:val="28"/>
          <w:szCs w:val="28"/>
        </w:rPr>
        <w:t>13,96</w:t>
      </w:r>
      <w:r w:rsidR="00D55FD2">
        <w:rPr>
          <w:rFonts w:ascii="Times New Roman" w:hAnsi="Times New Roman"/>
          <w:sz w:val="28"/>
          <w:szCs w:val="28"/>
        </w:rPr>
        <w:t>%</w:t>
      </w:r>
      <w:r w:rsidRPr="00052F52">
        <w:rPr>
          <w:rFonts w:ascii="Times New Roman" w:hAnsi="Times New Roman"/>
          <w:sz w:val="28"/>
          <w:szCs w:val="28"/>
        </w:rPr>
        <w:t>)</w:t>
      </w:r>
      <w:r w:rsidR="004C07D6">
        <w:rPr>
          <w:rFonts w:ascii="Times New Roman" w:hAnsi="Times New Roman"/>
          <w:sz w:val="28"/>
          <w:szCs w:val="28"/>
        </w:rPr>
        <w:t xml:space="preserve">.  </w:t>
      </w:r>
      <w:r w:rsidRPr="00640D34">
        <w:rPr>
          <w:rFonts w:ascii="Times New Roman" w:hAnsi="Times New Roman"/>
          <w:sz w:val="28"/>
          <w:szCs w:val="28"/>
        </w:rPr>
        <w:t xml:space="preserve">Детальний аналіз виконання плану по </w:t>
      </w:r>
      <w:r>
        <w:rPr>
          <w:rFonts w:ascii="Times New Roman" w:hAnsi="Times New Roman"/>
          <w:sz w:val="28"/>
          <w:szCs w:val="28"/>
        </w:rPr>
        <w:t>видатках</w:t>
      </w:r>
      <w:r w:rsidRPr="00640D34">
        <w:rPr>
          <w:rFonts w:ascii="Times New Roman" w:hAnsi="Times New Roman"/>
          <w:sz w:val="28"/>
          <w:szCs w:val="28"/>
        </w:rPr>
        <w:t xml:space="preserve"> загального фонду бюджету Степанківської об’єднаної територіальної громади за </w:t>
      </w:r>
      <w:r w:rsidR="00157816">
        <w:rPr>
          <w:rFonts w:ascii="Times New Roman" w:hAnsi="Times New Roman"/>
          <w:sz w:val="28"/>
          <w:szCs w:val="28"/>
        </w:rPr>
        <w:t>9 місяців</w:t>
      </w:r>
      <w:r w:rsidR="0037552D">
        <w:rPr>
          <w:rFonts w:ascii="Times New Roman" w:hAnsi="Times New Roman"/>
          <w:sz w:val="28"/>
          <w:szCs w:val="28"/>
        </w:rPr>
        <w:t xml:space="preserve"> </w:t>
      </w:r>
      <w:r w:rsidRPr="00640D34">
        <w:rPr>
          <w:rFonts w:ascii="Times New Roman" w:hAnsi="Times New Roman"/>
          <w:sz w:val="28"/>
          <w:szCs w:val="28"/>
        </w:rPr>
        <w:t>20</w:t>
      </w:r>
      <w:r w:rsidR="00D045C0">
        <w:rPr>
          <w:rFonts w:ascii="Times New Roman" w:hAnsi="Times New Roman"/>
          <w:sz w:val="28"/>
          <w:szCs w:val="28"/>
        </w:rPr>
        <w:t>20</w:t>
      </w:r>
      <w:r w:rsidRPr="00640D34">
        <w:rPr>
          <w:rFonts w:ascii="Times New Roman" w:hAnsi="Times New Roman"/>
          <w:sz w:val="28"/>
          <w:szCs w:val="28"/>
        </w:rPr>
        <w:t xml:space="preserve"> року наводиться у </w:t>
      </w:r>
      <w:r w:rsidRPr="005236EC">
        <w:rPr>
          <w:rFonts w:ascii="Times New Roman" w:hAnsi="Times New Roman"/>
          <w:sz w:val="28"/>
          <w:szCs w:val="28"/>
        </w:rPr>
        <w:t>додатку 5</w:t>
      </w:r>
      <w:r w:rsidRPr="00640D34">
        <w:rPr>
          <w:rFonts w:ascii="Times New Roman" w:hAnsi="Times New Roman"/>
          <w:sz w:val="28"/>
          <w:szCs w:val="28"/>
        </w:rPr>
        <w:t xml:space="preserve"> до звіту про виконання бюджету Степанківської об’єднаної територіальної громади за</w:t>
      </w:r>
      <w:r w:rsidR="004C07D6">
        <w:rPr>
          <w:rFonts w:ascii="Times New Roman" w:hAnsi="Times New Roman"/>
          <w:sz w:val="28"/>
          <w:szCs w:val="28"/>
        </w:rPr>
        <w:t xml:space="preserve"> </w:t>
      </w:r>
      <w:r w:rsidR="00157816">
        <w:rPr>
          <w:rFonts w:ascii="Times New Roman" w:hAnsi="Times New Roman"/>
          <w:sz w:val="28"/>
          <w:szCs w:val="28"/>
        </w:rPr>
        <w:t>9 місяців</w:t>
      </w:r>
      <w:r w:rsidR="004C07D6">
        <w:rPr>
          <w:rFonts w:ascii="Times New Roman" w:hAnsi="Times New Roman"/>
          <w:sz w:val="28"/>
          <w:szCs w:val="28"/>
        </w:rPr>
        <w:t xml:space="preserve"> </w:t>
      </w:r>
      <w:r w:rsidRPr="00640D34">
        <w:rPr>
          <w:rFonts w:ascii="Times New Roman" w:hAnsi="Times New Roman"/>
          <w:sz w:val="28"/>
          <w:szCs w:val="28"/>
        </w:rPr>
        <w:t>20</w:t>
      </w:r>
      <w:r w:rsidR="00D045C0">
        <w:rPr>
          <w:rFonts w:ascii="Times New Roman" w:hAnsi="Times New Roman"/>
          <w:sz w:val="28"/>
          <w:szCs w:val="28"/>
        </w:rPr>
        <w:t>20</w:t>
      </w:r>
      <w:r w:rsidRPr="00640D34">
        <w:rPr>
          <w:rFonts w:ascii="Times New Roman" w:hAnsi="Times New Roman"/>
          <w:sz w:val="28"/>
          <w:szCs w:val="28"/>
        </w:rPr>
        <w:t xml:space="preserve"> року</w:t>
      </w:r>
      <w:r>
        <w:rPr>
          <w:rFonts w:ascii="Times New Roman" w:hAnsi="Times New Roman"/>
          <w:sz w:val="28"/>
          <w:szCs w:val="28"/>
        </w:rPr>
        <w:t>.</w:t>
      </w:r>
    </w:p>
    <w:p w:rsidR="000A59F5" w:rsidRDefault="000A59F5" w:rsidP="000A59F5">
      <w:pPr>
        <w:spacing w:after="0" w:line="240" w:lineRule="auto"/>
        <w:jc w:val="center"/>
        <w:rPr>
          <w:rFonts w:ascii="Times New Roman" w:hAnsi="Times New Roman"/>
          <w:sz w:val="28"/>
          <w:szCs w:val="28"/>
        </w:rPr>
      </w:pPr>
      <w:r w:rsidRPr="000A59F5">
        <w:rPr>
          <w:rFonts w:ascii="Times New Roman" w:hAnsi="Times New Roman"/>
          <w:sz w:val="28"/>
          <w:szCs w:val="28"/>
        </w:rPr>
        <w:t xml:space="preserve">Видатки загального фонду бюджету за функціональною структурою за </w:t>
      </w:r>
      <w:r w:rsidR="00157816">
        <w:rPr>
          <w:rFonts w:ascii="Times New Roman" w:hAnsi="Times New Roman"/>
          <w:sz w:val="28"/>
          <w:szCs w:val="28"/>
        </w:rPr>
        <w:t xml:space="preserve">9 місяців </w:t>
      </w:r>
      <w:r w:rsidRPr="000A59F5">
        <w:rPr>
          <w:rFonts w:ascii="Times New Roman" w:hAnsi="Times New Roman"/>
          <w:sz w:val="28"/>
          <w:szCs w:val="28"/>
        </w:rPr>
        <w:t>2020 року</w:t>
      </w:r>
    </w:p>
    <w:p w:rsidR="000A59F5" w:rsidRDefault="000A59F5" w:rsidP="00477862">
      <w:pPr>
        <w:spacing w:after="0" w:line="240" w:lineRule="auto"/>
        <w:jc w:val="center"/>
      </w:pPr>
      <w:r>
        <w:rPr>
          <w:noProof/>
          <w:sz w:val="28"/>
          <w:szCs w:val="28"/>
          <w:lang w:val="ru-RU" w:eastAsia="ru-RU"/>
        </w:rPr>
        <w:drawing>
          <wp:inline distT="0" distB="0" distL="0" distR="0" wp14:anchorId="34D37E90" wp14:editId="30AB32CE">
            <wp:extent cx="6086475" cy="3286125"/>
            <wp:effectExtent l="0" t="0" r="9525"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A1DE7" w:rsidRDefault="005A1DE7" w:rsidP="00D045C0">
      <w:pPr>
        <w:spacing w:after="0" w:line="240" w:lineRule="auto"/>
        <w:ind w:firstLine="567"/>
        <w:jc w:val="both"/>
        <w:rPr>
          <w:rFonts w:ascii="Times New Roman" w:hAnsi="Times New Roman"/>
          <w:sz w:val="28"/>
          <w:szCs w:val="28"/>
        </w:rPr>
      </w:pPr>
    </w:p>
    <w:p w:rsidR="00D045C0" w:rsidRDefault="00012658" w:rsidP="00D045C0">
      <w:pPr>
        <w:spacing w:after="0" w:line="240" w:lineRule="auto"/>
        <w:ind w:firstLine="567"/>
        <w:jc w:val="both"/>
        <w:rPr>
          <w:rFonts w:ascii="Times New Roman" w:hAnsi="Times New Roman"/>
          <w:sz w:val="28"/>
          <w:szCs w:val="28"/>
        </w:rPr>
      </w:pPr>
      <w:r>
        <w:rPr>
          <w:rFonts w:ascii="Times New Roman" w:hAnsi="Times New Roman"/>
          <w:sz w:val="28"/>
          <w:szCs w:val="28"/>
        </w:rPr>
        <w:t xml:space="preserve">Із спеціального фонду бюджету </w:t>
      </w:r>
      <w:r w:rsidRPr="00FE1712">
        <w:rPr>
          <w:rFonts w:ascii="Times New Roman" w:hAnsi="Times New Roman"/>
          <w:sz w:val="28"/>
          <w:szCs w:val="28"/>
        </w:rPr>
        <w:t>Степанківської об’єднаної територіальної громади на утримання установ, фінансування програм та заходів спрямовано</w:t>
      </w:r>
      <w:r>
        <w:rPr>
          <w:rFonts w:ascii="Times New Roman" w:hAnsi="Times New Roman"/>
          <w:sz w:val="28"/>
          <w:szCs w:val="28"/>
        </w:rPr>
        <w:t xml:space="preserve"> </w:t>
      </w:r>
      <w:r w:rsidR="008E0303">
        <w:rPr>
          <w:rFonts w:ascii="Times New Roman" w:hAnsi="Times New Roman"/>
          <w:sz w:val="28"/>
          <w:szCs w:val="28"/>
        </w:rPr>
        <w:t>2386030,25</w:t>
      </w:r>
      <w:r w:rsidR="00D045C0">
        <w:rPr>
          <w:rFonts w:ascii="Times New Roman" w:hAnsi="Times New Roman"/>
          <w:sz w:val="28"/>
          <w:szCs w:val="28"/>
        </w:rPr>
        <w:t xml:space="preserve"> </w:t>
      </w:r>
      <w:r>
        <w:rPr>
          <w:rFonts w:ascii="Times New Roman" w:hAnsi="Times New Roman"/>
          <w:sz w:val="28"/>
          <w:szCs w:val="28"/>
        </w:rPr>
        <w:t>грн.</w:t>
      </w:r>
      <w:r w:rsidRPr="00940855">
        <w:rPr>
          <w:rFonts w:ascii="Times New Roman" w:hAnsi="Times New Roman"/>
          <w:sz w:val="28"/>
          <w:szCs w:val="28"/>
        </w:rPr>
        <w:t xml:space="preserve"> </w:t>
      </w:r>
      <w:r w:rsidRPr="00C63660">
        <w:rPr>
          <w:rFonts w:ascii="Times New Roman" w:hAnsi="Times New Roman"/>
          <w:sz w:val="28"/>
          <w:szCs w:val="28"/>
        </w:rPr>
        <w:t xml:space="preserve">На фінансування закладів освіти використано – </w:t>
      </w:r>
      <w:r w:rsidR="008E0303">
        <w:rPr>
          <w:rFonts w:ascii="Times New Roman" w:hAnsi="Times New Roman"/>
          <w:sz w:val="28"/>
          <w:szCs w:val="28"/>
        </w:rPr>
        <w:t>1026746,40</w:t>
      </w:r>
      <w:r w:rsidR="00477862">
        <w:rPr>
          <w:rFonts w:ascii="Times New Roman" w:hAnsi="Times New Roman"/>
          <w:sz w:val="28"/>
          <w:szCs w:val="28"/>
        </w:rPr>
        <w:t xml:space="preserve"> грн</w:t>
      </w:r>
      <w:r w:rsidRPr="00C63660">
        <w:rPr>
          <w:rFonts w:ascii="Times New Roman" w:hAnsi="Times New Roman"/>
          <w:sz w:val="28"/>
          <w:szCs w:val="28"/>
        </w:rPr>
        <w:t xml:space="preserve"> (</w:t>
      </w:r>
      <w:r w:rsidR="008E0303">
        <w:rPr>
          <w:rFonts w:ascii="Times New Roman" w:hAnsi="Times New Roman"/>
          <w:sz w:val="28"/>
          <w:szCs w:val="28"/>
        </w:rPr>
        <w:t>43,03</w:t>
      </w:r>
      <w:r w:rsidRPr="00C63660">
        <w:rPr>
          <w:rFonts w:ascii="Times New Roman" w:hAnsi="Times New Roman"/>
          <w:sz w:val="28"/>
          <w:szCs w:val="28"/>
        </w:rPr>
        <w:t xml:space="preserve">% загального обсягу видатків), соціального захисту та соціального забезпечення населення – </w:t>
      </w:r>
      <w:r w:rsidR="006A1B8A">
        <w:rPr>
          <w:rFonts w:ascii="Times New Roman" w:hAnsi="Times New Roman"/>
          <w:sz w:val="28"/>
          <w:szCs w:val="28"/>
        </w:rPr>
        <w:t>14155,86</w:t>
      </w:r>
      <w:r>
        <w:rPr>
          <w:rFonts w:ascii="Times New Roman" w:hAnsi="Times New Roman"/>
          <w:sz w:val="28"/>
          <w:szCs w:val="28"/>
        </w:rPr>
        <w:t xml:space="preserve"> </w:t>
      </w:r>
      <w:r w:rsidR="00477862">
        <w:rPr>
          <w:rFonts w:ascii="Times New Roman" w:hAnsi="Times New Roman"/>
          <w:sz w:val="28"/>
          <w:szCs w:val="28"/>
        </w:rPr>
        <w:t>грн</w:t>
      </w:r>
      <w:r w:rsidRPr="00C63660">
        <w:rPr>
          <w:rFonts w:ascii="Times New Roman" w:hAnsi="Times New Roman"/>
          <w:sz w:val="28"/>
          <w:szCs w:val="28"/>
        </w:rPr>
        <w:t xml:space="preserve"> (</w:t>
      </w:r>
      <w:r w:rsidR="00D045C0">
        <w:rPr>
          <w:rFonts w:ascii="Times New Roman" w:hAnsi="Times New Roman"/>
          <w:sz w:val="28"/>
          <w:szCs w:val="28"/>
        </w:rPr>
        <w:t xml:space="preserve"> </w:t>
      </w:r>
      <w:r w:rsidR="008E0303">
        <w:rPr>
          <w:rFonts w:ascii="Times New Roman" w:hAnsi="Times New Roman"/>
          <w:sz w:val="28"/>
          <w:szCs w:val="28"/>
        </w:rPr>
        <w:t>0,6</w:t>
      </w:r>
      <w:r w:rsidR="00D045C0">
        <w:rPr>
          <w:rFonts w:ascii="Times New Roman" w:hAnsi="Times New Roman"/>
          <w:sz w:val="28"/>
          <w:szCs w:val="28"/>
        </w:rPr>
        <w:t>%</w:t>
      </w:r>
      <w:r w:rsidRPr="00C63660">
        <w:rPr>
          <w:rFonts w:ascii="Times New Roman" w:hAnsi="Times New Roman"/>
          <w:sz w:val="28"/>
          <w:szCs w:val="28"/>
        </w:rPr>
        <w:t>), культур</w:t>
      </w:r>
      <w:r w:rsidR="00D045C0">
        <w:rPr>
          <w:rFonts w:ascii="Times New Roman" w:hAnsi="Times New Roman"/>
          <w:sz w:val="28"/>
          <w:szCs w:val="28"/>
        </w:rPr>
        <w:t>а</w:t>
      </w:r>
      <w:r w:rsidRPr="00C63660">
        <w:rPr>
          <w:rFonts w:ascii="Times New Roman" w:hAnsi="Times New Roman"/>
          <w:sz w:val="28"/>
          <w:szCs w:val="28"/>
        </w:rPr>
        <w:t xml:space="preserve"> </w:t>
      </w:r>
      <w:r w:rsidR="00D045C0">
        <w:rPr>
          <w:rFonts w:ascii="Times New Roman" w:hAnsi="Times New Roman"/>
          <w:sz w:val="28"/>
          <w:szCs w:val="28"/>
        </w:rPr>
        <w:t>і</w:t>
      </w:r>
      <w:r w:rsidRPr="00C63660">
        <w:rPr>
          <w:rFonts w:ascii="Times New Roman" w:hAnsi="Times New Roman"/>
          <w:sz w:val="28"/>
          <w:szCs w:val="28"/>
        </w:rPr>
        <w:t xml:space="preserve"> мистецтв</w:t>
      </w:r>
      <w:r w:rsidR="00D045C0">
        <w:rPr>
          <w:rFonts w:ascii="Times New Roman" w:hAnsi="Times New Roman"/>
          <w:sz w:val="28"/>
          <w:szCs w:val="28"/>
        </w:rPr>
        <w:t>о</w:t>
      </w:r>
      <w:r w:rsidRPr="00C63660">
        <w:rPr>
          <w:rFonts w:ascii="Times New Roman" w:hAnsi="Times New Roman"/>
          <w:sz w:val="28"/>
          <w:szCs w:val="28"/>
        </w:rPr>
        <w:t xml:space="preserve"> – </w:t>
      </w:r>
      <w:r w:rsidR="008E0303">
        <w:rPr>
          <w:rFonts w:ascii="Times New Roman" w:hAnsi="Times New Roman"/>
          <w:sz w:val="28"/>
          <w:szCs w:val="28"/>
        </w:rPr>
        <w:t>86632,52</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8E0303">
        <w:rPr>
          <w:rFonts w:ascii="Times New Roman" w:hAnsi="Times New Roman"/>
          <w:sz w:val="28"/>
          <w:szCs w:val="28"/>
        </w:rPr>
        <w:t>3,6</w:t>
      </w:r>
      <w:r w:rsidR="00D045C0">
        <w:rPr>
          <w:rFonts w:ascii="Times New Roman" w:hAnsi="Times New Roman"/>
          <w:sz w:val="28"/>
          <w:szCs w:val="28"/>
        </w:rPr>
        <w:t>%</w:t>
      </w:r>
      <w:r w:rsidRPr="00C63660">
        <w:rPr>
          <w:rFonts w:ascii="Times New Roman" w:hAnsi="Times New Roman"/>
          <w:sz w:val="28"/>
          <w:szCs w:val="28"/>
        </w:rPr>
        <w:t xml:space="preserve">), державне управління – </w:t>
      </w:r>
      <w:r w:rsidR="00D045C0">
        <w:rPr>
          <w:rFonts w:ascii="Times New Roman" w:hAnsi="Times New Roman"/>
          <w:sz w:val="28"/>
          <w:szCs w:val="28"/>
        </w:rPr>
        <w:t>99930,00</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8E0303">
        <w:rPr>
          <w:rFonts w:ascii="Times New Roman" w:hAnsi="Times New Roman"/>
          <w:sz w:val="28"/>
          <w:szCs w:val="28"/>
        </w:rPr>
        <w:t>4,2</w:t>
      </w:r>
      <w:r w:rsidR="00D045C0">
        <w:rPr>
          <w:rFonts w:ascii="Times New Roman" w:hAnsi="Times New Roman"/>
          <w:sz w:val="28"/>
          <w:szCs w:val="28"/>
        </w:rPr>
        <w:t>%</w:t>
      </w:r>
      <w:r w:rsidRPr="00C63660">
        <w:rPr>
          <w:rFonts w:ascii="Times New Roman" w:hAnsi="Times New Roman"/>
          <w:sz w:val="28"/>
          <w:szCs w:val="28"/>
        </w:rPr>
        <w:t xml:space="preserve">),  </w:t>
      </w:r>
      <w:r>
        <w:rPr>
          <w:rFonts w:ascii="Times New Roman" w:hAnsi="Times New Roman"/>
          <w:sz w:val="28"/>
          <w:szCs w:val="28"/>
        </w:rPr>
        <w:t>житл</w:t>
      </w:r>
      <w:r w:rsidR="00D045C0">
        <w:rPr>
          <w:rFonts w:ascii="Times New Roman" w:hAnsi="Times New Roman"/>
          <w:sz w:val="28"/>
          <w:szCs w:val="28"/>
        </w:rPr>
        <w:t xml:space="preserve">ово-комунальне господарство – </w:t>
      </w:r>
      <w:r w:rsidR="008E0303">
        <w:rPr>
          <w:rFonts w:ascii="Times New Roman" w:hAnsi="Times New Roman"/>
          <w:sz w:val="28"/>
          <w:szCs w:val="28"/>
        </w:rPr>
        <w:t>84500</w:t>
      </w:r>
      <w:r w:rsidR="00D045C0">
        <w:rPr>
          <w:rFonts w:ascii="Times New Roman" w:hAnsi="Times New Roman"/>
          <w:sz w:val="28"/>
          <w:szCs w:val="28"/>
        </w:rPr>
        <w:t>,00</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8E0303">
        <w:rPr>
          <w:rFonts w:ascii="Times New Roman" w:hAnsi="Times New Roman"/>
          <w:sz w:val="28"/>
          <w:szCs w:val="28"/>
        </w:rPr>
        <w:t>3,5</w:t>
      </w:r>
      <w:r w:rsidR="00D045C0">
        <w:rPr>
          <w:rFonts w:ascii="Times New Roman" w:hAnsi="Times New Roman"/>
          <w:sz w:val="28"/>
          <w:szCs w:val="28"/>
        </w:rPr>
        <w:t>%</w:t>
      </w:r>
      <w:r w:rsidRPr="00C63660">
        <w:rPr>
          <w:rFonts w:ascii="Times New Roman" w:hAnsi="Times New Roman"/>
          <w:sz w:val="28"/>
          <w:szCs w:val="28"/>
        </w:rPr>
        <w:t>)</w:t>
      </w:r>
      <w:r>
        <w:rPr>
          <w:rFonts w:ascii="Times New Roman" w:hAnsi="Times New Roman"/>
          <w:sz w:val="28"/>
          <w:szCs w:val="28"/>
        </w:rPr>
        <w:t xml:space="preserve">, </w:t>
      </w:r>
      <w:r w:rsidR="00D045C0">
        <w:rPr>
          <w:rFonts w:ascii="Times New Roman" w:hAnsi="Times New Roman"/>
          <w:sz w:val="28"/>
          <w:szCs w:val="28"/>
        </w:rPr>
        <w:t>будівництво та регіональний розвиток</w:t>
      </w:r>
      <w:r>
        <w:rPr>
          <w:rFonts w:ascii="Times New Roman" w:hAnsi="Times New Roman"/>
          <w:sz w:val="28"/>
          <w:szCs w:val="28"/>
        </w:rPr>
        <w:t xml:space="preserve"> – </w:t>
      </w:r>
      <w:r w:rsidR="008E0303">
        <w:rPr>
          <w:rFonts w:ascii="Times New Roman" w:hAnsi="Times New Roman"/>
          <w:sz w:val="28"/>
          <w:szCs w:val="28"/>
        </w:rPr>
        <w:t>927727,47</w:t>
      </w:r>
      <w:r w:rsidR="00477862">
        <w:rPr>
          <w:rFonts w:ascii="Times New Roman" w:hAnsi="Times New Roman"/>
          <w:sz w:val="28"/>
          <w:szCs w:val="28"/>
        </w:rPr>
        <w:t xml:space="preserve"> грн</w:t>
      </w:r>
      <w:r>
        <w:rPr>
          <w:rFonts w:ascii="Times New Roman" w:hAnsi="Times New Roman"/>
          <w:sz w:val="28"/>
          <w:szCs w:val="28"/>
        </w:rPr>
        <w:t xml:space="preserve"> </w:t>
      </w:r>
      <w:r w:rsidRPr="00052F52">
        <w:rPr>
          <w:rFonts w:ascii="Times New Roman" w:hAnsi="Times New Roman"/>
          <w:sz w:val="28"/>
          <w:szCs w:val="28"/>
        </w:rPr>
        <w:t>(</w:t>
      </w:r>
      <w:r w:rsidR="008E0303">
        <w:rPr>
          <w:rFonts w:ascii="Times New Roman" w:hAnsi="Times New Roman"/>
          <w:sz w:val="28"/>
          <w:szCs w:val="28"/>
        </w:rPr>
        <w:t>38,88</w:t>
      </w:r>
      <w:r w:rsidR="00D045C0">
        <w:rPr>
          <w:rFonts w:ascii="Times New Roman" w:hAnsi="Times New Roman"/>
          <w:sz w:val="28"/>
          <w:szCs w:val="28"/>
        </w:rPr>
        <w:t>%).</w:t>
      </w:r>
    </w:p>
    <w:p w:rsidR="00012658" w:rsidRDefault="00012658" w:rsidP="00D045C0">
      <w:pPr>
        <w:spacing w:after="0" w:line="240" w:lineRule="auto"/>
        <w:ind w:firstLine="567"/>
        <w:jc w:val="both"/>
        <w:rPr>
          <w:rFonts w:ascii="Times New Roman" w:hAnsi="Times New Roman"/>
          <w:sz w:val="28"/>
          <w:szCs w:val="28"/>
        </w:rPr>
      </w:pPr>
      <w:r w:rsidRPr="00640D34">
        <w:rPr>
          <w:rFonts w:ascii="Times New Roman" w:hAnsi="Times New Roman"/>
          <w:sz w:val="28"/>
          <w:szCs w:val="28"/>
        </w:rPr>
        <w:t xml:space="preserve">Детальний аналіз виконання плану по </w:t>
      </w:r>
      <w:r>
        <w:rPr>
          <w:rFonts w:ascii="Times New Roman" w:hAnsi="Times New Roman"/>
          <w:sz w:val="28"/>
          <w:szCs w:val="28"/>
        </w:rPr>
        <w:t>видатках</w:t>
      </w:r>
      <w:r w:rsidRPr="00640D34">
        <w:rPr>
          <w:rFonts w:ascii="Times New Roman" w:hAnsi="Times New Roman"/>
          <w:sz w:val="28"/>
          <w:szCs w:val="28"/>
        </w:rPr>
        <w:t xml:space="preserve"> </w:t>
      </w:r>
      <w:r>
        <w:rPr>
          <w:rFonts w:ascii="Times New Roman" w:hAnsi="Times New Roman"/>
          <w:sz w:val="28"/>
          <w:szCs w:val="28"/>
        </w:rPr>
        <w:t>спеціального</w:t>
      </w:r>
      <w:r w:rsidRPr="00640D34">
        <w:rPr>
          <w:rFonts w:ascii="Times New Roman" w:hAnsi="Times New Roman"/>
          <w:sz w:val="28"/>
          <w:szCs w:val="28"/>
        </w:rPr>
        <w:t xml:space="preserve"> фонду бюджету Степанківської об’єднаної територіальної громади за </w:t>
      </w:r>
      <w:r w:rsidR="008E0303">
        <w:rPr>
          <w:rFonts w:ascii="Times New Roman" w:hAnsi="Times New Roman"/>
          <w:sz w:val="28"/>
          <w:szCs w:val="28"/>
        </w:rPr>
        <w:t>9 місяців</w:t>
      </w:r>
      <w:r w:rsidR="00D045C0">
        <w:rPr>
          <w:rFonts w:ascii="Times New Roman" w:hAnsi="Times New Roman"/>
          <w:sz w:val="28"/>
          <w:szCs w:val="28"/>
        </w:rPr>
        <w:t xml:space="preserve"> 2020</w:t>
      </w:r>
      <w:r w:rsidRPr="00640D34">
        <w:rPr>
          <w:rFonts w:ascii="Times New Roman" w:hAnsi="Times New Roman"/>
          <w:sz w:val="28"/>
          <w:szCs w:val="28"/>
        </w:rPr>
        <w:t xml:space="preserve"> року наводиться у </w:t>
      </w:r>
      <w:r w:rsidRPr="005236EC">
        <w:rPr>
          <w:rFonts w:ascii="Times New Roman" w:hAnsi="Times New Roman"/>
          <w:sz w:val="28"/>
          <w:szCs w:val="28"/>
        </w:rPr>
        <w:t>додатку 6</w:t>
      </w:r>
      <w:r w:rsidRPr="00640D34">
        <w:rPr>
          <w:rFonts w:ascii="Times New Roman" w:hAnsi="Times New Roman"/>
          <w:sz w:val="28"/>
          <w:szCs w:val="28"/>
        </w:rPr>
        <w:t xml:space="preserve"> до звіту про виконання бюджету Степанківської об’єднаної територіальної громади за </w:t>
      </w:r>
      <w:r w:rsidR="008E0303">
        <w:rPr>
          <w:rFonts w:ascii="Times New Roman" w:hAnsi="Times New Roman"/>
          <w:sz w:val="28"/>
          <w:szCs w:val="28"/>
        </w:rPr>
        <w:t>9 місяців</w:t>
      </w:r>
      <w:r w:rsidRPr="00640D34">
        <w:rPr>
          <w:rFonts w:ascii="Times New Roman" w:hAnsi="Times New Roman"/>
          <w:sz w:val="28"/>
          <w:szCs w:val="28"/>
        </w:rPr>
        <w:t xml:space="preserve"> 20</w:t>
      </w:r>
      <w:r w:rsidR="00D045C0">
        <w:rPr>
          <w:rFonts w:ascii="Times New Roman" w:hAnsi="Times New Roman"/>
          <w:sz w:val="28"/>
          <w:szCs w:val="28"/>
        </w:rPr>
        <w:t>20</w:t>
      </w:r>
      <w:r w:rsidRPr="00640D34">
        <w:rPr>
          <w:rFonts w:ascii="Times New Roman" w:hAnsi="Times New Roman"/>
          <w:sz w:val="28"/>
          <w:szCs w:val="28"/>
        </w:rPr>
        <w:t xml:space="preserve"> року</w:t>
      </w:r>
      <w:r>
        <w:rPr>
          <w:rFonts w:ascii="Times New Roman" w:hAnsi="Times New Roman"/>
          <w:sz w:val="28"/>
          <w:szCs w:val="28"/>
        </w:rPr>
        <w:t>.</w:t>
      </w:r>
    </w:p>
    <w:p w:rsidR="004E1339" w:rsidRDefault="004E1339" w:rsidP="00D045C0">
      <w:pPr>
        <w:spacing w:after="0" w:line="240" w:lineRule="auto"/>
        <w:ind w:firstLine="567"/>
        <w:jc w:val="both"/>
        <w:rPr>
          <w:rFonts w:ascii="Times New Roman" w:hAnsi="Times New Roman"/>
          <w:sz w:val="28"/>
          <w:szCs w:val="28"/>
        </w:rPr>
      </w:pPr>
    </w:p>
    <w:p w:rsidR="00171AFC" w:rsidRDefault="000A59F5" w:rsidP="000A59F5">
      <w:pPr>
        <w:pStyle w:val="a4"/>
        <w:spacing w:line="240" w:lineRule="auto"/>
        <w:ind w:firstLine="708"/>
        <w:jc w:val="center"/>
        <w:rPr>
          <w:b/>
          <w:szCs w:val="24"/>
          <w:u w:val="single"/>
        </w:rPr>
      </w:pPr>
      <w:r w:rsidRPr="004E1339">
        <w:rPr>
          <w:szCs w:val="24"/>
        </w:rPr>
        <w:t>ДИНАМІКА ВИДАТКІВ ЗАГАЛЬНОГО ФОНДУ БЮДЖЕТУ СТЕПАНКІВСЬКОЇ ОБ’ЄДНАНОЇ ТЕРИТОРІАЛЬНОЇ ГРОМАДИ У РОЗРІЗІ ОСНОВНИХ ГАЛУЗЕЙ</w:t>
      </w:r>
      <w:r w:rsidRPr="00664BC7">
        <w:rPr>
          <w:szCs w:val="24"/>
          <w:u w:val="single"/>
        </w:rPr>
        <w:t>, тис.грн.</w:t>
      </w:r>
      <w:r w:rsidRPr="00664BC7">
        <w:rPr>
          <w:b/>
          <w:szCs w:val="24"/>
          <w:u w:val="single"/>
        </w:rPr>
        <w:t xml:space="preserve"> </w:t>
      </w:r>
    </w:p>
    <w:p w:rsidR="00171AFC" w:rsidRDefault="00171AFC" w:rsidP="00171AFC">
      <w:pPr>
        <w:pStyle w:val="a4"/>
        <w:spacing w:line="240" w:lineRule="auto"/>
        <w:ind w:firstLine="708"/>
        <w:jc w:val="center"/>
        <w:rPr>
          <w:szCs w:val="24"/>
        </w:rPr>
      </w:pPr>
      <w:r>
        <w:rPr>
          <w:noProof/>
          <w:lang w:val="ru-RU"/>
        </w:rPr>
        <w:lastRenderedPageBreak/>
        <w:drawing>
          <wp:inline distT="0" distB="0" distL="0" distR="0" wp14:anchorId="7AE12DF5" wp14:editId="2BAD11A2">
            <wp:extent cx="5486400" cy="3924300"/>
            <wp:effectExtent l="0" t="0" r="0" b="0"/>
            <wp:docPr id="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71AFC" w:rsidRDefault="00171AFC" w:rsidP="00171AFC">
      <w:pPr>
        <w:spacing w:after="0" w:line="240" w:lineRule="auto"/>
        <w:ind w:firstLine="567"/>
        <w:jc w:val="both"/>
        <w:rPr>
          <w:rFonts w:ascii="Times New Roman" w:hAnsi="Times New Roman"/>
          <w:sz w:val="28"/>
          <w:szCs w:val="28"/>
        </w:rPr>
      </w:pPr>
    </w:p>
    <w:p w:rsidR="00171AFC" w:rsidRDefault="00171AFC" w:rsidP="00012658">
      <w:pPr>
        <w:spacing w:after="0" w:line="240" w:lineRule="auto"/>
        <w:ind w:firstLine="709"/>
        <w:jc w:val="both"/>
        <w:rPr>
          <w:rFonts w:ascii="Times New Roman" w:hAnsi="Times New Roman"/>
          <w:sz w:val="28"/>
          <w:szCs w:val="28"/>
        </w:rPr>
      </w:pPr>
    </w:p>
    <w:p w:rsidR="00067C6A"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t xml:space="preserve">За економічною структурою видатки та утримання установ </w:t>
      </w:r>
      <w:r w:rsidR="00F55DFF">
        <w:rPr>
          <w:rFonts w:ascii="Times New Roman" w:hAnsi="Times New Roman"/>
          <w:sz w:val="28"/>
          <w:szCs w:val="28"/>
        </w:rPr>
        <w:t xml:space="preserve">загального фонду </w:t>
      </w:r>
      <w:r w:rsidRPr="00C63660">
        <w:rPr>
          <w:rFonts w:ascii="Times New Roman" w:hAnsi="Times New Roman"/>
          <w:sz w:val="28"/>
          <w:szCs w:val="28"/>
        </w:rPr>
        <w:t>Степанківської об’єднаної територіальної гро</w:t>
      </w:r>
      <w:r w:rsidR="00067C6A">
        <w:rPr>
          <w:rFonts w:ascii="Times New Roman" w:hAnsi="Times New Roman"/>
          <w:sz w:val="28"/>
          <w:szCs w:val="28"/>
        </w:rPr>
        <w:t xml:space="preserve">мади та фінансування програм, </w:t>
      </w:r>
      <w:r w:rsidRPr="00C63660">
        <w:rPr>
          <w:rFonts w:ascii="Times New Roman" w:hAnsi="Times New Roman"/>
          <w:sz w:val="28"/>
          <w:szCs w:val="28"/>
        </w:rPr>
        <w:t xml:space="preserve">заходів характеризуються наступними показниками: </w:t>
      </w:r>
    </w:p>
    <w:p w:rsidR="00067C6A" w:rsidRPr="005236EC" w:rsidRDefault="00067C6A" w:rsidP="00012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2658" w:rsidRPr="00C63660">
        <w:rPr>
          <w:rFonts w:ascii="Times New Roman" w:hAnsi="Times New Roman"/>
          <w:sz w:val="28"/>
          <w:szCs w:val="28"/>
        </w:rPr>
        <w:t xml:space="preserve">видатки на заробітну плату з нарахуваннями </w:t>
      </w:r>
      <w:r w:rsidR="00012658" w:rsidRPr="005236EC">
        <w:rPr>
          <w:rFonts w:ascii="Times New Roman" w:hAnsi="Times New Roman"/>
          <w:sz w:val="28"/>
          <w:szCs w:val="28"/>
        </w:rPr>
        <w:t xml:space="preserve">– </w:t>
      </w:r>
      <w:r w:rsidR="00F55DFF">
        <w:rPr>
          <w:rFonts w:ascii="Times New Roman" w:hAnsi="Times New Roman"/>
          <w:sz w:val="28"/>
          <w:szCs w:val="28"/>
        </w:rPr>
        <w:t>21134134</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F55DFF">
        <w:rPr>
          <w:rFonts w:ascii="Times New Roman" w:hAnsi="Times New Roman"/>
          <w:sz w:val="28"/>
          <w:szCs w:val="28"/>
        </w:rPr>
        <w:t>74</w:t>
      </w:r>
      <w:r w:rsidR="00D045C0">
        <w:rPr>
          <w:rFonts w:ascii="Times New Roman" w:hAnsi="Times New Roman"/>
          <w:sz w:val="28"/>
          <w:szCs w:val="28"/>
        </w:rPr>
        <w:t>%;</w:t>
      </w:r>
    </w:p>
    <w:p w:rsidR="00067C6A" w:rsidRPr="005236EC" w:rsidRDefault="00067C6A" w:rsidP="00012658">
      <w:pPr>
        <w:spacing w:after="0" w:line="240" w:lineRule="auto"/>
        <w:ind w:firstLine="709"/>
        <w:jc w:val="both"/>
        <w:rPr>
          <w:rFonts w:ascii="Times New Roman" w:hAnsi="Times New Roman"/>
          <w:sz w:val="28"/>
          <w:szCs w:val="28"/>
        </w:rPr>
      </w:pPr>
      <w:r w:rsidRPr="005236EC">
        <w:rPr>
          <w:rFonts w:ascii="Times New Roman" w:hAnsi="Times New Roman"/>
          <w:sz w:val="28"/>
          <w:szCs w:val="28"/>
        </w:rPr>
        <w:t>- о</w:t>
      </w:r>
      <w:r w:rsidR="00012658" w:rsidRPr="005236EC">
        <w:rPr>
          <w:rFonts w:ascii="Times New Roman" w:hAnsi="Times New Roman"/>
          <w:sz w:val="28"/>
          <w:szCs w:val="28"/>
        </w:rPr>
        <w:t xml:space="preserve">плата комунальних послуг та енергоносіїв – </w:t>
      </w:r>
      <w:r w:rsidR="00F55DFF">
        <w:rPr>
          <w:rFonts w:ascii="Times New Roman" w:hAnsi="Times New Roman"/>
          <w:sz w:val="28"/>
          <w:szCs w:val="28"/>
        </w:rPr>
        <w:t>800186</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F55DFF">
        <w:rPr>
          <w:rFonts w:ascii="Times New Roman" w:hAnsi="Times New Roman"/>
          <w:sz w:val="28"/>
          <w:szCs w:val="28"/>
        </w:rPr>
        <w:t>3</w:t>
      </w:r>
      <w:r w:rsidR="00D045C0">
        <w:rPr>
          <w:rFonts w:ascii="Times New Roman" w:hAnsi="Times New Roman"/>
          <w:sz w:val="28"/>
          <w:szCs w:val="28"/>
        </w:rPr>
        <w:t>%</w:t>
      </w:r>
      <w:r w:rsidR="002C6250">
        <w:rPr>
          <w:rFonts w:ascii="Times New Roman" w:hAnsi="Times New Roman"/>
          <w:sz w:val="28"/>
          <w:szCs w:val="28"/>
        </w:rPr>
        <w:t>.</w:t>
      </w:r>
    </w:p>
    <w:p w:rsidR="00067C6A" w:rsidRPr="005236EC" w:rsidRDefault="00067C6A" w:rsidP="00012658">
      <w:pPr>
        <w:spacing w:after="0" w:line="240" w:lineRule="auto"/>
        <w:ind w:firstLine="709"/>
        <w:jc w:val="both"/>
        <w:rPr>
          <w:rFonts w:ascii="Times New Roman" w:hAnsi="Times New Roman"/>
          <w:sz w:val="28"/>
          <w:szCs w:val="28"/>
        </w:rPr>
      </w:pPr>
      <w:r w:rsidRPr="005236EC">
        <w:rPr>
          <w:rFonts w:ascii="Times New Roman" w:hAnsi="Times New Roman"/>
          <w:sz w:val="28"/>
          <w:szCs w:val="28"/>
        </w:rPr>
        <w:t>-</w:t>
      </w:r>
      <w:r w:rsidR="00012658" w:rsidRPr="005236EC">
        <w:rPr>
          <w:rFonts w:ascii="Times New Roman" w:hAnsi="Times New Roman"/>
          <w:sz w:val="28"/>
          <w:szCs w:val="28"/>
        </w:rPr>
        <w:t xml:space="preserve">  інші виплати населенню – </w:t>
      </w:r>
      <w:r w:rsidR="00F55DFF">
        <w:rPr>
          <w:rFonts w:ascii="Times New Roman" w:hAnsi="Times New Roman"/>
          <w:sz w:val="28"/>
          <w:szCs w:val="28"/>
        </w:rPr>
        <w:t>263412</w:t>
      </w:r>
      <w:r w:rsidR="00477862">
        <w:rPr>
          <w:rFonts w:ascii="Times New Roman" w:hAnsi="Times New Roman"/>
          <w:sz w:val="28"/>
          <w:szCs w:val="28"/>
        </w:rPr>
        <w:t xml:space="preserve"> грн</w:t>
      </w:r>
      <w:r w:rsidR="00D045C0">
        <w:rPr>
          <w:rFonts w:ascii="Times New Roman" w:hAnsi="Times New Roman"/>
          <w:sz w:val="28"/>
          <w:szCs w:val="28"/>
        </w:rPr>
        <w:t xml:space="preserve">  або </w:t>
      </w:r>
      <w:r w:rsidR="00F4628B">
        <w:rPr>
          <w:rFonts w:ascii="Times New Roman" w:hAnsi="Times New Roman"/>
          <w:sz w:val="28"/>
          <w:szCs w:val="28"/>
        </w:rPr>
        <w:t>1%</w:t>
      </w:r>
      <w:r w:rsidRPr="005236EC">
        <w:rPr>
          <w:rFonts w:ascii="Times New Roman" w:hAnsi="Times New Roman"/>
          <w:sz w:val="28"/>
          <w:szCs w:val="28"/>
        </w:rPr>
        <w:t>;</w:t>
      </w:r>
    </w:p>
    <w:p w:rsidR="00067C6A" w:rsidRPr="005236EC" w:rsidRDefault="00D55FD2" w:rsidP="00684286">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2658" w:rsidRPr="005236EC">
        <w:rPr>
          <w:rFonts w:ascii="Times New Roman" w:hAnsi="Times New Roman"/>
          <w:sz w:val="28"/>
          <w:szCs w:val="28"/>
        </w:rPr>
        <w:t xml:space="preserve">трансферти органам державного управління інших рівнів – </w:t>
      </w:r>
      <w:r w:rsidR="00F55DFF">
        <w:rPr>
          <w:rFonts w:ascii="Times New Roman" w:hAnsi="Times New Roman"/>
          <w:sz w:val="28"/>
          <w:szCs w:val="28"/>
        </w:rPr>
        <w:t>3207845</w:t>
      </w:r>
      <w:r w:rsidR="00477862">
        <w:rPr>
          <w:rFonts w:ascii="Times New Roman" w:hAnsi="Times New Roman"/>
          <w:sz w:val="28"/>
          <w:szCs w:val="28"/>
        </w:rPr>
        <w:t>грн</w:t>
      </w:r>
      <w:r w:rsidR="00012658" w:rsidRPr="005236EC">
        <w:rPr>
          <w:rFonts w:ascii="Times New Roman" w:hAnsi="Times New Roman"/>
          <w:sz w:val="28"/>
          <w:szCs w:val="28"/>
        </w:rPr>
        <w:t xml:space="preserve"> або </w:t>
      </w:r>
      <w:r w:rsidR="00F55DFF">
        <w:rPr>
          <w:rFonts w:ascii="Times New Roman" w:hAnsi="Times New Roman"/>
          <w:sz w:val="28"/>
          <w:szCs w:val="28"/>
        </w:rPr>
        <w:t>11</w:t>
      </w:r>
      <w:r w:rsidR="00F4628B">
        <w:rPr>
          <w:rFonts w:ascii="Times New Roman" w:hAnsi="Times New Roman"/>
          <w:sz w:val="28"/>
          <w:szCs w:val="28"/>
        </w:rPr>
        <w:t>%</w:t>
      </w:r>
      <w:r w:rsidR="00067C6A" w:rsidRPr="005236EC">
        <w:rPr>
          <w:rFonts w:ascii="Times New Roman" w:hAnsi="Times New Roman"/>
          <w:sz w:val="28"/>
          <w:szCs w:val="28"/>
        </w:rPr>
        <w:t>;</w:t>
      </w:r>
    </w:p>
    <w:p w:rsidR="00012658" w:rsidRDefault="00067C6A" w:rsidP="00067C6A">
      <w:pPr>
        <w:spacing w:after="0" w:line="240" w:lineRule="auto"/>
        <w:ind w:firstLine="709"/>
        <w:jc w:val="both"/>
        <w:rPr>
          <w:rFonts w:ascii="Times New Roman" w:hAnsi="Times New Roman"/>
          <w:sz w:val="28"/>
          <w:szCs w:val="28"/>
        </w:rPr>
      </w:pPr>
      <w:r w:rsidRPr="005236EC">
        <w:rPr>
          <w:rFonts w:ascii="Times New Roman" w:hAnsi="Times New Roman"/>
          <w:sz w:val="28"/>
          <w:szCs w:val="28"/>
        </w:rPr>
        <w:t>-</w:t>
      </w:r>
      <w:r w:rsidR="00012658" w:rsidRPr="005236EC">
        <w:rPr>
          <w:rFonts w:ascii="Times New Roman" w:hAnsi="Times New Roman"/>
          <w:sz w:val="28"/>
          <w:szCs w:val="28"/>
        </w:rPr>
        <w:t xml:space="preserve"> інші поточні видатки (медикаменти, продукти харчування, дослідження і розробки, окремі заходи по реалізації державних (регіональних) програм) – </w:t>
      </w:r>
      <w:r w:rsidR="00F55DFF">
        <w:rPr>
          <w:rFonts w:ascii="Times New Roman" w:hAnsi="Times New Roman"/>
          <w:sz w:val="28"/>
          <w:szCs w:val="28"/>
        </w:rPr>
        <w:t>3331282</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F55DFF">
        <w:rPr>
          <w:rFonts w:ascii="Times New Roman" w:hAnsi="Times New Roman"/>
          <w:sz w:val="28"/>
          <w:szCs w:val="28"/>
        </w:rPr>
        <w:t>12</w:t>
      </w:r>
      <w:r w:rsidR="00F4628B">
        <w:rPr>
          <w:rFonts w:ascii="Times New Roman" w:hAnsi="Times New Roman"/>
          <w:sz w:val="28"/>
          <w:szCs w:val="28"/>
        </w:rPr>
        <w:t>%</w:t>
      </w:r>
      <w:r w:rsidR="00012658" w:rsidRPr="005236EC">
        <w:rPr>
          <w:rFonts w:ascii="Times New Roman" w:hAnsi="Times New Roman"/>
          <w:sz w:val="28"/>
          <w:szCs w:val="28"/>
        </w:rPr>
        <w:t>.</w:t>
      </w:r>
    </w:p>
    <w:p w:rsidR="00012658" w:rsidRPr="00FA4DAD" w:rsidRDefault="00F4628B" w:rsidP="00F4628B">
      <w:pPr>
        <w:spacing w:after="0" w:line="240" w:lineRule="auto"/>
        <w:jc w:val="both"/>
        <w:rPr>
          <w:rFonts w:ascii="Times New Roman" w:hAnsi="Times New Roman"/>
          <w:sz w:val="28"/>
          <w:szCs w:val="28"/>
        </w:rPr>
      </w:pPr>
      <w:r>
        <w:rPr>
          <w:rFonts w:ascii="Times New Roman" w:hAnsi="Times New Roman"/>
          <w:sz w:val="28"/>
          <w:szCs w:val="28"/>
        </w:rPr>
        <w:t xml:space="preserve">         </w:t>
      </w:r>
      <w:r w:rsidR="00012658" w:rsidRPr="00C63660">
        <w:rPr>
          <w:rFonts w:ascii="Times New Roman" w:hAnsi="Times New Roman"/>
          <w:sz w:val="28"/>
          <w:szCs w:val="28"/>
        </w:rPr>
        <w:t xml:space="preserve">На </w:t>
      </w:r>
      <w:r w:rsidR="00012658" w:rsidRPr="000A59F5">
        <w:rPr>
          <w:rFonts w:ascii="Times New Roman" w:hAnsi="Times New Roman"/>
          <w:sz w:val="28"/>
          <w:szCs w:val="28"/>
          <w:u w:val="single"/>
        </w:rPr>
        <w:t>захищені видатки із загального фонду</w:t>
      </w:r>
      <w:r w:rsidR="00012658" w:rsidRPr="00C63660">
        <w:rPr>
          <w:rFonts w:ascii="Times New Roman" w:hAnsi="Times New Roman"/>
          <w:sz w:val="28"/>
          <w:szCs w:val="28"/>
        </w:rPr>
        <w:t xml:space="preserve"> бюджету об’єднаної територіальної громади за звітний період </w:t>
      </w:r>
      <w:r w:rsidR="00012658" w:rsidRPr="00FA4DAD">
        <w:rPr>
          <w:rFonts w:ascii="Times New Roman" w:hAnsi="Times New Roman"/>
          <w:sz w:val="28"/>
          <w:szCs w:val="28"/>
        </w:rPr>
        <w:t xml:space="preserve">спрямовано </w:t>
      </w:r>
      <w:r w:rsidR="00F55DFF">
        <w:rPr>
          <w:rFonts w:ascii="Times New Roman" w:hAnsi="Times New Roman"/>
          <w:sz w:val="28"/>
          <w:szCs w:val="28"/>
        </w:rPr>
        <w:t>25662812</w:t>
      </w:r>
      <w:r w:rsidR="00012658" w:rsidRPr="00FA4DAD">
        <w:rPr>
          <w:rFonts w:ascii="Times New Roman" w:hAnsi="Times New Roman"/>
          <w:sz w:val="28"/>
          <w:szCs w:val="28"/>
        </w:rPr>
        <w:t xml:space="preserve">грн, що в цілому становить </w:t>
      </w:r>
      <w:r w:rsidR="00F55DFF">
        <w:rPr>
          <w:rFonts w:ascii="Times New Roman" w:hAnsi="Times New Roman"/>
          <w:sz w:val="28"/>
          <w:szCs w:val="28"/>
          <w:u w:val="single"/>
        </w:rPr>
        <w:t>89</w:t>
      </w:r>
      <w:r w:rsidR="00A82153" w:rsidRPr="000A59F5">
        <w:rPr>
          <w:rFonts w:ascii="Times New Roman" w:hAnsi="Times New Roman"/>
          <w:sz w:val="28"/>
          <w:szCs w:val="28"/>
          <w:u w:val="single"/>
        </w:rPr>
        <w:t>%</w:t>
      </w:r>
      <w:r w:rsidR="00012658" w:rsidRPr="000A59F5">
        <w:rPr>
          <w:rFonts w:ascii="Times New Roman" w:hAnsi="Times New Roman"/>
          <w:sz w:val="28"/>
          <w:szCs w:val="28"/>
          <w:u w:val="single"/>
        </w:rPr>
        <w:t xml:space="preserve"> до уточнених призначень на період</w:t>
      </w:r>
      <w:r w:rsidR="00012658" w:rsidRPr="00FA4DAD">
        <w:rPr>
          <w:rFonts w:ascii="Times New Roman" w:hAnsi="Times New Roman"/>
          <w:sz w:val="28"/>
          <w:szCs w:val="28"/>
        </w:rPr>
        <w:t>.</w:t>
      </w:r>
    </w:p>
    <w:p w:rsidR="00A82153" w:rsidRDefault="00713A2E" w:rsidP="00F4628B">
      <w:pPr>
        <w:spacing w:after="0" w:line="240" w:lineRule="auto"/>
        <w:jc w:val="both"/>
        <w:rPr>
          <w:rFonts w:ascii="Times New Roman" w:hAnsi="Times New Roman"/>
          <w:sz w:val="28"/>
          <w:szCs w:val="28"/>
        </w:rPr>
      </w:pPr>
      <w:r w:rsidRPr="00FA4DAD">
        <w:rPr>
          <w:rFonts w:ascii="Times New Roman" w:hAnsi="Times New Roman"/>
          <w:sz w:val="28"/>
          <w:szCs w:val="28"/>
        </w:rPr>
        <w:tab/>
      </w:r>
    </w:p>
    <w:p w:rsidR="00012658" w:rsidRPr="00C63660" w:rsidRDefault="00012658" w:rsidP="00012658">
      <w:pPr>
        <w:spacing w:after="0" w:line="240" w:lineRule="auto"/>
        <w:ind w:firstLine="709"/>
        <w:jc w:val="center"/>
        <w:rPr>
          <w:rFonts w:ascii="Times New Roman" w:hAnsi="Times New Roman"/>
          <w:b/>
          <w:sz w:val="28"/>
          <w:szCs w:val="28"/>
        </w:rPr>
      </w:pPr>
      <w:r w:rsidRPr="00C63660">
        <w:rPr>
          <w:rFonts w:ascii="Times New Roman" w:hAnsi="Times New Roman"/>
          <w:b/>
          <w:sz w:val="28"/>
          <w:szCs w:val="28"/>
        </w:rPr>
        <w:t>КПКВКМБ 0100 «Державне управління»</w:t>
      </w:r>
    </w:p>
    <w:p w:rsidR="00012658" w:rsidRDefault="00012658" w:rsidP="00E13488">
      <w:pPr>
        <w:pStyle w:val="a6"/>
        <w:tabs>
          <w:tab w:val="left" w:pos="567"/>
        </w:tabs>
        <w:spacing w:after="0"/>
        <w:ind w:left="0" w:firstLine="709"/>
        <w:jc w:val="both"/>
        <w:rPr>
          <w:sz w:val="28"/>
          <w:szCs w:val="28"/>
        </w:rPr>
      </w:pPr>
      <w:r w:rsidRPr="00C63660">
        <w:rPr>
          <w:sz w:val="28"/>
          <w:szCs w:val="28"/>
        </w:rPr>
        <w:t>Видатки на утримання апарату управління</w:t>
      </w:r>
      <w:r w:rsidR="00E13488">
        <w:rPr>
          <w:sz w:val="28"/>
          <w:szCs w:val="28"/>
        </w:rPr>
        <w:t>, служби у справах дітей</w:t>
      </w:r>
      <w:r w:rsidRPr="00C63660">
        <w:rPr>
          <w:sz w:val="28"/>
          <w:szCs w:val="28"/>
        </w:rPr>
        <w:t xml:space="preserve">: фактично використано </w:t>
      </w:r>
      <w:r w:rsidR="00F703D0">
        <w:rPr>
          <w:sz w:val="28"/>
          <w:szCs w:val="28"/>
        </w:rPr>
        <w:t xml:space="preserve">за </w:t>
      </w:r>
      <w:r w:rsidR="00F55DFF">
        <w:rPr>
          <w:sz w:val="28"/>
          <w:szCs w:val="28"/>
        </w:rPr>
        <w:t>9 місяців</w:t>
      </w:r>
      <w:r w:rsidR="008D6D2D">
        <w:rPr>
          <w:sz w:val="28"/>
          <w:szCs w:val="28"/>
        </w:rPr>
        <w:t xml:space="preserve"> </w:t>
      </w:r>
      <w:r>
        <w:rPr>
          <w:sz w:val="28"/>
          <w:szCs w:val="28"/>
        </w:rPr>
        <w:t>20</w:t>
      </w:r>
      <w:r w:rsidR="00E13488">
        <w:rPr>
          <w:sz w:val="28"/>
          <w:szCs w:val="28"/>
        </w:rPr>
        <w:t>20</w:t>
      </w:r>
      <w:r w:rsidRPr="00C63660">
        <w:rPr>
          <w:sz w:val="28"/>
          <w:szCs w:val="28"/>
        </w:rPr>
        <w:t xml:space="preserve"> ро</w:t>
      </w:r>
      <w:r>
        <w:rPr>
          <w:sz w:val="28"/>
          <w:szCs w:val="28"/>
        </w:rPr>
        <w:t xml:space="preserve">ку </w:t>
      </w:r>
      <w:r w:rsidRPr="00C63660">
        <w:rPr>
          <w:sz w:val="28"/>
          <w:szCs w:val="28"/>
        </w:rPr>
        <w:t xml:space="preserve">– </w:t>
      </w:r>
      <w:r w:rsidR="00F55DFF">
        <w:rPr>
          <w:sz w:val="28"/>
          <w:szCs w:val="28"/>
        </w:rPr>
        <w:t>5929302,38</w:t>
      </w:r>
      <w:r w:rsidR="00477862">
        <w:rPr>
          <w:sz w:val="28"/>
          <w:szCs w:val="28"/>
        </w:rPr>
        <w:t xml:space="preserve"> грн</w:t>
      </w:r>
      <w:r w:rsidRPr="00C63660">
        <w:rPr>
          <w:sz w:val="28"/>
          <w:szCs w:val="28"/>
        </w:rPr>
        <w:t xml:space="preserve">, виконання плану становить </w:t>
      </w:r>
      <w:r w:rsidR="00F55DFF">
        <w:rPr>
          <w:sz w:val="28"/>
          <w:szCs w:val="28"/>
        </w:rPr>
        <w:t>85</w:t>
      </w:r>
      <w:r w:rsidR="00E13488">
        <w:rPr>
          <w:sz w:val="28"/>
          <w:szCs w:val="28"/>
        </w:rPr>
        <w:t>%</w:t>
      </w:r>
      <w:r w:rsidRPr="00C63660">
        <w:rPr>
          <w:sz w:val="28"/>
          <w:szCs w:val="28"/>
        </w:rPr>
        <w:t xml:space="preserve"> до призначень</w:t>
      </w:r>
      <w:r>
        <w:rPr>
          <w:sz w:val="28"/>
          <w:szCs w:val="28"/>
        </w:rPr>
        <w:t xml:space="preserve"> на період</w:t>
      </w:r>
      <w:r w:rsidR="00E13488">
        <w:rPr>
          <w:sz w:val="28"/>
          <w:szCs w:val="28"/>
        </w:rPr>
        <w:t xml:space="preserve"> з урахуванням змін, з них:</w:t>
      </w:r>
    </w:p>
    <w:p w:rsidR="00E13488" w:rsidRDefault="00E13488" w:rsidP="00E13488">
      <w:pPr>
        <w:pStyle w:val="a6"/>
        <w:tabs>
          <w:tab w:val="left" w:pos="567"/>
        </w:tabs>
        <w:spacing w:after="0"/>
        <w:ind w:left="0" w:firstLine="709"/>
        <w:jc w:val="both"/>
        <w:rPr>
          <w:sz w:val="28"/>
          <w:szCs w:val="28"/>
        </w:rPr>
      </w:pPr>
      <w:r>
        <w:rPr>
          <w:sz w:val="28"/>
          <w:szCs w:val="28"/>
        </w:rPr>
        <w:t>- апарат управління  -</w:t>
      </w:r>
      <w:r w:rsidR="00F55DFF">
        <w:rPr>
          <w:sz w:val="28"/>
          <w:szCs w:val="28"/>
        </w:rPr>
        <w:t>5665508,90</w:t>
      </w:r>
      <w:r w:rsidR="001E4923">
        <w:rPr>
          <w:sz w:val="28"/>
          <w:szCs w:val="28"/>
        </w:rPr>
        <w:t xml:space="preserve"> грн</w:t>
      </w:r>
      <w:r>
        <w:rPr>
          <w:sz w:val="28"/>
          <w:szCs w:val="28"/>
        </w:rPr>
        <w:t>;</w:t>
      </w:r>
    </w:p>
    <w:p w:rsidR="00E13488" w:rsidRDefault="00E13488" w:rsidP="00012658">
      <w:pPr>
        <w:pStyle w:val="a6"/>
        <w:tabs>
          <w:tab w:val="left" w:pos="567"/>
        </w:tabs>
        <w:spacing w:after="0"/>
        <w:ind w:left="0" w:firstLine="709"/>
        <w:jc w:val="both"/>
        <w:rPr>
          <w:sz w:val="28"/>
          <w:szCs w:val="28"/>
        </w:rPr>
      </w:pPr>
      <w:r>
        <w:rPr>
          <w:sz w:val="28"/>
          <w:szCs w:val="28"/>
        </w:rPr>
        <w:t xml:space="preserve">- служба у справах дітей – </w:t>
      </w:r>
      <w:r w:rsidR="00F55DFF">
        <w:rPr>
          <w:sz w:val="28"/>
          <w:szCs w:val="28"/>
        </w:rPr>
        <w:t>263793,48</w:t>
      </w:r>
      <w:r>
        <w:rPr>
          <w:sz w:val="28"/>
          <w:szCs w:val="28"/>
        </w:rPr>
        <w:t xml:space="preserve"> грн;</w:t>
      </w:r>
    </w:p>
    <w:p w:rsidR="00E13488" w:rsidRDefault="00E13488" w:rsidP="00012658">
      <w:pPr>
        <w:pStyle w:val="a6"/>
        <w:tabs>
          <w:tab w:val="left" w:pos="567"/>
        </w:tabs>
        <w:spacing w:after="0"/>
        <w:ind w:left="0" w:firstLine="709"/>
        <w:jc w:val="both"/>
        <w:rPr>
          <w:sz w:val="28"/>
          <w:szCs w:val="28"/>
        </w:rPr>
      </w:pPr>
      <w:r w:rsidRPr="00E13488">
        <w:rPr>
          <w:sz w:val="28"/>
          <w:szCs w:val="28"/>
        </w:rPr>
        <w:t xml:space="preserve">На </w:t>
      </w:r>
      <w:r w:rsidRPr="002B63D1">
        <w:rPr>
          <w:sz w:val="28"/>
          <w:szCs w:val="28"/>
          <w:u w:val="single"/>
        </w:rPr>
        <w:t>захищені видатки</w:t>
      </w:r>
      <w:r w:rsidRPr="00E13488">
        <w:rPr>
          <w:sz w:val="28"/>
          <w:szCs w:val="28"/>
        </w:rPr>
        <w:t xml:space="preserve"> за звітний період спрямовано</w:t>
      </w:r>
      <w:r>
        <w:rPr>
          <w:sz w:val="28"/>
          <w:szCs w:val="28"/>
        </w:rPr>
        <w:t xml:space="preserve"> </w:t>
      </w:r>
      <w:r w:rsidR="00606AA2">
        <w:rPr>
          <w:sz w:val="28"/>
          <w:szCs w:val="28"/>
        </w:rPr>
        <w:t>5527555,33</w:t>
      </w:r>
      <w:r w:rsidR="00477862">
        <w:rPr>
          <w:sz w:val="28"/>
          <w:szCs w:val="28"/>
        </w:rPr>
        <w:t>грн</w:t>
      </w:r>
      <w:r>
        <w:rPr>
          <w:sz w:val="28"/>
          <w:szCs w:val="28"/>
        </w:rPr>
        <w:t xml:space="preserve">, що складає </w:t>
      </w:r>
      <w:r w:rsidR="00606AA2">
        <w:rPr>
          <w:sz w:val="28"/>
          <w:szCs w:val="28"/>
        </w:rPr>
        <w:t>93</w:t>
      </w:r>
      <w:r>
        <w:rPr>
          <w:sz w:val="28"/>
          <w:szCs w:val="28"/>
        </w:rPr>
        <w:t>% видатків за звітний період, з них:</w:t>
      </w:r>
    </w:p>
    <w:p w:rsidR="00545B36" w:rsidRDefault="00012658" w:rsidP="00012658">
      <w:pPr>
        <w:pStyle w:val="a6"/>
        <w:tabs>
          <w:tab w:val="left" w:pos="567"/>
        </w:tabs>
        <w:spacing w:after="0"/>
        <w:ind w:left="0" w:firstLine="709"/>
        <w:jc w:val="both"/>
        <w:rPr>
          <w:sz w:val="28"/>
          <w:szCs w:val="28"/>
        </w:rPr>
      </w:pPr>
      <w:r w:rsidRPr="00C63660">
        <w:rPr>
          <w:sz w:val="28"/>
          <w:szCs w:val="28"/>
        </w:rPr>
        <w:lastRenderedPageBreak/>
        <w:t>- на оплату праці</w:t>
      </w:r>
      <w:r>
        <w:rPr>
          <w:sz w:val="28"/>
          <w:szCs w:val="28"/>
        </w:rPr>
        <w:t xml:space="preserve"> – </w:t>
      </w:r>
      <w:r w:rsidR="00606AA2">
        <w:rPr>
          <w:sz w:val="28"/>
          <w:szCs w:val="28"/>
        </w:rPr>
        <w:t>4520210,23</w:t>
      </w:r>
      <w:r w:rsidR="00477862">
        <w:rPr>
          <w:sz w:val="28"/>
          <w:szCs w:val="28"/>
        </w:rPr>
        <w:t>грн</w:t>
      </w:r>
      <w:r>
        <w:rPr>
          <w:sz w:val="28"/>
          <w:szCs w:val="28"/>
        </w:rPr>
        <w:t xml:space="preserve">, </w:t>
      </w:r>
      <w:r w:rsidRPr="00C63660">
        <w:rPr>
          <w:sz w:val="28"/>
          <w:szCs w:val="28"/>
        </w:rPr>
        <w:t xml:space="preserve">нарахування – </w:t>
      </w:r>
      <w:r w:rsidR="00606AA2">
        <w:rPr>
          <w:sz w:val="28"/>
          <w:szCs w:val="28"/>
        </w:rPr>
        <w:t>954510,83</w:t>
      </w:r>
      <w:r w:rsidR="00477862">
        <w:rPr>
          <w:sz w:val="28"/>
          <w:szCs w:val="28"/>
        </w:rPr>
        <w:t xml:space="preserve"> грн</w:t>
      </w:r>
      <w:r w:rsidRPr="00C63660">
        <w:rPr>
          <w:sz w:val="28"/>
          <w:szCs w:val="28"/>
        </w:rPr>
        <w:t xml:space="preserve">, виконання </w:t>
      </w:r>
      <w:r w:rsidR="00606AA2">
        <w:rPr>
          <w:sz w:val="28"/>
          <w:szCs w:val="28"/>
        </w:rPr>
        <w:t>92</w:t>
      </w:r>
      <w:r w:rsidR="00545B36">
        <w:rPr>
          <w:sz w:val="28"/>
          <w:szCs w:val="28"/>
        </w:rPr>
        <w:t xml:space="preserve">%. На апарат управління спрямовано на оплату праці </w:t>
      </w:r>
      <w:r w:rsidR="00606AA2">
        <w:rPr>
          <w:sz w:val="28"/>
          <w:szCs w:val="28"/>
        </w:rPr>
        <w:t>4293247,20</w:t>
      </w:r>
      <w:r w:rsidR="00477862">
        <w:rPr>
          <w:sz w:val="28"/>
          <w:szCs w:val="28"/>
        </w:rPr>
        <w:t>грн</w:t>
      </w:r>
      <w:r w:rsidR="00545B36">
        <w:rPr>
          <w:sz w:val="28"/>
          <w:szCs w:val="28"/>
        </w:rPr>
        <w:t xml:space="preserve">, на нарахування </w:t>
      </w:r>
      <w:r w:rsidR="00D47BCB">
        <w:rPr>
          <w:sz w:val="28"/>
          <w:szCs w:val="28"/>
        </w:rPr>
        <w:t>–</w:t>
      </w:r>
      <w:r w:rsidR="000A59F5">
        <w:rPr>
          <w:sz w:val="28"/>
          <w:szCs w:val="28"/>
        </w:rPr>
        <w:t xml:space="preserve"> </w:t>
      </w:r>
      <w:r w:rsidR="00606AA2">
        <w:rPr>
          <w:sz w:val="28"/>
          <w:szCs w:val="28"/>
        </w:rPr>
        <w:t>917722,38</w:t>
      </w:r>
      <w:r w:rsidR="00477862">
        <w:rPr>
          <w:sz w:val="28"/>
          <w:szCs w:val="28"/>
        </w:rPr>
        <w:t xml:space="preserve"> грн</w:t>
      </w:r>
      <w:r w:rsidR="00545B36">
        <w:rPr>
          <w:sz w:val="28"/>
          <w:szCs w:val="28"/>
        </w:rPr>
        <w:t xml:space="preserve">, на службу у справах дітей </w:t>
      </w:r>
      <w:r w:rsidR="00545B36" w:rsidRPr="00545B36">
        <w:rPr>
          <w:sz w:val="28"/>
          <w:szCs w:val="28"/>
        </w:rPr>
        <w:t xml:space="preserve">спрямовано на оплату праці </w:t>
      </w:r>
      <w:r w:rsidR="00606AA2">
        <w:rPr>
          <w:sz w:val="28"/>
          <w:szCs w:val="28"/>
        </w:rPr>
        <w:t>-226963,03</w:t>
      </w:r>
      <w:r w:rsidR="00477862">
        <w:rPr>
          <w:sz w:val="28"/>
          <w:szCs w:val="28"/>
        </w:rPr>
        <w:t xml:space="preserve"> грн</w:t>
      </w:r>
      <w:r w:rsidR="00545B36" w:rsidRPr="00545B36">
        <w:rPr>
          <w:sz w:val="28"/>
          <w:szCs w:val="28"/>
        </w:rPr>
        <w:t xml:space="preserve">, на нарахування </w:t>
      </w:r>
      <w:r w:rsidR="00606AA2">
        <w:rPr>
          <w:sz w:val="28"/>
          <w:szCs w:val="28"/>
        </w:rPr>
        <w:t>–</w:t>
      </w:r>
      <w:r w:rsidR="00477862">
        <w:rPr>
          <w:sz w:val="28"/>
          <w:szCs w:val="28"/>
        </w:rPr>
        <w:t xml:space="preserve"> </w:t>
      </w:r>
      <w:r w:rsidR="00606AA2">
        <w:rPr>
          <w:sz w:val="28"/>
          <w:szCs w:val="28"/>
        </w:rPr>
        <w:t>36788,45</w:t>
      </w:r>
      <w:r w:rsidR="00545B36" w:rsidRPr="00545B36">
        <w:rPr>
          <w:sz w:val="28"/>
          <w:szCs w:val="28"/>
        </w:rPr>
        <w:t xml:space="preserve"> грн.</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Факт</w:t>
      </w:r>
      <w:r w:rsidR="002B63D1">
        <w:rPr>
          <w:sz w:val="28"/>
          <w:szCs w:val="28"/>
        </w:rPr>
        <w:t xml:space="preserve">ично зайнята </w:t>
      </w:r>
      <w:r w:rsidR="00F936F2">
        <w:rPr>
          <w:sz w:val="28"/>
          <w:szCs w:val="28"/>
        </w:rPr>
        <w:t>чисел</w:t>
      </w:r>
      <w:r w:rsidR="002B63D1">
        <w:rPr>
          <w:sz w:val="28"/>
          <w:szCs w:val="28"/>
        </w:rPr>
        <w:t>ьність станом на 01.</w:t>
      </w:r>
      <w:r w:rsidR="00606AA2">
        <w:rPr>
          <w:sz w:val="28"/>
          <w:szCs w:val="28"/>
        </w:rPr>
        <w:t>10</w:t>
      </w:r>
      <w:r w:rsidRPr="00C63660">
        <w:rPr>
          <w:sz w:val="28"/>
          <w:szCs w:val="28"/>
        </w:rPr>
        <w:t>.20</w:t>
      </w:r>
      <w:r w:rsidR="002B63D1">
        <w:rPr>
          <w:sz w:val="28"/>
          <w:szCs w:val="28"/>
        </w:rPr>
        <w:t>20</w:t>
      </w:r>
      <w:r w:rsidRPr="00C63660">
        <w:rPr>
          <w:sz w:val="28"/>
          <w:szCs w:val="28"/>
        </w:rPr>
        <w:t xml:space="preserve"> </w:t>
      </w:r>
      <w:r w:rsidR="002B63D1">
        <w:rPr>
          <w:sz w:val="28"/>
          <w:szCs w:val="28"/>
        </w:rPr>
        <w:t>року</w:t>
      </w:r>
      <w:r w:rsidRPr="00C63660">
        <w:rPr>
          <w:sz w:val="28"/>
          <w:szCs w:val="28"/>
        </w:rPr>
        <w:t xml:space="preserve"> склала </w:t>
      </w:r>
      <w:r w:rsidR="00606AA2">
        <w:rPr>
          <w:sz w:val="28"/>
          <w:szCs w:val="28"/>
        </w:rPr>
        <w:t>37</w:t>
      </w:r>
      <w:r w:rsidRPr="00C63660">
        <w:rPr>
          <w:sz w:val="28"/>
          <w:szCs w:val="28"/>
        </w:rPr>
        <w:t xml:space="preserve"> од. при плановій чисельності </w:t>
      </w:r>
      <w:r w:rsidR="002B63D1">
        <w:rPr>
          <w:sz w:val="28"/>
          <w:szCs w:val="28"/>
        </w:rPr>
        <w:t>39</w:t>
      </w:r>
      <w:r w:rsidRPr="00C63660">
        <w:rPr>
          <w:sz w:val="28"/>
          <w:szCs w:val="28"/>
        </w:rPr>
        <w:t xml:space="preserve"> од.;</w:t>
      </w:r>
    </w:p>
    <w:p w:rsidR="002B63D1" w:rsidRPr="002B63D1" w:rsidRDefault="002B63D1" w:rsidP="002B63D1">
      <w:pPr>
        <w:pStyle w:val="a6"/>
        <w:tabs>
          <w:tab w:val="left" w:pos="567"/>
        </w:tabs>
        <w:spacing w:after="0"/>
        <w:jc w:val="both"/>
        <w:rPr>
          <w:sz w:val="28"/>
          <w:szCs w:val="28"/>
        </w:rPr>
      </w:pPr>
      <w:r>
        <w:rPr>
          <w:sz w:val="28"/>
          <w:szCs w:val="28"/>
        </w:rPr>
        <w:t xml:space="preserve">      </w:t>
      </w:r>
      <w:r w:rsidRPr="002B63D1">
        <w:rPr>
          <w:sz w:val="28"/>
          <w:szCs w:val="28"/>
        </w:rPr>
        <w:t xml:space="preserve">- на оплату електроенергії – </w:t>
      </w:r>
      <w:r w:rsidR="00606AA2">
        <w:rPr>
          <w:sz w:val="28"/>
          <w:szCs w:val="28"/>
        </w:rPr>
        <w:t>46721,78</w:t>
      </w:r>
      <w:r w:rsidR="00477862">
        <w:rPr>
          <w:sz w:val="28"/>
          <w:szCs w:val="28"/>
        </w:rPr>
        <w:t xml:space="preserve"> грн</w:t>
      </w:r>
      <w:r w:rsidR="00D10EDD">
        <w:rPr>
          <w:sz w:val="28"/>
          <w:szCs w:val="28"/>
        </w:rPr>
        <w:t xml:space="preserve">, виконання </w:t>
      </w:r>
      <w:r w:rsidR="00606AA2">
        <w:rPr>
          <w:sz w:val="28"/>
          <w:szCs w:val="28"/>
        </w:rPr>
        <w:t>60</w:t>
      </w:r>
      <w:r w:rsidR="00D10EDD">
        <w:rPr>
          <w:sz w:val="28"/>
          <w:szCs w:val="28"/>
        </w:rPr>
        <w:t>%</w:t>
      </w:r>
      <w:r w:rsidRPr="002B63D1">
        <w:rPr>
          <w:sz w:val="28"/>
          <w:szCs w:val="28"/>
        </w:rPr>
        <w:t>;</w:t>
      </w:r>
    </w:p>
    <w:p w:rsidR="002B63D1" w:rsidRDefault="002B63D1" w:rsidP="002B63D1">
      <w:pPr>
        <w:pStyle w:val="a6"/>
        <w:tabs>
          <w:tab w:val="left" w:pos="567"/>
        </w:tabs>
        <w:spacing w:after="0"/>
        <w:ind w:left="0" w:firstLine="709"/>
        <w:jc w:val="both"/>
        <w:rPr>
          <w:sz w:val="28"/>
          <w:szCs w:val="28"/>
        </w:rPr>
      </w:pPr>
      <w:r w:rsidRPr="002B63D1">
        <w:rPr>
          <w:sz w:val="28"/>
          <w:szCs w:val="28"/>
        </w:rPr>
        <w:t xml:space="preserve">- на оплату природного газу – </w:t>
      </w:r>
      <w:r w:rsidR="00606AA2">
        <w:rPr>
          <w:sz w:val="28"/>
          <w:szCs w:val="28"/>
        </w:rPr>
        <w:t>3532,49</w:t>
      </w:r>
      <w:r w:rsidR="00477862">
        <w:rPr>
          <w:sz w:val="28"/>
          <w:szCs w:val="28"/>
        </w:rPr>
        <w:t xml:space="preserve"> грн</w:t>
      </w:r>
      <w:r w:rsidRPr="002B63D1">
        <w:rPr>
          <w:sz w:val="28"/>
          <w:szCs w:val="28"/>
        </w:rPr>
        <w:t xml:space="preserve">, виконання </w:t>
      </w:r>
      <w:r w:rsidR="00606AA2">
        <w:rPr>
          <w:sz w:val="28"/>
          <w:szCs w:val="28"/>
        </w:rPr>
        <w:t>11</w:t>
      </w:r>
      <w:r w:rsidR="00D10EDD">
        <w:rPr>
          <w:sz w:val="28"/>
          <w:szCs w:val="28"/>
        </w:rPr>
        <w:t>%</w:t>
      </w:r>
      <w:r w:rsidRPr="002B63D1">
        <w:rPr>
          <w:sz w:val="28"/>
          <w:szCs w:val="28"/>
        </w:rPr>
        <w:t>;</w:t>
      </w:r>
    </w:p>
    <w:p w:rsidR="00012658" w:rsidRDefault="000A59F5" w:rsidP="00CD6792">
      <w:pPr>
        <w:pStyle w:val="a6"/>
        <w:tabs>
          <w:tab w:val="left" w:pos="567"/>
        </w:tabs>
        <w:spacing w:after="0"/>
        <w:ind w:left="0" w:firstLine="709"/>
        <w:jc w:val="both"/>
        <w:rPr>
          <w:sz w:val="28"/>
          <w:szCs w:val="28"/>
        </w:rPr>
      </w:pPr>
      <w:r>
        <w:rPr>
          <w:sz w:val="28"/>
          <w:szCs w:val="28"/>
        </w:rPr>
        <w:t xml:space="preserve"> </w:t>
      </w:r>
      <w:r w:rsidR="00CD6792">
        <w:rPr>
          <w:sz w:val="28"/>
          <w:szCs w:val="28"/>
        </w:rPr>
        <w:t>Н</w:t>
      </w:r>
      <w:r w:rsidR="00012658" w:rsidRPr="00C63660">
        <w:rPr>
          <w:sz w:val="28"/>
          <w:szCs w:val="28"/>
        </w:rPr>
        <w:t>а придбання предметів, матері</w:t>
      </w:r>
      <w:r w:rsidR="008522C5">
        <w:rPr>
          <w:sz w:val="28"/>
          <w:szCs w:val="28"/>
        </w:rPr>
        <w:t xml:space="preserve">алів, </w:t>
      </w:r>
      <w:r w:rsidR="00501BEA">
        <w:rPr>
          <w:sz w:val="28"/>
          <w:szCs w:val="28"/>
        </w:rPr>
        <w:t xml:space="preserve">обладнання та інвентарю – </w:t>
      </w:r>
      <w:r w:rsidR="00606AA2">
        <w:rPr>
          <w:sz w:val="28"/>
          <w:szCs w:val="28"/>
        </w:rPr>
        <w:t>199892,24</w:t>
      </w:r>
      <w:r w:rsidR="00477862">
        <w:rPr>
          <w:sz w:val="28"/>
          <w:szCs w:val="28"/>
        </w:rPr>
        <w:t>грн</w:t>
      </w:r>
      <w:r w:rsidR="00012658" w:rsidRPr="00C63660">
        <w:rPr>
          <w:sz w:val="28"/>
          <w:szCs w:val="28"/>
        </w:rPr>
        <w:t xml:space="preserve">, виконання </w:t>
      </w:r>
      <w:r w:rsidR="00606AA2">
        <w:rPr>
          <w:sz w:val="28"/>
          <w:szCs w:val="28"/>
        </w:rPr>
        <w:t>82</w:t>
      </w:r>
      <w:r w:rsidR="00501BEA">
        <w:rPr>
          <w:sz w:val="28"/>
          <w:szCs w:val="28"/>
        </w:rPr>
        <w:t>%</w:t>
      </w:r>
      <w:r w:rsidR="00CD6792">
        <w:rPr>
          <w:sz w:val="28"/>
          <w:szCs w:val="28"/>
        </w:rPr>
        <w:t>, н</w:t>
      </w:r>
      <w:r w:rsidR="00012658" w:rsidRPr="00C63660">
        <w:rPr>
          <w:sz w:val="28"/>
          <w:szCs w:val="28"/>
        </w:rPr>
        <w:t>а оплату послуг (крім комунальних)</w:t>
      </w:r>
      <w:r w:rsidR="00CD6792">
        <w:rPr>
          <w:sz w:val="28"/>
          <w:szCs w:val="28"/>
        </w:rPr>
        <w:t xml:space="preserve"> </w:t>
      </w:r>
      <w:r w:rsidR="00012658" w:rsidRPr="00C63660">
        <w:rPr>
          <w:sz w:val="28"/>
          <w:szCs w:val="28"/>
        </w:rPr>
        <w:t xml:space="preserve">– </w:t>
      </w:r>
      <w:r w:rsidR="00606AA2">
        <w:rPr>
          <w:sz w:val="28"/>
          <w:szCs w:val="28"/>
        </w:rPr>
        <w:t>181616,37</w:t>
      </w:r>
      <w:r w:rsidR="00012658" w:rsidRPr="00C63660">
        <w:rPr>
          <w:sz w:val="28"/>
          <w:szCs w:val="28"/>
        </w:rPr>
        <w:t xml:space="preserve"> грн, вик</w:t>
      </w:r>
      <w:r w:rsidR="00E712F3">
        <w:rPr>
          <w:sz w:val="28"/>
          <w:szCs w:val="28"/>
        </w:rPr>
        <w:t xml:space="preserve">онання </w:t>
      </w:r>
      <w:r w:rsidR="00606AA2">
        <w:rPr>
          <w:sz w:val="28"/>
          <w:szCs w:val="28"/>
        </w:rPr>
        <w:t>84</w:t>
      </w:r>
      <w:r w:rsidR="00501BEA">
        <w:rPr>
          <w:sz w:val="28"/>
          <w:szCs w:val="28"/>
        </w:rPr>
        <w:t>%</w:t>
      </w:r>
      <w:r w:rsidR="00CD6792">
        <w:rPr>
          <w:sz w:val="28"/>
          <w:szCs w:val="28"/>
        </w:rPr>
        <w:t>,</w:t>
      </w:r>
      <w:r w:rsidR="00012658" w:rsidRPr="00C63660">
        <w:rPr>
          <w:sz w:val="28"/>
          <w:szCs w:val="28"/>
        </w:rPr>
        <w:t xml:space="preserve"> на окремі заходи по реалізації державних (регіональних) програм, не віднесених до заходів розвитку – </w:t>
      </w:r>
      <w:r w:rsidR="00606AA2">
        <w:rPr>
          <w:sz w:val="28"/>
          <w:szCs w:val="28"/>
        </w:rPr>
        <w:t>2580,00</w:t>
      </w:r>
      <w:r w:rsidR="00E712F3">
        <w:rPr>
          <w:sz w:val="28"/>
          <w:szCs w:val="28"/>
        </w:rPr>
        <w:t xml:space="preserve"> </w:t>
      </w:r>
      <w:r w:rsidR="00477862">
        <w:rPr>
          <w:sz w:val="28"/>
          <w:szCs w:val="28"/>
        </w:rPr>
        <w:t>грн</w:t>
      </w:r>
      <w:r w:rsidR="00012658" w:rsidRPr="00C63660">
        <w:rPr>
          <w:sz w:val="28"/>
          <w:szCs w:val="28"/>
        </w:rPr>
        <w:t xml:space="preserve">, виконання </w:t>
      </w:r>
      <w:r w:rsidR="00371497">
        <w:rPr>
          <w:sz w:val="28"/>
          <w:szCs w:val="28"/>
        </w:rPr>
        <w:t>13</w:t>
      </w:r>
      <w:r w:rsidR="00F85A28">
        <w:rPr>
          <w:sz w:val="28"/>
          <w:szCs w:val="28"/>
        </w:rPr>
        <w:t>%.</w:t>
      </w:r>
    </w:p>
    <w:p w:rsidR="00F85A28" w:rsidRPr="00CD6792" w:rsidRDefault="00F85A28" w:rsidP="00CD6792">
      <w:pPr>
        <w:pStyle w:val="a6"/>
        <w:tabs>
          <w:tab w:val="left" w:pos="567"/>
        </w:tabs>
        <w:spacing w:after="0"/>
        <w:ind w:left="0" w:firstLine="709"/>
        <w:jc w:val="both"/>
        <w:rPr>
          <w:sz w:val="28"/>
          <w:szCs w:val="28"/>
        </w:rPr>
      </w:pPr>
      <w:r>
        <w:rPr>
          <w:sz w:val="28"/>
          <w:szCs w:val="28"/>
        </w:rPr>
        <w:t xml:space="preserve">Оплачено послуги друку оголошення, телекомунікаційні послуги, </w:t>
      </w:r>
      <w:r w:rsidR="00821A75">
        <w:rPr>
          <w:sz w:val="28"/>
          <w:szCs w:val="28"/>
        </w:rPr>
        <w:t xml:space="preserve">послуги з </w:t>
      </w:r>
      <w:r w:rsidR="002E4FC6">
        <w:rPr>
          <w:sz w:val="28"/>
          <w:szCs w:val="28"/>
        </w:rPr>
        <w:t xml:space="preserve">обслуговування та </w:t>
      </w:r>
      <w:r w:rsidR="00821A75">
        <w:rPr>
          <w:sz w:val="28"/>
          <w:szCs w:val="28"/>
        </w:rPr>
        <w:t xml:space="preserve">супроводу </w:t>
      </w:r>
      <w:r w:rsidRPr="00F85A28">
        <w:rPr>
          <w:sz w:val="28"/>
          <w:szCs w:val="28"/>
        </w:rPr>
        <w:t>ПЗ "Дебет Плюс"</w:t>
      </w:r>
      <w:r w:rsidR="002E4FC6">
        <w:rPr>
          <w:sz w:val="28"/>
          <w:szCs w:val="28"/>
        </w:rPr>
        <w:t xml:space="preserve">, </w:t>
      </w:r>
      <w:r w:rsidR="00AD1002" w:rsidRPr="00AD1002">
        <w:rPr>
          <w:sz w:val="28"/>
          <w:szCs w:val="28"/>
        </w:rPr>
        <w:t>послуги по супроводженню та обслуговуванню ПК "Мiсцевий бюджет"</w:t>
      </w:r>
      <w:r w:rsidR="00D812D5">
        <w:rPr>
          <w:sz w:val="28"/>
          <w:szCs w:val="28"/>
        </w:rPr>
        <w:t xml:space="preserve">, послуги </w:t>
      </w:r>
      <w:r w:rsidR="000D5810">
        <w:rPr>
          <w:sz w:val="28"/>
          <w:szCs w:val="28"/>
        </w:rPr>
        <w:t>технічн</w:t>
      </w:r>
      <w:r w:rsidR="00AD1002">
        <w:rPr>
          <w:sz w:val="28"/>
          <w:szCs w:val="28"/>
        </w:rPr>
        <w:t>ої</w:t>
      </w:r>
      <w:r w:rsidR="000D5810">
        <w:rPr>
          <w:sz w:val="28"/>
          <w:szCs w:val="28"/>
        </w:rPr>
        <w:t xml:space="preserve"> </w:t>
      </w:r>
      <w:r w:rsidR="00AD1002">
        <w:rPr>
          <w:sz w:val="28"/>
          <w:szCs w:val="28"/>
        </w:rPr>
        <w:t xml:space="preserve">експлуатації та </w:t>
      </w:r>
      <w:r w:rsidR="000D5810">
        <w:rPr>
          <w:sz w:val="28"/>
          <w:szCs w:val="28"/>
        </w:rPr>
        <w:t>об</w:t>
      </w:r>
      <w:r w:rsidR="00AD1002">
        <w:rPr>
          <w:sz w:val="28"/>
          <w:szCs w:val="28"/>
        </w:rPr>
        <w:t>слуговування електрообладнання будівлі,</w:t>
      </w:r>
      <w:r w:rsidR="00D812D5" w:rsidRPr="00D812D5">
        <w:t xml:space="preserve"> </w:t>
      </w:r>
      <w:r w:rsidR="00D812D5" w:rsidRPr="00D812D5">
        <w:rPr>
          <w:sz w:val="28"/>
          <w:szCs w:val="28"/>
        </w:rPr>
        <w:t>послуги оновлення до комп'ютерної програми "IS-prо"</w:t>
      </w:r>
      <w:r w:rsidR="00D812D5">
        <w:rPr>
          <w:sz w:val="28"/>
          <w:szCs w:val="28"/>
        </w:rPr>
        <w:t xml:space="preserve">, послуги </w:t>
      </w:r>
      <w:r w:rsidR="00606AA2">
        <w:rPr>
          <w:sz w:val="28"/>
          <w:szCs w:val="28"/>
        </w:rPr>
        <w:t>постачання примiрника та па</w:t>
      </w:r>
      <w:r w:rsidR="00D812D5" w:rsidRPr="00D812D5">
        <w:rPr>
          <w:sz w:val="28"/>
          <w:szCs w:val="28"/>
        </w:rPr>
        <w:t>кетiв оновлень (компонент)</w:t>
      </w:r>
      <w:r w:rsidR="000A59F5">
        <w:rPr>
          <w:sz w:val="28"/>
          <w:szCs w:val="28"/>
        </w:rPr>
        <w:t xml:space="preserve"> </w:t>
      </w:r>
      <w:r w:rsidR="00D812D5" w:rsidRPr="00D812D5">
        <w:rPr>
          <w:sz w:val="28"/>
          <w:szCs w:val="28"/>
        </w:rPr>
        <w:t xml:space="preserve">КП "M.E.Doc", </w:t>
      </w:r>
      <w:r w:rsidR="00D812D5">
        <w:rPr>
          <w:sz w:val="28"/>
          <w:szCs w:val="28"/>
        </w:rPr>
        <w:t xml:space="preserve"> </w:t>
      </w:r>
      <w:r w:rsidR="00D812D5" w:rsidRPr="00D812D5">
        <w:rPr>
          <w:sz w:val="28"/>
          <w:szCs w:val="28"/>
        </w:rPr>
        <w:t xml:space="preserve"> </w:t>
      </w:r>
      <w:r w:rsidR="00D812D5">
        <w:rPr>
          <w:sz w:val="28"/>
          <w:szCs w:val="28"/>
        </w:rPr>
        <w:t>послуги заправки</w:t>
      </w:r>
      <w:r w:rsidR="00D812D5" w:rsidRPr="00D812D5">
        <w:rPr>
          <w:sz w:val="28"/>
          <w:szCs w:val="28"/>
        </w:rPr>
        <w:t xml:space="preserve"> та вiдновлення картриджiв лазерного друку</w:t>
      </w:r>
      <w:r w:rsidR="00D812D5">
        <w:rPr>
          <w:sz w:val="28"/>
          <w:szCs w:val="28"/>
        </w:rPr>
        <w:t xml:space="preserve"> принтера, </w:t>
      </w:r>
      <w:r w:rsidR="00606AA2">
        <w:rPr>
          <w:sz w:val="28"/>
          <w:szCs w:val="28"/>
        </w:rPr>
        <w:t>послуги по розмiщенню веб</w:t>
      </w:r>
      <w:r w:rsidR="00D812D5" w:rsidRPr="00D812D5">
        <w:rPr>
          <w:sz w:val="28"/>
          <w:szCs w:val="28"/>
        </w:rPr>
        <w:t>сайту stepankivska.gr.org.ua</w:t>
      </w:r>
      <w:r w:rsidR="00D812D5">
        <w:rPr>
          <w:sz w:val="28"/>
          <w:szCs w:val="28"/>
        </w:rPr>
        <w:t>.</w:t>
      </w:r>
    </w:p>
    <w:p w:rsidR="00835D10" w:rsidRDefault="00CD6792" w:rsidP="00835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2658" w:rsidRPr="00C63660">
        <w:rPr>
          <w:rFonts w:ascii="Times New Roman" w:hAnsi="Times New Roman"/>
          <w:sz w:val="28"/>
          <w:szCs w:val="28"/>
        </w:rPr>
        <w:t xml:space="preserve">По спеціальному фонду використано </w:t>
      </w:r>
      <w:r w:rsidR="00477862">
        <w:rPr>
          <w:rFonts w:ascii="Times New Roman" w:hAnsi="Times New Roman"/>
          <w:sz w:val="28"/>
          <w:szCs w:val="28"/>
        </w:rPr>
        <w:t>99930,00 грн</w:t>
      </w:r>
      <w:r>
        <w:rPr>
          <w:rFonts w:ascii="Times New Roman" w:hAnsi="Times New Roman"/>
          <w:sz w:val="28"/>
          <w:szCs w:val="28"/>
        </w:rPr>
        <w:t xml:space="preserve"> </w:t>
      </w:r>
      <w:r w:rsidR="00012658" w:rsidRPr="00C63660">
        <w:rPr>
          <w:rFonts w:ascii="Times New Roman" w:hAnsi="Times New Roman"/>
          <w:sz w:val="28"/>
          <w:szCs w:val="28"/>
        </w:rPr>
        <w:t xml:space="preserve">або </w:t>
      </w:r>
      <w:r>
        <w:rPr>
          <w:rFonts w:ascii="Times New Roman" w:hAnsi="Times New Roman"/>
          <w:sz w:val="28"/>
          <w:szCs w:val="28"/>
        </w:rPr>
        <w:t>99,9%</w:t>
      </w:r>
      <w:r w:rsidR="00012658">
        <w:rPr>
          <w:rFonts w:ascii="Times New Roman" w:hAnsi="Times New Roman"/>
          <w:sz w:val="28"/>
          <w:szCs w:val="28"/>
        </w:rPr>
        <w:t xml:space="preserve"> до призначень в кошторисі</w:t>
      </w:r>
      <w:r w:rsidR="00012658" w:rsidRPr="00C63660">
        <w:rPr>
          <w:rFonts w:ascii="Times New Roman" w:hAnsi="Times New Roman"/>
          <w:sz w:val="28"/>
          <w:szCs w:val="28"/>
        </w:rPr>
        <w:t xml:space="preserve"> </w:t>
      </w:r>
      <w:r w:rsidR="00012658">
        <w:rPr>
          <w:rFonts w:ascii="Times New Roman" w:hAnsi="Times New Roman"/>
          <w:sz w:val="28"/>
          <w:szCs w:val="28"/>
        </w:rPr>
        <w:t xml:space="preserve">з урахуванням внесених змін, за </w:t>
      </w:r>
      <w:r>
        <w:rPr>
          <w:rFonts w:ascii="Times New Roman" w:hAnsi="Times New Roman"/>
          <w:sz w:val="28"/>
          <w:szCs w:val="28"/>
        </w:rPr>
        <w:t>придбання комп’ютерної техніки</w:t>
      </w:r>
      <w:r w:rsidR="00F85A28">
        <w:rPr>
          <w:rFonts w:ascii="Times New Roman" w:hAnsi="Times New Roman"/>
          <w:sz w:val="28"/>
          <w:szCs w:val="28"/>
        </w:rPr>
        <w:t xml:space="preserve"> (персонального комп’ютера, принтерів)</w:t>
      </w:r>
      <w:r>
        <w:rPr>
          <w:rFonts w:ascii="Times New Roman" w:hAnsi="Times New Roman"/>
          <w:sz w:val="28"/>
          <w:szCs w:val="28"/>
        </w:rPr>
        <w:t>.</w:t>
      </w:r>
      <w:r w:rsidR="00F85A28" w:rsidRPr="00F85A28">
        <w:t xml:space="preserve"> </w:t>
      </w:r>
      <w:r w:rsidR="00F85A28">
        <w:rPr>
          <w:rFonts w:ascii="Times New Roman" w:hAnsi="Times New Roman"/>
          <w:sz w:val="28"/>
          <w:szCs w:val="28"/>
        </w:rPr>
        <w:t>П</w:t>
      </w:r>
      <w:r w:rsidR="00F85A28" w:rsidRPr="00F85A28">
        <w:rPr>
          <w:rFonts w:ascii="Times New Roman" w:hAnsi="Times New Roman"/>
          <w:sz w:val="28"/>
          <w:szCs w:val="28"/>
        </w:rPr>
        <w:t>ридбан</w:t>
      </w:r>
      <w:r w:rsidR="00F85A28">
        <w:rPr>
          <w:rFonts w:ascii="Times New Roman" w:hAnsi="Times New Roman"/>
          <w:sz w:val="28"/>
          <w:szCs w:val="28"/>
        </w:rPr>
        <w:t xml:space="preserve">о МФУ </w:t>
      </w:r>
      <w:r w:rsidR="00F85A28" w:rsidRPr="00F85A28">
        <w:rPr>
          <w:rFonts w:ascii="Times New Roman" w:hAnsi="Times New Roman"/>
          <w:sz w:val="28"/>
          <w:szCs w:val="28"/>
        </w:rPr>
        <w:t>для відділу осві</w:t>
      </w:r>
      <w:r w:rsidR="00F85A28">
        <w:rPr>
          <w:rFonts w:ascii="Times New Roman" w:hAnsi="Times New Roman"/>
          <w:sz w:val="28"/>
          <w:szCs w:val="28"/>
        </w:rPr>
        <w:t xml:space="preserve">ти, культури, молоді та спорту, </w:t>
      </w:r>
      <w:r w:rsidR="00F85A28" w:rsidRPr="00F85A28">
        <w:rPr>
          <w:rFonts w:ascii="Times New Roman" w:hAnsi="Times New Roman"/>
          <w:sz w:val="28"/>
          <w:szCs w:val="28"/>
        </w:rPr>
        <w:t xml:space="preserve"> відділу фінансів, економічного розвитку та інвестицій</w:t>
      </w:r>
      <w:r w:rsidR="00F85A28">
        <w:rPr>
          <w:rFonts w:ascii="Times New Roman" w:hAnsi="Times New Roman"/>
          <w:sz w:val="28"/>
          <w:szCs w:val="28"/>
        </w:rPr>
        <w:t xml:space="preserve">, </w:t>
      </w:r>
      <w:r w:rsidR="00F85A28" w:rsidRPr="00F85A28">
        <w:rPr>
          <w:rFonts w:ascii="Times New Roman" w:hAnsi="Times New Roman"/>
          <w:sz w:val="28"/>
          <w:szCs w:val="28"/>
        </w:rPr>
        <w:t>для р</w:t>
      </w:r>
      <w:r w:rsidR="00F85A28">
        <w:rPr>
          <w:rFonts w:ascii="Times New Roman" w:hAnsi="Times New Roman"/>
          <w:sz w:val="28"/>
          <w:szCs w:val="28"/>
        </w:rPr>
        <w:t xml:space="preserve">оботи секретаря сільської ради, ЦНАП, </w:t>
      </w:r>
      <w:r w:rsidR="00F85A28" w:rsidRPr="00F85A28">
        <w:rPr>
          <w:rFonts w:ascii="Times New Roman" w:hAnsi="Times New Roman"/>
          <w:sz w:val="28"/>
          <w:szCs w:val="28"/>
        </w:rPr>
        <w:t>придбан</w:t>
      </w:r>
      <w:r w:rsidR="00F85A28">
        <w:rPr>
          <w:rFonts w:ascii="Times New Roman" w:hAnsi="Times New Roman"/>
          <w:sz w:val="28"/>
          <w:szCs w:val="28"/>
        </w:rPr>
        <w:t>о</w:t>
      </w:r>
      <w:r w:rsidR="00F85A28" w:rsidRPr="00F85A28">
        <w:rPr>
          <w:rFonts w:ascii="Times New Roman" w:hAnsi="Times New Roman"/>
          <w:sz w:val="28"/>
          <w:szCs w:val="28"/>
        </w:rPr>
        <w:t xml:space="preserve"> сканер протяжн</w:t>
      </w:r>
      <w:r w:rsidR="00F85A28">
        <w:rPr>
          <w:rFonts w:ascii="Times New Roman" w:hAnsi="Times New Roman"/>
          <w:sz w:val="28"/>
          <w:szCs w:val="28"/>
        </w:rPr>
        <w:t>ий</w:t>
      </w:r>
      <w:r w:rsidR="00F85A28" w:rsidRPr="00F85A28">
        <w:rPr>
          <w:rFonts w:ascii="Times New Roman" w:hAnsi="Times New Roman"/>
          <w:sz w:val="28"/>
          <w:szCs w:val="28"/>
        </w:rPr>
        <w:t xml:space="preserve"> для відділу планування, бухгалтерського обліку та звітності в зв’язку з необхідністю впров</w:t>
      </w:r>
      <w:r w:rsidR="00F85A28">
        <w:rPr>
          <w:rFonts w:ascii="Times New Roman" w:hAnsi="Times New Roman"/>
          <w:sz w:val="28"/>
          <w:szCs w:val="28"/>
        </w:rPr>
        <w:t xml:space="preserve">адження СДО здійснення платежів, </w:t>
      </w:r>
      <w:r w:rsidR="00F85A28" w:rsidRPr="00F85A28">
        <w:rPr>
          <w:rFonts w:ascii="Times New Roman" w:hAnsi="Times New Roman"/>
          <w:sz w:val="28"/>
          <w:szCs w:val="28"/>
        </w:rPr>
        <w:t>персональн</w:t>
      </w:r>
      <w:r w:rsidR="00F85A28">
        <w:rPr>
          <w:rFonts w:ascii="Times New Roman" w:hAnsi="Times New Roman"/>
          <w:sz w:val="28"/>
          <w:szCs w:val="28"/>
        </w:rPr>
        <w:t>ий комп’ютер</w:t>
      </w:r>
      <w:r w:rsidR="00F85A28" w:rsidRPr="00F85A28">
        <w:rPr>
          <w:rFonts w:ascii="Times New Roman" w:hAnsi="Times New Roman"/>
          <w:sz w:val="28"/>
          <w:szCs w:val="28"/>
        </w:rPr>
        <w:t xml:space="preserve"> для відділу містобудування, архітектури, цивільного захисту та охорони праці, земельних відносин, комунальної власності, жи</w:t>
      </w:r>
      <w:r w:rsidR="00F85A28">
        <w:rPr>
          <w:rFonts w:ascii="Times New Roman" w:hAnsi="Times New Roman"/>
          <w:sz w:val="28"/>
          <w:szCs w:val="28"/>
        </w:rPr>
        <w:t>тлово-комунального господарства.</w:t>
      </w:r>
    </w:p>
    <w:p w:rsidR="00411E2F" w:rsidRPr="00477862" w:rsidRDefault="00835D10" w:rsidP="00835D10">
      <w:pPr>
        <w:spacing w:after="0" w:line="240" w:lineRule="auto"/>
        <w:ind w:firstLine="709"/>
        <w:jc w:val="both"/>
        <w:rPr>
          <w:rFonts w:ascii="Times New Roman" w:hAnsi="Times New Roman"/>
          <w:sz w:val="24"/>
          <w:szCs w:val="24"/>
        </w:rPr>
      </w:pPr>
      <w:r w:rsidRPr="00C63660">
        <w:rPr>
          <w:rFonts w:ascii="Times New Roman" w:hAnsi="Times New Roman"/>
          <w:sz w:val="28"/>
          <w:szCs w:val="28"/>
        </w:rPr>
        <w:t xml:space="preserve"> </w:t>
      </w:r>
    </w:p>
    <w:p w:rsidR="00012658" w:rsidRPr="00C63660" w:rsidRDefault="00012658" w:rsidP="00012658">
      <w:pPr>
        <w:spacing w:after="0" w:line="240" w:lineRule="auto"/>
        <w:ind w:firstLine="709"/>
        <w:jc w:val="center"/>
        <w:rPr>
          <w:rFonts w:ascii="Times New Roman" w:hAnsi="Times New Roman"/>
          <w:b/>
          <w:sz w:val="28"/>
          <w:szCs w:val="28"/>
        </w:rPr>
      </w:pPr>
      <w:r w:rsidRPr="00C63660">
        <w:rPr>
          <w:rFonts w:ascii="Times New Roman" w:hAnsi="Times New Roman"/>
          <w:b/>
          <w:sz w:val="28"/>
          <w:szCs w:val="28"/>
        </w:rPr>
        <w:t>КПКВКМБ 1000 «Освіта»</w:t>
      </w:r>
    </w:p>
    <w:p w:rsidR="00012658"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tab/>
        <w:t>На утримання закладів освіти у бюджеті Степанківської об’єднаної територіал</w:t>
      </w:r>
      <w:r>
        <w:rPr>
          <w:rFonts w:ascii="Times New Roman" w:hAnsi="Times New Roman"/>
          <w:sz w:val="28"/>
          <w:szCs w:val="28"/>
        </w:rPr>
        <w:t xml:space="preserve">ьної громади </w:t>
      </w:r>
      <w:r w:rsidR="00820B41">
        <w:rPr>
          <w:rFonts w:ascii="Times New Roman" w:hAnsi="Times New Roman"/>
          <w:sz w:val="28"/>
          <w:szCs w:val="28"/>
        </w:rPr>
        <w:t xml:space="preserve">за </w:t>
      </w:r>
      <w:r w:rsidR="00212A3F">
        <w:rPr>
          <w:rFonts w:ascii="Times New Roman" w:hAnsi="Times New Roman"/>
          <w:sz w:val="28"/>
          <w:szCs w:val="28"/>
        </w:rPr>
        <w:t>9 місяців</w:t>
      </w:r>
      <w:r w:rsidR="008C26DF">
        <w:rPr>
          <w:rFonts w:ascii="Times New Roman" w:hAnsi="Times New Roman"/>
          <w:sz w:val="28"/>
          <w:szCs w:val="28"/>
        </w:rPr>
        <w:t xml:space="preserve"> 2020</w:t>
      </w:r>
      <w:r w:rsidR="00820B41">
        <w:rPr>
          <w:rFonts w:ascii="Times New Roman" w:hAnsi="Times New Roman"/>
          <w:sz w:val="28"/>
          <w:szCs w:val="28"/>
        </w:rPr>
        <w:t xml:space="preserve"> року</w:t>
      </w:r>
      <w:r w:rsidR="00820B41" w:rsidRPr="00C63660">
        <w:rPr>
          <w:rFonts w:ascii="Times New Roman" w:hAnsi="Times New Roman"/>
          <w:sz w:val="28"/>
          <w:szCs w:val="28"/>
        </w:rPr>
        <w:t xml:space="preserve"> </w:t>
      </w:r>
      <w:r>
        <w:rPr>
          <w:rFonts w:ascii="Times New Roman" w:hAnsi="Times New Roman"/>
          <w:sz w:val="28"/>
          <w:szCs w:val="28"/>
        </w:rPr>
        <w:t xml:space="preserve">заплановані кошти в сумі </w:t>
      </w:r>
      <w:r w:rsidR="00212A3F">
        <w:rPr>
          <w:rFonts w:ascii="Times New Roman" w:hAnsi="Times New Roman"/>
          <w:sz w:val="28"/>
          <w:szCs w:val="28"/>
        </w:rPr>
        <w:t>21723176,00</w:t>
      </w:r>
      <w:r w:rsidR="00477862">
        <w:rPr>
          <w:rFonts w:ascii="Times New Roman" w:hAnsi="Times New Roman"/>
          <w:sz w:val="28"/>
          <w:szCs w:val="28"/>
        </w:rPr>
        <w:t xml:space="preserve"> грн</w:t>
      </w:r>
      <w:r w:rsidRPr="00C63660">
        <w:rPr>
          <w:rFonts w:ascii="Times New Roman" w:hAnsi="Times New Roman"/>
          <w:sz w:val="28"/>
          <w:szCs w:val="28"/>
        </w:rPr>
        <w:t xml:space="preserve">, використано – </w:t>
      </w:r>
      <w:r w:rsidR="00212A3F">
        <w:rPr>
          <w:rFonts w:ascii="Times New Roman" w:hAnsi="Times New Roman"/>
          <w:sz w:val="28"/>
          <w:szCs w:val="28"/>
        </w:rPr>
        <w:t>15033470,64</w:t>
      </w:r>
      <w:r w:rsidR="00477862">
        <w:rPr>
          <w:rFonts w:ascii="Times New Roman" w:hAnsi="Times New Roman"/>
          <w:sz w:val="28"/>
          <w:szCs w:val="28"/>
        </w:rPr>
        <w:t xml:space="preserve"> грн</w:t>
      </w:r>
      <w:r w:rsidRPr="00C63660">
        <w:rPr>
          <w:rFonts w:ascii="Times New Roman" w:hAnsi="Times New Roman"/>
          <w:sz w:val="28"/>
          <w:szCs w:val="28"/>
        </w:rPr>
        <w:t xml:space="preserve">, що становить </w:t>
      </w:r>
      <w:r w:rsidR="00212A3F">
        <w:rPr>
          <w:rFonts w:ascii="Times New Roman" w:hAnsi="Times New Roman"/>
          <w:sz w:val="28"/>
          <w:szCs w:val="28"/>
        </w:rPr>
        <w:t>69</w:t>
      </w:r>
      <w:r w:rsidR="008C26DF">
        <w:rPr>
          <w:rFonts w:ascii="Times New Roman" w:hAnsi="Times New Roman"/>
          <w:sz w:val="28"/>
          <w:szCs w:val="28"/>
        </w:rPr>
        <w:t>%</w:t>
      </w:r>
      <w:r w:rsidR="00820B41">
        <w:rPr>
          <w:rFonts w:ascii="Times New Roman" w:hAnsi="Times New Roman"/>
          <w:sz w:val="28"/>
          <w:szCs w:val="28"/>
        </w:rPr>
        <w:t xml:space="preserve"> до уточнених призначень. </w:t>
      </w:r>
      <w:r w:rsidRPr="00C63660">
        <w:rPr>
          <w:rFonts w:ascii="Times New Roman" w:hAnsi="Times New Roman"/>
          <w:sz w:val="28"/>
          <w:szCs w:val="28"/>
        </w:rPr>
        <w:t>За рахунок освітн</w:t>
      </w:r>
      <w:r w:rsidR="00371497">
        <w:rPr>
          <w:rFonts w:ascii="Times New Roman" w:hAnsi="Times New Roman"/>
          <w:sz w:val="28"/>
          <w:szCs w:val="28"/>
        </w:rPr>
        <w:t>ь</w:t>
      </w:r>
      <w:r w:rsidRPr="00C63660">
        <w:rPr>
          <w:rFonts w:ascii="Times New Roman" w:hAnsi="Times New Roman"/>
          <w:sz w:val="28"/>
          <w:szCs w:val="28"/>
        </w:rPr>
        <w:t xml:space="preserve">ої субвенції видатки проведені на суму </w:t>
      </w:r>
      <w:r w:rsidR="00212A3F">
        <w:rPr>
          <w:rFonts w:ascii="Times New Roman" w:hAnsi="Times New Roman"/>
          <w:sz w:val="28"/>
          <w:szCs w:val="28"/>
        </w:rPr>
        <w:t>7143905,49</w:t>
      </w:r>
      <w:r w:rsidR="00477862">
        <w:rPr>
          <w:rFonts w:ascii="Times New Roman" w:hAnsi="Times New Roman"/>
          <w:sz w:val="28"/>
          <w:szCs w:val="28"/>
        </w:rPr>
        <w:t xml:space="preserve"> грн</w:t>
      </w:r>
      <w:r w:rsidRPr="00C63660">
        <w:rPr>
          <w:rFonts w:ascii="Times New Roman" w:hAnsi="Times New Roman"/>
          <w:sz w:val="28"/>
          <w:szCs w:val="28"/>
        </w:rPr>
        <w:t xml:space="preserve"> при її надходженні в сумі </w:t>
      </w:r>
      <w:r w:rsidR="00791AC3">
        <w:rPr>
          <w:rFonts w:ascii="Times New Roman" w:hAnsi="Times New Roman"/>
          <w:sz w:val="28"/>
          <w:szCs w:val="28"/>
        </w:rPr>
        <w:t>10194800,00</w:t>
      </w:r>
      <w:r w:rsidR="00477862">
        <w:rPr>
          <w:rFonts w:ascii="Times New Roman" w:hAnsi="Times New Roman"/>
          <w:sz w:val="28"/>
          <w:szCs w:val="28"/>
        </w:rPr>
        <w:t xml:space="preserve"> грн</w:t>
      </w:r>
      <w:r w:rsidRPr="00C63660">
        <w:rPr>
          <w:rFonts w:ascii="Times New Roman" w:hAnsi="Times New Roman"/>
          <w:sz w:val="28"/>
          <w:szCs w:val="28"/>
        </w:rPr>
        <w:t xml:space="preserve"> залишок </w:t>
      </w:r>
      <w:r w:rsidR="001A6031">
        <w:rPr>
          <w:rFonts w:ascii="Times New Roman" w:hAnsi="Times New Roman"/>
          <w:sz w:val="28"/>
          <w:szCs w:val="28"/>
        </w:rPr>
        <w:t xml:space="preserve">поточного року </w:t>
      </w:r>
      <w:r w:rsidRPr="00C63660">
        <w:rPr>
          <w:rFonts w:ascii="Times New Roman" w:hAnsi="Times New Roman"/>
          <w:sz w:val="28"/>
          <w:szCs w:val="28"/>
        </w:rPr>
        <w:t xml:space="preserve">на кінець </w:t>
      </w:r>
      <w:r>
        <w:rPr>
          <w:rFonts w:ascii="Times New Roman" w:hAnsi="Times New Roman"/>
          <w:sz w:val="28"/>
          <w:szCs w:val="28"/>
        </w:rPr>
        <w:t>періоду</w:t>
      </w:r>
      <w:r w:rsidRPr="00C63660">
        <w:rPr>
          <w:rFonts w:ascii="Times New Roman" w:hAnsi="Times New Roman"/>
          <w:sz w:val="28"/>
          <w:szCs w:val="28"/>
        </w:rPr>
        <w:t xml:space="preserve"> складає </w:t>
      </w:r>
      <w:r w:rsidR="00791AC3">
        <w:rPr>
          <w:rFonts w:ascii="Times New Roman" w:hAnsi="Times New Roman"/>
          <w:sz w:val="28"/>
          <w:szCs w:val="28"/>
        </w:rPr>
        <w:t>3050894,51</w:t>
      </w:r>
      <w:r w:rsidRPr="00C63660">
        <w:rPr>
          <w:rFonts w:ascii="Times New Roman" w:hAnsi="Times New Roman"/>
          <w:sz w:val="28"/>
          <w:szCs w:val="28"/>
        </w:rPr>
        <w:t xml:space="preserve"> грн.</w:t>
      </w:r>
    </w:p>
    <w:p w:rsidR="00012658" w:rsidRPr="00C63660" w:rsidRDefault="00012658" w:rsidP="00012658">
      <w:pPr>
        <w:pStyle w:val="a6"/>
        <w:tabs>
          <w:tab w:val="left" w:pos="567"/>
        </w:tabs>
        <w:spacing w:after="0"/>
        <w:ind w:left="0" w:firstLine="709"/>
        <w:jc w:val="both"/>
        <w:rPr>
          <w:sz w:val="28"/>
          <w:szCs w:val="28"/>
        </w:rPr>
      </w:pPr>
      <w:r>
        <w:rPr>
          <w:sz w:val="28"/>
          <w:szCs w:val="28"/>
        </w:rPr>
        <w:t>Станом на 01.</w:t>
      </w:r>
      <w:r w:rsidR="00791AC3">
        <w:rPr>
          <w:sz w:val="28"/>
          <w:szCs w:val="28"/>
        </w:rPr>
        <w:t>10</w:t>
      </w:r>
      <w:r w:rsidR="001A6031">
        <w:rPr>
          <w:sz w:val="28"/>
          <w:szCs w:val="28"/>
        </w:rPr>
        <w:t>.2020</w:t>
      </w:r>
      <w:r w:rsidRPr="00C63660">
        <w:rPr>
          <w:sz w:val="28"/>
          <w:szCs w:val="28"/>
        </w:rPr>
        <w:t xml:space="preserve"> р</w:t>
      </w:r>
      <w:r w:rsidR="001A6031">
        <w:rPr>
          <w:sz w:val="28"/>
          <w:szCs w:val="28"/>
        </w:rPr>
        <w:t>оку</w:t>
      </w:r>
      <w:r w:rsidRPr="00C63660">
        <w:rPr>
          <w:sz w:val="28"/>
          <w:szCs w:val="28"/>
        </w:rPr>
        <w:t xml:space="preserve"> мережа дошкільних навчальних закладів становить 2 установи, де виховується </w:t>
      </w:r>
      <w:r w:rsidR="00271B31" w:rsidRPr="005C737E">
        <w:rPr>
          <w:sz w:val="28"/>
          <w:szCs w:val="28"/>
        </w:rPr>
        <w:t>138</w:t>
      </w:r>
      <w:r w:rsidRPr="00C63660">
        <w:rPr>
          <w:sz w:val="28"/>
          <w:szCs w:val="28"/>
        </w:rPr>
        <w:t xml:space="preserve"> </w:t>
      </w:r>
      <w:r w:rsidR="00271B31">
        <w:rPr>
          <w:sz w:val="28"/>
          <w:szCs w:val="28"/>
        </w:rPr>
        <w:t>дітей</w:t>
      </w:r>
      <w:r w:rsidRPr="00C63660">
        <w:rPr>
          <w:sz w:val="28"/>
          <w:szCs w:val="28"/>
        </w:rPr>
        <w:t xml:space="preserve"> у 6 групах. Планова чисельність працівників дошкільних навчальних закладів становить </w:t>
      </w:r>
      <w:r w:rsidR="001C51D4">
        <w:rPr>
          <w:sz w:val="28"/>
          <w:szCs w:val="28"/>
        </w:rPr>
        <w:t>50,35</w:t>
      </w:r>
      <w:r w:rsidRPr="00C63660">
        <w:rPr>
          <w:sz w:val="28"/>
          <w:szCs w:val="28"/>
        </w:rPr>
        <w:t xml:space="preserve"> од., фактично зайнято </w:t>
      </w:r>
      <w:r w:rsidR="00E31550">
        <w:rPr>
          <w:sz w:val="28"/>
          <w:szCs w:val="28"/>
        </w:rPr>
        <w:t>39,25</w:t>
      </w:r>
      <w:r w:rsidRPr="00C63660">
        <w:rPr>
          <w:sz w:val="28"/>
          <w:szCs w:val="28"/>
        </w:rPr>
        <w:t xml:space="preserve"> од., вакансій </w:t>
      </w:r>
      <w:r w:rsidRPr="00F738EC">
        <w:rPr>
          <w:sz w:val="28"/>
          <w:szCs w:val="28"/>
        </w:rPr>
        <w:t xml:space="preserve">– </w:t>
      </w:r>
      <w:r w:rsidR="00E31550">
        <w:rPr>
          <w:sz w:val="28"/>
          <w:szCs w:val="28"/>
        </w:rPr>
        <w:t>11,1</w:t>
      </w:r>
      <w:r w:rsidRPr="00C63660">
        <w:rPr>
          <w:sz w:val="28"/>
          <w:szCs w:val="28"/>
        </w:rPr>
        <w:t xml:space="preserve"> од.</w:t>
      </w:r>
    </w:p>
    <w:p w:rsidR="00012658" w:rsidRPr="00C63660"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lastRenderedPageBreak/>
        <w:tab/>
        <w:t xml:space="preserve">  На утримання дошкільних навчальних закладів: фактично використано</w:t>
      </w:r>
      <w:r>
        <w:rPr>
          <w:rFonts w:ascii="Times New Roman" w:hAnsi="Times New Roman"/>
          <w:sz w:val="28"/>
          <w:szCs w:val="28"/>
        </w:rPr>
        <w:t xml:space="preserve"> </w:t>
      </w:r>
      <w:r w:rsidRPr="00C63660">
        <w:rPr>
          <w:rFonts w:ascii="Times New Roman" w:hAnsi="Times New Roman"/>
          <w:sz w:val="28"/>
          <w:szCs w:val="28"/>
        </w:rPr>
        <w:t xml:space="preserve">– </w:t>
      </w:r>
      <w:r w:rsidR="00E31550">
        <w:rPr>
          <w:rFonts w:ascii="Times New Roman" w:hAnsi="Times New Roman"/>
          <w:sz w:val="28"/>
          <w:szCs w:val="28"/>
        </w:rPr>
        <w:t>4107064,84</w:t>
      </w:r>
      <w:r w:rsidR="00477862">
        <w:rPr>
          <w:rFonts w:ascii="Times New Roman" w:hAnsi="Times New Roman"/>
          <w:sz w:val="28"/>
          <w:szCs w:val="28"/>
        </w:rPr>
        <w:t xml:space="preserve"> грн</w:t>
      </w:r>
      <w:r w:rsidRPr="00C63660">
        <w:rPr>
          <w:rFonts w:ascii="Times New Roman" w:hAnsi="Times New Roman"/>
          <w:sz w:val="28"/>
          <w:szCs w:val="28"/>
        </w:rPr>
        <w:t xml:space="preserve">, при уточненому плані </w:t>
      </w:r>
      <w:r w:rsidR="00E31550">
        <w:rPr>
          <w:rFonts w:ascii="Times New Roman" w:hAnsi="Times New Roman"/>
          <w:sz w:val="28"/>
          <w:szCs w:val="28"/>
        </w:rPr>
        <w:t>5136786,00</w:t>
      </w:r>
      <w:r w:rsidR="00477862">
        <w:rPr>
          <w:rFonts w:ascii="Times New Roman" w:hAnsi="Times New Roman"/>
          <w:sz w:val="28"/>
          <w:szCs w:val="28"/>
        </w:rPr>
        <w:t xml:space="preserve"> грн,</w:t>
      </w:r>
      <w:r w:rsidRPr="00C63660">
        <w:rPr>
          <w:rFonts w:ascii="Times New Roman" w:hAnsi="Times New Roman"/>
          <w:sz w:val="28"/>
          <w:szCs w:val="28"/>
        </w:rPr>
        <w:t xml:space="preserve"> виконання плану становить </w:t>
      </w:r>
      <w:r w:rsidR="00E31550">
        <w:rPr>
          <w:rFonts w:ascii="Times New Roman" w:hAnsi="Times New Roman"/>
          <w:sz w:val="28"/>
          <w:szCs w:val="28"/>
        </w:rPr>
        <w:t>80</w:t>
      </w:r>
      <w:r w:rsidR="001A6031">
        <w:rPr>
          <w:rFonts w:ascii="Times New Roman" w:hAnsi="Times New Roman"/>
          <w:sz w:val="28"/>
          <w:szCs w:val="28"/>
        </w:rPr>
        <w:t>%,</w:t>
      </w:r>
      <w:r w:rsidRPr="00C63660">
        <w:rPr>
          <w:rFonts w:ascii="Times New Roman" w:hAnsi="Times New Roman"/>
          <w:sz w:val="28"/>
          <w:szCs w:val="28"/>
        </w:rPr>
        <w:t xml:space="preserve"> з них:</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праці – </w:t>
      </w:r>
      <w:r w:rsidR="00E31550">
        <w:rPr>
          <w:sz w:val="28"/>
          <w:szCs w:val="28"/>
        </w:rPr>
        <w:t>3052866,11</w:t>
      </w:r>
      <w:r w:rsidR="00AF4142">
        <w:rPr>
          <w:sz w:val="28"/>
          <w:szCs w:val="28"/>
        </w:rPr>
        <w:t xml:space="preserve"> грн</w:t>
      </w:r>
      <w:r w:rsidRPr="00C63660">
        <w:rPr>
          <w:sz w:val="28"/>
          <w:szCs w:val="28"/>
        </w:rPr>
        <w:t xml:space="preserve">, виконання </w:t>
      </w:r>
      <w:r w:rsidR="00E31550">
        <w:rPr>
          <w:sz w:val="28"/>
          <w:szCs w:val="28"/>
        </w:rPr>
        <w:t>91</w:t>
      </w:r>
      <w:r w:rsidR="00A806E7">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нарахування на оплату праці – </w:t>
      </w:r>
      <w:r w:rsidR="00E31550">
        <w:rPr>
          <w:sz w:val="28"/>
          <w:szCs w:val="28"/>
        </w:rPr>
        <w:t>617112,82</w:t>
      </w:r>
      <w:r w:rsidR="00AF4142">
        <w:rPr>
          <w:sz w:val="28"/>
          <w:szCs w:val="28"/>
        </w:rPr>
        <w:t xml:space="preserve"> грн</w:t>
      </w:r>
      <w:r w:rsidRPr="00C63660">
        <w:rPr>
          <w:sz w:val="28"/>
          <w:szCs w:val="28"/>
        </w:rPr>
        <w:t xml:space="preserve">, виконання </w:t>
      </w:r>
      <w:r w:rsidR="00E31550">
        <w:rPr>
          <w:sz w:val="28"/>
          <w:szCs w:val="28"/>
        </w:rPr>
        <w:t>85</w:t>
      </w:r>
      <w:r w:rsidR="00A806E7">
        <w:rPr>
          <w:sz w:val="28"/>
          <w:szCs w:val="28"/>
        </w:rPr>
        <w:t>%</w:t>
      </w:r>
      <w:r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предметів, матеріалів, обладнання та інвентарю – </w:t>
      </w:r>
      <w:r w:rsidR="00E31550">
        <w:rPr>
          <w:sz w:val="28"/>
          <w:szCs w:val="28"/>
        </w:rPr>
        <w:t>109553,94</w:t>
      </w:r>
      <w:r w:rsidR="00AF4142">
        <w:rPr>
          <w:sz w:val="28"/>
          <w:szCs w:val="28"/>
        </w:rPr>
        <w:t xml:space="preserve"> грн</w:t>
      </w:r>
      <w:r w:rsidR="00012658" w:rsidRPr="00C63660">
        <w:rPr>
          <w:sz w:val="28"/>
          <w:szCs w:val="28"/>
        </w:rPr>
        <w:t xml:space="preserve">, виконання </w:t>
      </w:r>
      <w:r w:rsidR="00E31550">
        <w:rPr>
          <w:sz w:val="28"/>
          <w:szCs w:val="28"/>
        </w:rPr>
        <w:t>89</w:t>
      </w:r>
      <w:r w:rsidR="00A806E7">
        <w:rPr>
          <w:sz w:val="28"/>
          <w:szCs w:val="28"/>
        </w:rPr>
        <w:t>%;</w:t>
      </w:r>
    </w:p>
    <w:p w:rsidR="00820B41" w:rsidRPr="00C63660" w:rsidRDefault="00B700D2" w:rsidP="00820B41">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медикаментів та перев’язувальних матеріалів – </w:t>
      </w:r>
      <w:r w:rsidR="00A806E7">
        <w:rPr>
          <w:sz w:val="28"/>
          <w:szCs w:val="28"/>
        </w:rPr>
        <w:t>1653,90</w:t>
      </w:r>
      <w:r w:rsidR="00AF4142">
        <w:rPr>
          <w:sz w:val="28"/>
          <w:szCs w:val="28"/>
        </w:rPr>
        <w:t>грн</w:t>
      </w:r>
      <w:r w:rsidR="00820B41" w:rsidRPr="00C63660">
        <w:rPr>
          <w:sz w:val="28"/>
          <w:szCs w:val="28"/>
        </w:rPr>
        <w:t xml:space="preserve">, виконання </w:t>
      </w:r>
      <w:r w:rsidR="00A806E7">
        <w:rPr>
          <w:sz w:val="28"/>
          <w:szCs w:val="28"/>
        </w:rPr>
        <w:t>33%</w:t>
      </w:r>
      <w:r w:rsidR="00820B41"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продуктів харчування – </w:t>
      </w:r>
      <w:r w:rsidR="00E31550">
        <w:rPr>
          <w:sz w:val="28"/>
          <w:szCs w:val="28"/>
        </w:rPr>
        <w:t>94233,51</w:t>
      </w:r>
      <w:r w:rsidR="00AF4142">
        <w:rPr>
          <w:sz w:val="28"/>
          <w:szCs w:val="28"/>
        </w:rPr>
        <w:t>грн</w:t>
      </w:r>
      <w:r w:rsidR="00820B41">
        <w:rPr>
          <w:sz w:val="28"/>
          <w:szCs w:val="28"/>
        </w:rPr>
        <w:t xml:space="preserve">, виконання </w:t>
      </w:r>
      <w:r w:rsidR="00E31550">
        <w:rPr>
          <w:sz w:val="28"/>
          <w:szCs w:val="28"/>
        </w:rPr>
        <w:t>26</w:t>
      </w:r>
      <w:r w:rsidR="00A806E7">
        <w:rPr>
          <w:sz w:val="28"/>
          <w:szCs w:val="28"/>
        </w:rPr>
        <w:t>%;</w:t>
      </w:r>
    </w:p>
    <w:p w:rsidR="00012658"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оплату послуг – </w:t>
      </w:r>
      <w:r w:rsidR="00E31550">
        <w:rPr>
          <w:sz w:val="28"/>
          <w:szCs w:val="28"/>
        </w:rPr>
        <w:t>117146,54</w:t>
      </w:r>
      <w:r w:rsidR="00AF4142">
        <w:rPr>
          <w:sz w:val="28"/>
          <w:szCs w:val="28"/>
        </w:rPr>
        <w:t xml:space="preserve"> грн</w:t>
      </w:r>
      <w:r w:rsidR="00012658" w:rsidRPr="00C63660">
        <w:rPr>
          <w:sz w:val="28"/>
          <w:szCs w:val="28"/>
        </w:rPr>
        <w:t xml:space="preserve">, виконання </w:t>
      </w:r>
      <w:r w:rsidR="00E31550">
        <w:rPr>
          <w:sz w:val="28"/>
          <w:szCs w:val="28"/>
        </w:rPr>
        <w:t>73</w:t>
      </w:r>
      <w:r w:rsidR="00A806E7">
        <w:rPr>
          <w:sz w:val="28"/>
          <w:szCs w:val="28"/>
        </w:rPr>
        <w:t>%</w:t>
      </w:r>
      <w:r w:rsidR="00012658" w:rsidRPr="00C63660">
        <w:rPr>
          <w:sz w:val="28"/>
          <w:szCs w:val="28"/>
        </w:rPr>
        <w:t>;</w:t>
      </w:r>
    </w:p>
    <w:p w:rsidR="00FD5E7F" w:rsidRDefault="002E70CF" w:rsidP="002E70CF">
      <w:pPr>
        <w:pStyle w:val="a6"/>
        <w:tabs>
          <w:tab w:val="left" w:pos="567"/>
        </w:tabs>
        <w:spacing w:after="0"/>
        <w:ind w:left="0"/>
        <w:jc w:val="both"/>
        <w:rPr>
          <w:sz w:val="28"/>
          <w:szCs w:val="28"/>
        </w:rPr>
      </w:pPr>
      <w:r>
        <w:rPr>
          <w:sz w:val="28"/>
          <w:szCs w:val="28"/>
        </w:rPr>
        <w:t>З</w:t>
      </w:r>
      <w:r w:rsidR="00E66947">
        <w:rPr>
          <w:sz w:val="28"/>
          <w:szCs w:val="28"/>
        </w:rPr>
        <w:t xml:space="preserve">а </w:t>
      </w:r>
      <w:r>
        <w:rPr>
          <w:sz w:val="28"/>
          <w:szCs w:val="28"/>
        </w:rPr>
        <w:t xml:space="preserve">звітний період профінансовано </w:t>
      </w:r>
      <w:r w:rsidR="00E66947">
        <w:rPr>
          <w:sz w:val="28"/>
          <w:szCs w:val="28"/>
        </w:rPr>
        <w:t>телекомунікаційні послуги, за консультативні послуги по розробцi та впровадження</w:t>
      </w:r>
      <w:r w:rsidR="00E66947" w:rsidRPr="00E66947">
        <w:rPr>
          <w:sz w:val="28"/>
          <w:szCs w:val="28"/>
        </w:rPr>
        <w:t xml:space="preserve"> сист</w:t>
      </w:r>
      <w:r w:rsidR="00E66947">
        <w:rPr>
          <w:sz w:val="28"/>
          <w:szCs w:val="28"/>
        </w:rPr>
        <w:t xml:space="preserve">еми аналiзу та контролю харчування, послуги по заміні насоса, послуги </w:t>
      </w:r>
      <w:r w:rsidR="00E66947" w:rsidRPr="00E66947">
        <w:rPr>
          <w:sz w:val="28"/>
          <w:szCs w:val="28"/>
        </w:rPr>
        <w:t>технiчн</w:t>
      </w:r>
      <w:r w:rsidR="00E66947">
        <w:rPr>
          <w:sz w:val="28"/>
          <w:szCs w:val="28"/>
        </w:rPr>
        <w:t>ого</w:t>
      </w:r>
      <w:r w:rsidR="00E66947" w:rsidRPr="00E66947">
        <w:rPr>
          <w:sz w:val="28"/>
          <w:szCs w:val="28"/>
        </w:rPr>
        <w:t xml:space="preserve"> обслуговування систем пожежної автоматики</w:t>
      </w:r>
      <w:r w:rsidR="00E66947">
        <w:rPr>
          <w:sz w:val="28"/>
          <w:szCs w:val="28"/>
        </w:rPr>
        <w:t xml:space="preserve">, </w:t>
      </w:r>
      <w:r w:rsidR="00111814">
        <w:rPr>
          <w:sz w:val="28"/>
          <w:szCs w:val="28"/>
        </w:rPr>
        <w:t>пос</w:t>
      </w:r>
      <w:r w:rsidR="000F58EE">
        <w:rPr>
          <w:sz w:val="28"/>
          <w:szCs w:val="28"/>
        </w:rPr>
        <w:t>луги по підвезенню вихователів</w:t>
      </w:r>
      <w:r>
        <w:t xml:space="preserve">, </w:t>
      </w:r>
      <w:r w:rsidRPr="002E70CF">
        <w:rPr>
          <w:sz w:val="28"/>
          <w:szCs w:val="28"/>
        </w:rPr>
        <w:t>технiчне обслуговування систем пожежної автоматики</w:t>
      </w:r>
      <w:r>
        <w:rPr>
          <w:sz w:val="28"/>
          <w:szCs w:val="28"/>
        </w:rPr>
        <w:t>.</w:t>
      </w:r>
    </w:p>
    <w:p w:rsidR="000F58EE" w:rsidRPr="00E66947" w:rsidRDefault="00EB7899" w:rsidP="00E66947">
      <w:pPr>
        <w:pStyle w:val="a6"/>
        <w:tabs>
          <w:tab w:val="left" w:pos="567"/>
        </w:tabs>
        <w:spacing w:after="0"/>
        <w:ind w:left="0" w:firstLine="709"/>
        <w:jc w:val="both"/>
        <w:rPr>
          <w:sz w:val="28"/>
          <w:szCs w:val="28"/>
        </w:rPr>
      </w:pPr>
      <w:r>
        <w:rPr>
          <w:sz w:val="28"/>
          <w:szCs w:val="28"/>
        </w:rPr>
        <w:t>Профінансовано з</w:t>
      </w:r>
      <w:r w:rsidR="000F58EE" w:rsidRPr="000F58EE">
        <w:rPr>
          <w:sz w:val="28"/>
          <w:szCs w:val="28"/>
        </w:rPr>
        <w:t xml:space="preserve">а </w:t>
      </w:r>
      <w:r>
        <w:rPr>
          <w:sz w:val="28"/>
          <w:szCs w:val="28"/>
        </w:rPr>
        <w:t xml:space="preserve">виконання робіт </w:t>
      </w:r>
      <w:r w:rsidR="000F58EE" w:rsidRPr="000F58EE">
        <w:rPr>
          <w:sz w:val="28"/>
          <w:szCs w:val="28"/>
        </w:rPr>
        <w:t xml:space="preserve"> з сертифiкацiї енергоефективностi будiвлi ДНЗ</w:t>
      </w:r>
      <w:r>
        <w:rPr>
          <w:sz w:val="28"/>
          <w:szCs w:val="28"/>
        </w:rPr>
        <w:t xml:space="preserve"> «</w:t>
      </w:r>
      <w:r w:rsidR="000F58EE" w:rsidRPr="000F58EE">
        <w:rPr>
          <w:sz w:val="28"/>
          <w:szCs w:val="28"/>
        </w:rPr>
        <w:t>Берiзка</w:t>
      </w:r>
      <w:r>
        <w:rPr>
          <w:sz w:val="28"/>
          <w:szCs w:val="28"/>
        </w:rPr>
        <w:t xml:space="preserve">», </w:t>
      </w:r>
      <w:r w:rsidR="002E70CF" w:rsidRPr="002E70CF">
        <w:rPr>
          <w:sz w:val="28"/>
          <w:szCs w:val="28"/>
        </w:rPr>
        <w:t>проведення дослiдження якостi води</w:t>
      </w:r>
      <w:r w:rsidR="002E70CF">
        <w:rPr>
          <w:sz w:val="28"/>
          <w:szCs w:val="28"/>
        </w:rPr>
        <w:t xml:space="preserve">, </w:t>
      </w:r>
      <w:r w:rsidRPr="00EB7899">
        <w:rPr>
          <w:sz w:val="28"/>
          <w:szCs w:val="28"/>
        </w:rPr>
        <w:t>бактерiологiчн</w:t>
      </w:r>
      <w:r>
        <w:rPr>
          <w:sz w:val="28"/>
          <w:szCs w:val="28"/>
        </w:rPr>
        <w:t>ого</w:t>
      </w:r>
      <w:r w:rsidRPr="00EB7899">
        <w:rPr>
          <w:sz w:val="28"/>
          <w:szCs w:val="28"/>
        </w:rPr>
        <w:t xml:space="preserve"> дослiдження питної води</w:t>
      </w:r>
      <w:r w:rsidR="006F1A07">
        <w:rPr>
          <w:sz w:val="28"/>
          <w:szCs w:val="28"/>
        </w:rPr>
        <w:t xml:space="preserve"> навчального закладу та </w:t>
      </w:r>
      <w:r w:rsidR="0076299A">
        <w:rPr>
          <w:sz w:val="28"/>
          <w:szCs w:val="28"/>
        </w:rPr>
        <w:t>оформлення документiв для отри</w:t>
      </w:r>
      <w:r w:rsidR="006F1A07" w:rsidRPr="006F1A07">
        <w:rPr>
          <w:sz w:val="28"/>
          <w:szCs w:val="28"/>
        </w:rPr>
        <w:t>мання дозволу на спец.водокористування</w:t>
      </w:r>
      <w:r w:rsidR="006F1A07">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відряджень –  </w:t>
      </w:r>
      <w:r w:rsidR="00E31550">
        <w:rPr>
          <w:sz w:val="28"/>
          <w:szCs w:val="28"/>
        </w:rPr>
        <w:t>2200</w:t>
      </w:r>
      <w:r w:rsidR="00AF4142">
        <w:rPr>
          <w:sz w:val="28"/>
          <w:szCs w:val="28"/>
        </w:rPr>
        <w:t xml:space="preserve"> грн</w:t>
      </w:r>
      <w:r w:rsidRPr="00C63660">
        <w:rPr>
          <w:sz w:val="28"/>
          <w:szCs w:val="28"/>
        </w:rPr>
        <w:t xml:space="preserve">, виконання </w:t>
      </w:r>
      <w:r w:rsidR="00E31550">
        <w:rPr>
          <w:sz w:val="28"/>
          <w:szCs w:val="28"/>
        </w:rPr>
        <w:t>35</w:t>
      </w:r>
      <w:r w:rsidR="00A806E7">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E31550">
        <w:rPr>
          <w:sz w:val="28"/>
          <w:szCs w:val="28"/>
        </w:rPr>
        <w:t>45840,47</w:t>
      </w:r>
      <w:r w:rsidR="00AF4142">
        <w:rPr>
          <w:sz w:val="28"/>
          <w:szCs w:val="28"/>
        </w:rPr>
        <w:t>грн</w:t>
      </w:r>
      <w:r w:rsidRPr="00C63660">
        <w:rPr>
          <w:sz w:val="28"/>
          <w:szCs w:val="28"/>
        </w:rPr>
        <w:t xml:space="preserve">, виконання </w:t>
      </w:r>
      <w:r w:rsidR="00E31550">
        <w:rPr>
          <w:sz w:val="28"/>
          <w:szCs w:val="28"/>
        </w:rPr>
        <w:t>31</w:t>
      </w:r>
      <w:r w:rsidR="00A806E7">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E31550">
        <w:rPr>
          <w:sz w:val="28"/>
          <w:szCs w:val="28"/>
        </w:rPr>
        <w:t>29315,87</w:t>
      </w:r>
      <w:r w:rsidR="00AF4142">
        <w:rPr>
          <w:sz w:val="28"/>
          <w:szCs w:val="28"/>
        </w:rPr>
        <w:t xml:space="preserve"> грн</w:t>
      </w:r>
      <w:r w:rsidRPr="00C63660">
        <w:rPr>
          <w:sz w:val="28"/>
          <w:szCs w:val="28"/>
        </w:rPr>
        <w:t xml:space="preserve">, виконання </w:t>
      </w:r>
      <w:r w:rsidR="00E31550">
        <w:rPr>
          <w:sz w:val="28"/>
          <w:szCs w:val="28"/>
        </w:rPr>
        <w:t>16</w:t>
      </w:r>
      <w:r w:rsidR="00A806E7">
        <w:rPr>
          <w:sz w:val="28"/>
          <w:szCs w:val="28"/>
        </w:rPr>
        <w:t>%</w:t>
      </w:r>
      <w:r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оплату інших енергоносіїв (закупівля дров) – </w:t>
      </w:r>
      <w:r w:rsidR="00E31550">
        <w:rPr>
          <w:sz w:val="28"/>
          <w:szCs w:val="28"/>
        </w:rPr>
        <w:t>29988,00 грн, виконання 99%;</w:t>
      </w:r>
    </w:p>
    <w:p w:rsidR="00012658"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на інші поточні видатки</w:t>
      </w:r>
      <w:r w:rsidR="00012658">
        <w:rPr>
          <w:sz w:val="28"/>
          <w:szCs w:val="28"/>
        </w:rPr>
        <w:t xml:space="preserve"> (сплата рентної плати за спеціальне використання води та за викиди забруднюючих речовин в атмосферне повітря)</w:t>
      </w:r>
      <w:r w:rsidR="00012658" w:rsidRPr="00C63660">
        <w:rPr>
          <w:sz w:val="28"/>
          <w:szCs w:val="28"/>
        </w:rPr>
        <w:t xml:space="preserve"> – </w:t>
      </w:r>
      <w:r w:rsidR="00E31550">
        <w:rPr>
          <w:sz w:val="28"/>
          <w:szCs w:val="28"/>
        </w:rPr>
        <w:t>511,90</w:t>
      </w:r>
      <w:r w:rsidR="00AF4142">
        <w:rPr>
          <w:sz w:val="28"/>
          <w:szCs w:val="28"/>
        </w:rPr>
        <w:t xml:space="preserve"> грн</w:t>
      </w:r>
      <w:r w:rsidR="00012658" w:rsidRPr="00C63660">
        <w:rPr>
          <w:sz w:val="28"/>
          <w:szCs w:val="28"/>
        </w:rPr>
        <w:t xml:space="preserve">, виконання </w:t>
      </w:r>
      <w:r w:rsidR="00E31550">
        <w:rPr>
          <w:sz w:val="28"/>
          <w:szCs w:val="28"/>
        </w:rPr>
        <w:t>5,65</w:t>
      </w:r>
      <w:r w:rsidR="00A806E7">
        <w:rPr>
          <w:sz w:val="28"/>
          <w:szCs w:val="28"/>
        </w:rPr>
        <w:t>%;</w:t>
      </w:r>
    </w:p>
    <w:p w:rsidR="00997246" w:rsidRPr="00A55319" w:rsidRDefault="00997246" w:rsidP="00997246">
      <w:pPr>
        <w:tabs>
          <w:tab w:val="left" w:pos="567"/>
        </w:tabs>
        <w:spacing w:after="0" w:line="240" w:lineRule="auto"/>
        <w:ind w:firstLine="709"/>
        <w:jc w:val="both"/>
        <w:rPr>
          <w:rFonts w:ascii="Times New Roman" w:eastAsia="Times New Roman" w:hAnsi="Times New Roman"/>
          <w:sz w:val="28"/>
          <w:szCs w:val="28"/>
          <w:lang w:eastAsia="ru-RU"/>
        </w:rPr>
      </w:pPr>
      <w:r w:rsidRPr="00A55319">
        <w:rPr>
          <w:rFonts w:ascii="Times New Roman" w:eastAsia="Times New Roman" w:hAnsi="Times New Roman"/>
          <w:sz w:val="28"/>
          <w:szCs w:val="28"/>
          <w:lang w:eastAsia="ru-RU"/>
        </w:rPr>
        <w:t>У порівнянні з аналогічним періодом минулого року видатки  збільшились на</w:t>
      </w:r>
      <w:r w:rsidR="00677715">
        <w:rPr>
          <w:rFonts w:ascii="Times New Roman" w:eastAsia="Times New Roman" w:hAnsi="Times New Roman"/>
          <w:sz w:val="28"/>
          <w:szCs w:val="28"/>
          <w:lang w:eastAsia="ru-RU"/>
        </w:rPr>
        <w:t xml:space="preserve"> </w:t>
      </w:r>
      <w:r w:rsidR="00B4506F">
        <w:rPr>
          <w:rFonts w:ascii="Times New Roman" w:eastAsia="Times New Roman" w:hAnsi="Times New Roman"/>
          <w:sz w:val="28"/>
          <w:szCs w:val="28"/>
          <w:lang w:eastAsia="ru-RU"/>
        </w:rPr>
        <w:t>521102,94</w:t>
      </w:r>
      <w:r w:rsidR="00677715">
        <w:rPr>
          <w:rFonts w:ascii="Times New Roman" w:eastAsia="Times New Roman" w:hAnsi="Times New Roman"/>
          <w:sz w:val="28"/>
          <w:szCs w:val="28"/>
          <w:lang w:eastAsia="ru-RU"/>
        </w:rPr>
        <w:t xml:space="preserve"> </w:t>
      </w:r>
      <w:r w:rsidR="00AF4142">
        <w:rPr>
          <w:rFonts w:ascii="Times New Roman" w:eastAsia="Times New Roman" w:hAnsi="Times New Roman"/>
          <w:sz w:val="28"/>
          <w:szCs w:val="28"/>
          <w:lang w:eastAsia="ru-RU"/>
        </w:rPr>
        <w:t>грн</w:t>
      </w:r>
      <w:r w:rsidRPr="00A55319">
        <w:rPr>
          <w:rFonts w:ascii="Times New Roman" w:eastAsia="Times New Roman" w:hAnsi="Times New Roman"/>
          <w:sz w:val="28"/>
          <w:szCs w:val="28"/>
          <w:lang w:eastAsia="ru-RU"/>
        </w:rPr>
        <w:t xml:space="preserve">, за </w:t>
      </w:r>
      <w:r w:rsidR="00B4506F">
        <w:rPr>
          <w:rFonts w:ascii="Times New Roman" w:eastAsia="Times New Roman" w:hAnsi="Times New Roman"/>
          <w:sz w:val="28"/>
          <w:szCs w:val="28"/>
          <w:lang w:eastAsia="ru-RU"/>
        </w:rPr>
        <w:t>9 місяців</w:t>
      </w:r>
      <w:r>
        <w:rPr>
          <w:rFonts w:ascii="Times New Roman" w:eastAsia="Times New Roman" w:hAnsi="Times New Roman"/>
          <w:sz w:val="28"/>
          <w:szCs w:val="28"/>
          <w:lang w:eastAsia="ru-RU"/>
        </w:rPr>
        <w:t xml:space="preserve">  2019</w:t>
      </w:r>
      <w:r w:rsidRPr="00A55319">
        <w:rPr>
          <w:rFonts w:ascii="Times New Roman" w:eastAsia="Times New Roman" w:hAnsi="Times New Roman"/>
          <w:sz w:val="28"/>
          <w:szCs w:val="28"/>
          <w:lang w:eastAsia="ru-RU"/>
        </w:rPr>
        <w:t xml:space="preserve"> року видатки складали </w:t>
      </w:r>
      <w:r w:rsidR="00B4506F">
        <w:rPr>
          <w:rFonts w:ascii="Times New Roman" w:eastAsia="Times New Roman" w:hAnsi="Times New Roman"/>
          <w:sz w:val="28"/>
          <w:szCs w:val="28"/>
          <w:lang w:eastAsia="ru-RU"/>
        </w:rPr>
        <w:t>3585961,90</w:t>
      </w:r>
      <w:r w:rsidRPr="00A55319">
        <w:rPr>
          <w:rFonts w:ascii="Times New Roman" w:eastAsia="Times New Roman" w:hAnsi="Times New Roman"/>
          <w:sz w:val="28"/>
          <w:szCs w:val="28"/>
          <w:lang w:eastAsia="ru-RU"/>
        </w:rPr>
        <w:t xml:space="preserve"> грн.</w:t>
      </w:r>
    </w:p>
    <w:p w:rsidR="00997246" w:rsidRPr="00A55319" w:rsidRDefault="00997246" w:rsidP="00997246">
      <w:pPr>
        <w:tabs>
          <w:tab w:val="left" w:pos="567"/>
        </w:tabs>
        <w:spacing w:after="0" w:line="240" w:lineRule="auto"/>
        <w:ind w:firstLine="709"/>
        <w:jc w:val="both"/>
        <w:rPr>
          <w:rFonts w:ascii="Times New Roman" w:eastAsia="Times New Roman" w:hAnsi="Times New Roman"/>
          <w:sz w:val="28"/>
          <w:szCs w:val="28"/>
          <w:lang w:eastAsia="ru-RU"/>
        </w:rPr>
      </w:pPr>
    </w:p>
    <w:p w:rsidR="00997246" w:rsidRPr="00A55319" w:rsidRDefault="00997246" w:rsidP="00997246">
      <w:pPr>
        <w:tabs>
          <w:tab w:val="left" w:pos="567"/>
        </w:tabs>
        <w:spacing w:after="0" w:line="240" w:lineRule="auto"/>
        <w:jc w:val="both"/>
        <w:rPr>
          <w:rFonts w:ascii="Times New Roman" w:eastAsia="Times New Roman" w:hAnsi="Times New Roman"/>
          <w:sz w:val="28"/>
          <w:szCs w:val="28"/>
          <w:lang w:eastAsia="ru-RU"/>
        </w:rPr>
      </w:pPr>
      <w:r w:rsidRPr="00A55319">
        <w:rPr>
          <w:rFonts w:ascii="Times New Roman" w:eastAsia="Times New Roman" w:hAnsi="Times New Roman"/>
          <w:noProof/>
          <w:sz w:val="28"/>
          <w:szCs w:val="28"/>
          <w:lang w:val="ru-RU" w:eastAsia="ru-RU"/>
        </w:rPr>
        <w:drawing>
          <wp:inline distT="0" distB="0" distL="0" distR="0" wp14:anchorId="3A5450DC" wp14:editId="4FAED89E">
            <wp:extent cx="5962650" cy="14954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700D2" w:rsidRDefault="00B700D2" w:rsidP="00012658">
      <w:pPr>
        <w:pStyle w:val="a6"/>
        <w:tabs>
          <w:tab w:val="left" w:pos="567"/>
        </w:tabs>
        <w:spacing w:after="0"/>
        <w:ind w:left="0" w:firstLine="709"/>
        <w:jc w:val="both"/>
        <w:rPr>
          <w:sz w:val="28"/>
          <w:szCs w:val="28"/>
        </w:rPr>
      </w:pPr>
      <w:r w:rsidRPr="005F27B7">
        <w:rPr>
          <w:color w:val="000000" w:themeColor="text1"/>
          <w:sz w:val="28"/>
          <w:szCs w:val="28"/>
        </w:rPr>
        <w:t xml:space="preserve">На захищені видатки за </w:t>
      </w:r>
      <w:r w:rsidRPr="00B700D2">
        <w:rPr>
          <w:sz w:val="28"/>
          <w:szCs w:val="28"/>
        </w:rPr>
        <w:t xml:space="preserve">звітний період спрямовано </w:t>
      </w:r>
      <w:r w:rsidR="00B4506F">
        <w:rPr>
          <w:sz w:val="28"/>
          <w:szCs w:val="28"/>
        </w:rPr>
        <w:t>3847664,46</w:t>
      </w:r>
      <w:r>
        <w:rPr>
          <w:sz w:val="28"/>
          <w:szCs w:val="28"/>
        </w:rPr>
        <w:t xml:space="preserve"> </w:t>
      </w:r>
      <w:r w:rsidR="00AF4142">
        <w:rPr>
          <w:sz w:val="28"/>
          <w:szCs w:val="28"/>
        </w:rPr>
        <w:t>грн</w:t>
      </w:r>
      <w:r w:rsidRPr="00B700D2">
        <w:rPr>
          <w:sz w:val="28"/>
          <w:szCs w:val="28"/>
        </w:rPr>
        <w:t xml:space="preserve">, що складає </w:t>
      </w:r>
      <w:r w:rsidR="005F27B7">
        <w:rPr>
          <w:sz w:val="28"/>
          <w:szCs w:val="28"/>
        </w:rPr>
        <w:t>93</w:t>
      </w:r>
      <w:r w:rsidRPr="00B700D2">
        <w:rPr>
          <w:sz w:val="28"/>
          <w:szCs w:val="28"/>
        </w:rPr>
        <w:t>% видатків за звітний період</w:t>
      </w:r>
      <w:r>
        <w:rPr>
          <w:sz w:val="28"/>
          <w:szCs w:val="28"/>
        </w:rPr>
        <w:t>.</w:t>
      </w:r>
    </w:p>
    <w:p w:rsidR="00B4506F" w:rsidRPr="00A45F69" w:rsidRDefault="00A806E7" w:rsidP="00A45F69">
      <w:pPr>
        <w:pStyle w:val="a6"/>
        <w:tabs>
          <w:tab w:val="left" w:pos="567"/>
        </w:tabs>
        <w:spacing w:after="0"/>
        <w:ind w:left="0" w:firstLine="709"/>
        <w:jc w:val="both"/>
        <w:rPr>
          <w:sz w:val="28"/>
          <w:szCs w:val="28"/>
        </w:rPr>
      </w:pPr>
      <w:r w:rsidRPr="00A806E7">
        <w:rPr>
          <w:sz w:val="28"/>
          <w:szCs w:val="28"/>
        </w:rPr>
        <w:t>По спеціальному фонду використано</w:t>
      </w:r>
      <w:r w:rsidR="00AF4142">
        <w:rPr>
          <w:sz w:val="28"/>
          <w:szCs w:val="28"/>
        </w:rPr>
        <w:t xml:space="preserve"> кошти в сумі </w:t>
      </w:r>
      <w:r w:rsidR="00B4506F">
        <w:rPr>
          <w:sz w:val="28"/>
          <w:szCs w:val="28"/>
        </w:rPr>
        <w:t>80022</w:t>
      </w:r>
      <w:r w:rsidR="00AF4142">
        <w:rPr>
          <w:sz w:val="28"/>
          <w:szCs w:val="28"/>
        </w:rPr>
        <w:t>,00 грн</w:t>
      </w:r>
      <w:r>
        <w:rPr>
          <w:sz w:val="28"/>
          <w:szCs w:val="28"/>
        </w:rPr>
        <w:t xml:space="preserve">, було придбано комп’ютерну техніку </w:t>
      </w:r>
      <w:r w:rsidR="00A2155D">
        <w:rPr>
          <w:sz w:val="28"/>
          <w:szCs w:val="28"/>
        </w:rPr>
        <w:t xml:space="preserve">в сумі </w:t>
      </w:r>
      <w:r>
        <w:rPr>
          <w:sz w:val="28"/>
          <w:szCs w:val="28"/>
        </w:rPr>
        <w:t xml:space="preserve">37860,00 </w:t>
      </w:r>
      <w:r w:rsidR="00AF4142">
        <w:rPr>
          <w:sz w:val="28"/>
          <w:szCs w:val="28"/>
        </w:rPr>
        <w:t>грн</w:t>
      </w:r>
      <w:r>
        <w:rPr>
          <w:sz w:val="28"/>
          <w:szCs w:val="28"/>
        </w:rPr>
        <w:t>, зокрема для ДНЗ «Яблунька»</w:t>
      </w:r>
      <w:r w:rsidR="001C51D4">
        <w:rPr>
          <w:sz w:val="28"/>
          <w:szCs w:val="28"/>
        </w:rPr>
        <w:t xml:space="preserve"> придбано ноутбуки та принтер, </w:t>
      </w:r>
      <w:r w:rsidR="00997246">
        <w:rPr>
          <w:sz w:val="28"/>
          <w:szCs w:val="28"/>
        </w:rPr>
        <w:t xml:space="preserve">для </w:t>
      </w:r>
      <w:r w:rsidR="00A2155D">
        <w:rPr>
          <w:sz w:val="28"/>
          <w:szCs w:val="28"/>
        </w:rPr>
        <w:t xml:space="preserve">ДНЗ «Берізка» </w:t>
      </w:r>
      <w:r>
        <w:rPr>
          <w:sz w:val="28"/>
          <w:szCs w:val="28"/>
        </w:rPr>
        <w:t>придбано</w:t>
      </w:r>
      <w:r w:rsidR="001C51D4">
        <w:rPr>
          <w:sz w:val="28"/>
          <w:szCs w:val="28"/>
        </w:rPr>
        <w:t xml:space="preserve"> </w:t>
      </w:r>
      <w:r w:rsidR="00A45F69">
        <w:rPr>
          <w:sz w:val="28"/>
          <w:szCs w:val="28"/>
        </w:rPr>
        <w:lastRenderedPageBreak/>
        <w:t xml:space="preserve">принтер, </w:t>
      </w:r>
      <w:r w:rsidR="00A45F69" w:rsidRPr="00A45F69">
        <w:rPr>
          <w:sz w:val="28"/>
          <w:szCs w:val="28"/>
        </w:rPr>
        <w:t>насос вiдцетровий</w:t>
      </w:r>
      <w:r w:rsidR="00A45F69">
        <w:rPr>
          <w:sz w:val="28"/>
          <w:szCs w:val="28"/>
        </w:rPr>
        <w:t xml:space="preserve"> придбано для ДНЗ «Яблунька» в сумі 8000,00 грн,</w:t>
      </w:r>
      <w:r w:rsidR="00A45F69" w:rsidRPr="00A45F69">
        <w:t xml:space="preserve"> </w:t>
      </w:r>
      <w:r w:rsidR="00A45F69" w:rsidRPr="00A45F69">
        <w:rPr>
          <w:sz w:val="28"/>
          <w:szCs w:val="28"/>
        </w:rPr>
        <w:t>за мийки н/ж з бортом</w:t>
      </w:r>
      <w:r w:rsidR="00A45F69">
        <w:rPr>
          <w:sz w:val="28"/>
          <w:szCs w:val="28"/>
        </w:rPr>
        <w:t xml:space="preserve"> для ДНЗ «Берізка» в сумі 21762,00 грн.</w:t>
      </w:r>
    </w:p>
    <w:p w:rsidR="00012658" w:rsidRDefault="00012658" w:rsidP="00012658">
      <w:pPr>
        <w:spacing w:after="0" w:line="240" w:lineRule="auto"/>
        <w:ind w:firstLine="709"/>
        <w:jc w:val="both"/>
        <w:rPr>
          <w:rFonts w:ascii="Times New Roman" w:hAnsi="Times New Roman"/>
          <w:sz w:val="28"/>
          <w:szCs w:val="28"/>
        </w:rPr>
      </w:pPr>
      <w:r>
        <w:rPr>
          <w:rFonts w:ascii="Times New Roman" w:hAnsi="Times New Roman"/>
          <w:sz w:val="28"/>
          <w:szCs w:val="28"/>
        </w:rPr>
        <w:t>В розрізі дитячих навчальних зак</w:t>
      </w:r>
      <w:r w:rsidR="00997246">
        <w:rPr>
          <w:rFonts w:ascii="Times New Roman" w:hAnsi="Times New Roman"/>
          <w:sz w:val="28"/>
          <w:szCs w:val="28"/>
        </w:rPr>
        <w:t>ладів проведені видатки по КЕКВ, грн.</w:t>
      </w:r>
    </w:p>
    <w:tbl>
      <w:tblPr>
        <w:tblStyle w:val="a8"/>
        <w:tblW w:w="0" w:type="auto"/>
        <w:jc w:val="center"/>
        <w:tblLook w:val="04A0" w:firstRow="1" w:lastRow="0" w:firstColumn="1" w:lastColumn="0" w:noHBand="0" w:noVBand="1"/>
      </w:tblPr>
      <w:tblGrid>
        <w:gridCol w:w="1413"/>
        <w:gridCol w:w="2410"/>
        <w:gridCol w:w="2268"/>
        <w:gridCol w:w="2268"/>
      </w:tblGrid>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КЕКВ</w:t>
            </w:r>
          </w:p>
        </w:tc>
        <w:tc>
          <w:tcPr>
            <w:tcW w:w="2410"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ДНЗ «Яблунька»</w:t>
            </w:r>
          </w:p>
        </w:tc>
        <w:tc>
          <w:tcPr>
            <w:tcW w:w="226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ДНЗ «Берізка»</w:t>
            </w:r>
          </w:p>
        </w:tc>
        <w:tc>
          <w:tcPr>
            <w:tcW w:w="226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410"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1561563,02</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1491303,09</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3052866,11</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410"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339532,73</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277580,09</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617112,82</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410"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47617,25</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61936,69</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109553,94</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2220</w:t>
            </w:r>
          </w:p>
        </w:tc>
        <w:tc>
          <w:tcPr>
            <w:tcW w:w="2410" w:type="dxa"/>
          </w:tcPr>
          <w:p w:rsidR="00012658"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1653,90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1653,90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2230</w:t>
            </w:r>
          </w:p>
        </w:tc>
        <w:tc>
          <w:tcPr>
            <w:tcW w:w="2410"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37675,30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56558,21</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94233,51</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2240</w:t>
            </w:r>
          </w:p>
        </w:tc>
        <w:tc>
          <w:tcPr>
            <w:tcW w:w="2410"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39708,58</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77437,96</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117146,54</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2250</w:t>
            </w:r>
          </w:p>
        </w:tc>
        <w:tc>
          <w:tcPr>
            <w:tcW w:w="2410" w:type="dxa"/>
          </w:tcPr>
          <w:p w:rsidR="00012658"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2200,00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2200,00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410"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31764,08</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14076,39</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45840,47</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410" w:type="dxa"/>
          </w:tcPr>
          <w:p w:rsidR="00012658"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29315,47</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29315,87</w:t>
            </w:r>
          </w:p>
        </w:tc>
      </w:tr>
      <w:tr w:rsidR="00396805" w:rsidTr="006F1A07">
        <w:trPr>
          <w:jc w:val="center"/>
        </w:trPr>
        <w:tc>
          <w:tcPr>
            <w:tcW w:w="1413" w:type="dxa"/>
          </w:tcPr>
          <w:p w:rsidR="00396805"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2275</w:t>
            </w:r>
          </w:p>
        </w:tc>
        <w:tc>
          <w:tcPr>
            <w:tcW w:w="2410" w:type="dxa"/>
          </w:tcPr>
          <w:p w:rsidR="00396805"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29988,00</w:t>
            </w:r>
          </w:p>
        </w:tc>
        <w:tc>
          <w:tcPr>
            <w:tcW w:w="2268" w:type="dxa"/>
          </w:tcPr>
          <w:p w:rsidR="00396805"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396805"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29988,00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2800</w:t>
            </w:r>
          </w:p>
        </w:tc>
        <w:tc>
          <w:tcPr>
            <w:tcW w:w="2410" w:type="dxa"/>
          </w:tcPr>
          <w:p w:rsidR="00012658"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511,90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511,90</w:t>
            </w:r>
          </w:p>
        </w:tc>
      </w:tr>
      <w:tr w:rsidR="004E1339" w:rsidTr="006F1A07">
        <w:trPr>
          <w:jc w:val="center"/>
        </w:trPr>
        <w:tc>
          <w:tcPr>
            <w:tcW w:w="1413" w:type="dxa"/>
          </w:tcPr>
          <w:p w:rsidR="004E1339" w:rsidRDefault="004E1339" w:rsidP="004E1339">
            <w:pPr>
              <w:spacing w:after="0" w:line="240" w:lineRule="auto"/>
              <w:jc w:val="center"/>
              <w:rPr>
                <w:rFonts w:ascii="Times New Roman" w:hAnsi="Times New Roman"/>
                <w:sz w:val="28"/>
                <w:szCs w:val="28"/>
              </w:rPr>
            </w:pPr>
            <w:r>
              <w:rPr>
                <w:rFonts w:ascii="Times New Roman" w:hAnsi="Times New Roman"/>
                <w:sz w:val="28"/>
                <w:szCs w:val="28"/>
              </w:rPr>
              <w:t>3110</w:t>
            </w:r>
          </w:p>
        </w:tc>
        <w:tc>
          <w:tcPr>
            <w:tcW w:w="2410" w:type="dxa"/>
          </w:tcPr>
          <w:p w:rsidR="004E1339" w:rsidRDefault="00A45F69" w:rsidP="004E1339">
            <w:pPr>
              <w:spacing w:after="0" w:line="240" w:lineRule="auto"/>
              <w:jc w:val="center"/>
              <w:rPr>
                <w:rFonts w:ascii="Times New Roman" w:hAnsi="Times New Roman"/>
                <w:sz w:val="28"/>
                <w:szCs w:val="28"/>
              </w:rPr>
            </w:pPr>
            <w:r>
              <w:rPr>
                <w:rFonts w:ascii="Times New Roman" w:hAnsi="Times New Roman"/>
                <w:sz w:val="28"/>
                <w:szCs w:val="28"/>
              </w:rPr>
              <w:t>51060,00</w:t>
            </w:r>
          </w:p>
        </w:tc>
        <w:tc>
          <w:tcPr>
            <w:tcW w:w="2268" w:type="dxa"/>
          </w:tcPr>
          <w:p w:rsidR="004E1339" w:rsidRDefault="00A45F69" w:rsidP="004E1339">
            <w:pPr>
              <w:spacing w:after="0" w:line="240" w:lineRule="auto"/>
              <w:jc w:val="center"/>
              <w:rPr>
                <w:rFonts w:ascii="Times New Roman" w:hAnsi="Times New Roman"/>
                <w:sz w:val="28"/>
                <w:szCs w:val="28"/>
              </w:rPr>
            </w:pPr>
            <w:r>
              <w:rPr>
                <w:rFonts w:ascii="Times New Roman" w:hAnsi="Times New Roman"/>
                <w:sz w:val="28"/>
                <w:szCs w:val="28"/>
              </w:rPr>
              <w:t>28962,00</w:t>
            </w:r>
          </w:p>
        </w:tc>
        <w:tc>
          <w:tcPr>
            <w:tcW w:w="2268" w:type="dxa"/>
          </w:tcPr>
          <w:p w:rsidR="004E1339" w:rsidRDefault="00A45F69" w:rsidP="004E1339">
            <w:pPr>
              <w:spacing w:after="0" w:line="240" w:lineRule="auto"/>
              <w:jc w:val="center"/>
              <w:rPr>
                <w:rFonts w:ascii="Times New Roman" w:hAnsi="Times New Roman"/>
                <w:sz w:val="28"/>
                <w:szCs w:val="28"/>
              </w:rPr>
            </w:pPr>
            <w:r>
              <w:rPr>
                <w:rFonts w:ascii="Times New Roman" w:hAnsi="Times New Roman"/>
                <w:sz w:val="28"/>
                <w:szCs w:val="28"/>
              </w:rPr>
              <w:t>80022,00</w:t>
            </w:r>
          </w:p>
        </w:tc>
      </w:tr>
      <w:tr w:rsidR="004E1339" w:rsidTr="006F1A07">
        <w:trPr>
          <w:jc w:val="center"/>
        </w:trPr>
        <w:tc>
          <w:tcPr>
            <w:tcW w:w="1413" w:type="dxa"/>
          </w:tcPr>
          <w:p w:rsidR="004E1339" w:rsidRPr="003248C7" w:rsidRDefault="004E1339" w:rsidP="004E1339">
            <w:pPr>
              <w:spacing w:after="0" w:line="240" w:lineRule="auto"/>
              <w:jc w:val="center"/>
              <w:rPr>
                <w:rFonts w:ascii="Times New Roman" w:hAnsi="Times New Roman"/>
                <w:sz w:val="28"/>
                <w:szCs w:val="28"/>
              </w:rPr>
            </w:pPr>
            <w:r w:rsidRPr="003248C7">
              <w:rPr>
                <w:rFonts w:ascii="Times New Roman" w:hAnsi="Times New Roman"/>
                <w:sz w:val="28"/>
                <w:szCs w:val="28"/>
              </w:rPr>
              <w:t>разом</w:t>
            </w:r>
          </w:p>
        </w:tc>
        <w:tc>
          <w:tcPr>
            <w:tcW w:w="2410" w:type="dxa"/>
          </w:tcPr>
          <w:p w:rsidR="004E1339" w:rsidRPr="003248C7" w:rsidRDefault="003248C7" w:rsidP="004E1339">
            <w:pPr>
              <w:spacing w:after="0" w:line="240" w:lineRule="auto"/>
              <w:jc w:val="center"/>
              <w:rPr>
                <w:rFonts w:ascii="Times New Roman" w:hAnsi="Times New Roman"/>
                <w:sz w:val="28"/>
                <w:szCs w:val="28"/>
              </w:rPr>
            </w:pPr>
            <w:r w:rsidRPr="003248C7">
              <w:rPr>
                <w:rFonts w:ascii="Times New Roman" w:hAnsi="Times New Roman"/>
                <w:sz w:val="28"/>
                <w:szCs w:val="28"/>
              </w:rPr>
              <w:t>2138908,96</w:t>
            </w:r>
          </w:p>
        </w:tc>
        <w:tc>
          <w:tcPr>
            <w:tcW w:w="2268" w:type="dxa"/>
          </w:tcPr>
          <w:p w:rsidR="004E1339" w:rsidRPr="003248C7" w:rsidRDefault="003248C7" w:rsidP="004E1339">
            <w:pPr>
              <w:spacing w:after="0" w:line="240" w:lineRule="auto"/>
              <w:jc w:val="center"/>
              <w:rPr>
                <w:rFonts w:ascii="Times New Roman" w:hAnsi="Times New Roman"/>
                <w:sz w:val="28"/>
                <w:szCs w:val="28"/>
              </w:rPr>
            </w:pPr>
            <w:r>
              <w:rPr>
                <w:rFonts w:ascii="Times New Roman" w:hAnsi="Times New Roman"/>
                <w:sz w:val="28"/>
                <w:szCs w:val="28"/>
              </w:rPr>
              <w:t>2041535,70</w:t>
            </w:r>
          </w:p>
        </w:tc>
        <w:tc>
          <w:tcPr>
            <w:tcW w:w="2268" w:type="dxa"/>
          </w:tcPr>
          <w:p w:rsidR="004E1339" w:rsidRPr="003248C7" w:rsidRDefault="003248C7" w:rsidP="004E1339">
            <w:pPr>
              <w:spacing w:after="0" w:line="240" w:lineRule="auto"/>
              <w:jc w:val="center"/>
              <w:rPr>
                <w:rFonts w:ascii="Times New Roman" w:hAnsi="Times New Roman"/>
                <w:sz w:val="28"/>
                <w:szCs w:val="28"/>
              </w:rPr>
            </w:pPr>
            <w:r>
              <w:rPr>
                <w:rFonts w:ascii="Times New Roman" w:hAnsi="Times New Roman"/>
                <w:sz w:val="28"/>
                <w:szCs w:val="28"/>
              </w:rPr>
              <w:t>4180444,66</w:t>
            </w:r>
          </w:p>
        </w:tc>
      </w:tr>
    </w:tbl>
    <w:p w:rsidR="003F4893" w:rsidRDefault="003F4893" w:rsidP="00012658">
      <w:pPr>
        <w:pStyle w:val="a6"/>
        <w:tabs>
          <w:tab w:val="left" w:pos="567"/>
        </w:tabs>
        <w:spacing w:after="0"/>
        <w:ind w:left="0" w:firstLine="709"/>
        <w:jc w:val="both"/>
        <w:rPr>
          <w:sz w:val="28"/>
          <w:szCs w:val="28"/>
        </w:rPr>
      </w:pP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Мережа закладів освіти складає 2 ЗОШ, де навчається </w:t>
      </w:r>
      <w:r w:rsidR="00381B5F">
        <w:rPr>
          <w:sz w:val="28"/>
          <w:szCs w:val="28"/>
        </w:rPr>
        <w:t>554</w:t>
      </w:r>
      <w:r w:rsidRPr="00C63660">
        <w:rPr>
          <w:sz w:val="28"/>
          <w:szCs w:val="28"/>
        </w:rPr>
        <w:t xml:space="preserve"> учнів  у </w:t>
      </w:r>
      <w:r w:rsidRPr="005C737E">
        <w:rPr>
          <w:sz w:val="28"/>
          <w:szCs w:val="28"/>
        </w:rPr>
        <w:t>27</w:t>
      </w:r>
      <w:r w:rsidRPr="00C63660">
        <w:rPr>
          <w:sz w:val="28"/>
          <w:szCs w:val="28"/>
        </w:rPr>
        <w:t xml:space="preserve"> класах. Фактична чисельність працівників по загальноосвітнім школам становить  </w:t>
      </w:r>
      <w:r w:rsidR="00381B5F">
        <w:rPr>
          <w:sz w:val="28"/>
          <w:szCs w:val="28"/>
        </w:rPr>
        <w:t>102,25</w:t>
      </w:r>
      <w:r w:rsidRPr="00C63660">
        <w:rPr>
          <w:sz w:val="28"/>
          <w:szCs w:val="28"/>
        </w:rPr>
        <w:t xml:space="preserve"> од., при плані </w:t>
      </w:r>
      <w:r w:rsidR="00381B5F">
        <w:rPr>
          <w:sz w:val="28"/>
          <w:szCs w:val="28"/>
        </w:rPr>
        <w:t>113</w:t>
      </w:r>
      <w:r w:rsidRPr="00C63660">
        <w:rPr>
          <w:sz w:val="28"/>
          <w:szCs w:val="28"/>
        </w:rPr>
        <w:t xml:space="preserve"> од.</w:t>
      </w:r>
    </w:p>
    <w:p w:rsidR="008744BF" w:rsidRPr="00407EE8" w:rsidRDefault="00012658" w:rsidP="00012658">
      <w:pPr>
        <w:pStyle w:val="a6"/>
        <w:tabs>
          <w:tab w:val="left" w:pos="567"/>
        </w:tabs>
        <w:spacing w:after="0"/>
        <w:ind w:left="0" w:firstLine="709"/>
        <w:jc w:val="both"/>
        <w:rPr>
          <w:sz w:val="28"/>
          <w:szCs w:val="28"/>
        </w:rPr>
      </w:pPr>
      <w:r w:rsidRPr="00407EE8">
        <w:rPr>
          <w:sz w:val="28"/>
          <w:szCs w:val="28"/>
        </w:rPr>
        <w:t>На утримання загальноосвітніх закладів</w:t>
      </w:r>
      <w:r w:rsidR="008744BF" w:rsidRPr="00407EE8">
        <w:rPr>
          <w:sz w:val="28"/>
          <w:szCs w:val="28"/>
        </w:rPr>
        <w:t xml:space="preserve"> фактично використано </w:t>
      </w:r>
      <w:r w:rsidRPr="00407EE8">
        <w:rPr>
          <w:sz w:val="28"/>
          <w:szCs w:val="28"/>
        </w:rPr>
        <w:t xml:space="preserve"> – </w:t>
      </w:r>
    </w:p>
    <w:p w:rsidR="00012658" w:rsidRPr="00407EE8" w:rsidRDefault="00407EE8" w:rsidP="008744BF">
      <w:pPr>
        <w:pStyle w:val="a6"/>
        <w:tabs>
          <w:tab w:val="left" w:pos="567"/>
        </w:tabs>
        <w:spacing w:after="0"/>
        <w:ind w:left="0"/>
        <w:jc w:val="both"/>
        <w:rPr>
          <w:sz w:val="28"/>
          <w:szCs w:val="28"/>
        </w:rPr>
      </w:pPr>
      <w:r w:rsidRPr="00407EE8">
        <w:rPr>
          <w:sz w:val="28"/>
          <w:szCs w:val="28"/>
        </w:rPr>
        <w:t>10926405,80</w:t>
      </w:r>
      <w:r w:rsidR="00396805" w:rsidRPr="00407EE8">
        <w:rPr>
          <w:sz w:val="28"/>
          <w:szCs w:val="28"/>
        </w:rPr>
        <w:t xml:space="preserve"> грн</w:t>
      </w:r>
      <w:r w:rsidR="00012658" w:rsidRPr="00407EE8">
        <w:rPr>
          <w:sz w:val="28"/>
          <w:szCs w:val="28"/>
        </w:rPr>
        <w:t xml:space="preserve">, виконання </w:t>
      </w:r>
      <w:r w:rsidRPr="00407EE8">
        <w:rPr>
          <w:sz w:val="28"/>
          <w:szCs w:val="28"/>
        </w:rPr>
        <w:t>66</w:t>
      </w:r>
      <w:r w:rsidR="00EA5033" w:rsidRPr="00407EE8">
        <w:rPr>
          <w:sz w:val="28"/>
          <w:szCs w:val="28"/>
        </w:rPr>
        <w:t>%</w:t>
      </w:r>
      <w:r w:rsidR="00012658" w:rsidRPr="00407EE8">
        <w:rPr>
          <w:sz w:val="28"/>
          <w:szCs w:val="28"/>
        </w:rPr>
        <w:t xml:space="preserve">, при уточненому плані </w:t>
      </w:r>
      <w:r w:rsidRPr="00407EE8">
        <w:rPr>
          <w:sz w:val="28"/>
          <w:szCs w:val="28"/>
        </w:rPr>
        <w:t>16586390,00</w:t>
      </w:r>
      <w:r w:rsidR="00396805" w:rsidRPr="00407EE8">
        <w:rPr>
          <w:sz w:val="28"/>
          <w:szCs w:val="28"/>
        </w:rPr>
        <w:t xml:space="preserve"> грн</w:t>
      </w:r>
      <w:r w:rsidR="00012658" w:rsidRPr="00407EE8">
        <w:rPr>
          <w:sz w:val="28"/>
          <w:szCs w:val="28"/>
        </w:rPr>
        <w:t>, з них:</w:t>
      </w:r>
    </w:p>
    <w:p w:rsidR="00012658" w:rsidRPr="00407EE8" w:rsidRDefault="00012658" w:rsidP="00012658">
      <w:pPr>
        <w:pStyle w:val="a6"/>
        <w:tabs>
          <w:tab w:val="left" w:pos="567"/>
        </w:tabs>
        <w:spacing w:after="0"/>
        <w:ind w:left="0" w:firstLine="709"/>
        <w:jc w:val="both"/>
        <w:rPr>
          <w:sz w:val="28"/>
          <w:szCs w:val="28"/>
        </w:rPr>
      </w:pPr>
      <w:r w:rsidRPr="00407EE8">
        <w:rPr>
          <w:sz w:val="28"/>
          <w:szCs w:val="28"/>
        </w:rPr>
        <w:t xml:space="preserve">- на оплату праці – </w:t>
      </w:r>
      <w:r w:rsidR="00407EE8" w:rsidRPr="00407EE8">
        <w:rPr>
          <w:sz w:val="28"/>
          <w:szCs w:val="28"/>
        </w:rPr>
        <w:t>8005680,19</w:t>
      </w:r>
      <w:r w:rsidR="00396805" w:rsidRPr="00407EE8">
        <w:rPr>
          <w:sz w:val="28"/>
          <w:szCs w:val="28"/>
        </w:rPr>
        <w:t xml:space="preserve"> грн</w:t>
      </w:r>
      <w:r w:rsidRPr="00407EE8">
        <w:rPr>
          <w:sz w:val="28"/>
          <w:szCs w:val="28"/>
        </w:rPr>
        <w:t xml:space="preserve">, виконання </w:t>
      </w:r>
      <w:r w:rsidR="00407EE8" w:rsidRPr="00407EE8">
        <w:rPr>
          <w:sz w:val="28"/>
          <w:szCs w:val="28"/>
        </w:rPr>
        <w:t>73</w:t>
      </w:r>
      <w:r w:rsidR="00463D16" w:rsidRPr="00407EE8">
        <w:rPr>
          <w:sz w:val="28"/>
          <w:szCs w:val="28"/>
        </w:rPr>
        <w:t>%</w:t>
      </w:r>
      <w:r w:rsidRPr="00407EE8">
        <w:rPr>
          <w:sz w:val="28"/>
          <w:szCs w:val="28"/>
        </w:rPr>
        <w:t xml:space="preserve"> (з них оплата праці педагогів за рахунок освітньої субвенції  - </w:t>
      </w:r>
      <w:r w:rsidR="00407EE8" w:rsidRPr="00407EE8">
        <w:rPr>
          <w:sz w:val="28"/>
          <w:szCs w:val="28"/>
        </w:rPr>
        <w:t>5878460,96</w:t>
      </w:r>
      <w:r w:rsidR="00396805" w:rsidRPr="00407EE8">
        <w:rPr>
          <w:sz w:val="28"/>
          <w:szCs w:val="28"/>
        </w:rPr>
        <w:t xml:space="preserve"> грн</w:t>
      </w:r>
      <w:r w:rsidRPr="00407EE8">
        <w:rPr>
          <w:sz w:val="28"/>
          <w:szCs w:val="28"/>
        </w:rPr>
        <w:t>);</w:t>
      </w:r>
    </w:p>
    <w:p w:rsidR="00012658" w:rsidRDefault="00012658" w:rsidP="00012658">
      <w:pPr>
        <w:pStyle w:val="a6"/>
        <w:tabs>
          <w:tab w:val="left" w:pos="567"/>
        </w:tabs>
        <w:spacing w:after="0"/>
        <w:ind w:left="0" w:firstLine="709"/>
        <w:jc w:val="both"/>
        <w:rPr>
          <w:sz w:val="28"/>
          <w:szCs w:val="28"/>
        </w:rPr>
      </w:pPr>
      <w:r w:rsidRPr="00407EE8">
        <w:rPr>
          <w:sz w:val="28"/>
          <w:szCs w:val="28"/>
        </w:rPr>
        <w:t xml:space="preserve">- нарахування на оплату праці – </w:t>
      </w:r>
      <w:r w:rsidR="00407EE8" w:rsidRPr="00407EE8">
        <w:rPr>
          <w:sz w:val="28"/>
          <w:szCs w:val="28"/>
        </w:rPr>
        <w:t>1719096,20</w:t>
      </w:r>
      <w:r w:rsidRPr="00407EE8">
        <w:rPr>
          <w:sz w:val="28"/>
          <w:szCs w:val="28"/>
        </w:rPr>
        <w:t xml:space="preserve"> грн, виконання </w:t>
      </w:r>
      <w:r w:rsidR="00407EE8" w:rsidRPr="00407EE8">
        <w:rPr>
          <w:sz w:val="28"/>
          <w:szCs w:val="28"/>
        </w:rPr>
        <w:t>72</w:t>
      </w:r>
      <w:r w:rsidR="00463D16" w:rsidRPr="00407EE8">
        <w:rPr>
          <w:sz w:val="28"/>
          <w:szCs w:val="28"/>
        </w:rPr>
        <w:t>%</w:t>
      </w:r>
      <w:r w:rsidRPr="00407EE8">
        <w:rPr>
          <w:sz w:val="28"/>
          <w:szCs w:val="28"/>
        </w:rPr>
        <w:t xml:space="preserve"> (з них за рахунок освітньої субвенції </w:t>
      </w:r>
      <w:r w:rsidR="00407EE8" w:rsidRPr="00407EE8">
        <w:rPr>
          <w:sz w:val="28"/>
          <w:szCs w:val="28"/>
        </w:rPr>
        <w:t>1265444,53</w:t>
      </w:r>
      <w:r w:rsidR="00396805" w:rsidRPr="00407EE8">
        <w:rPr>
          <w:sz w:val="28"/>
          <w:szCs w:val="28"/>
        </w:rPr>
        <w:t xml:space="preserve"> грн</w:t>
      </w:r>
      <w:r w:rsidRPr="00407EE8">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на придбання предметів, матеріалів, обладнання та інвентарю –</w:t>
      </w:r>
      <w:r w:rsidR="00407EE8">
        <w:rPr>
          <w:sz w:val="28"/>
          <w:szCs w:val="28"/>
        </w:rPr>
        <w:t>340834,68</w:t>
      </w:r>
      <w:r w:rsidR="00396805">
        <w:rPr>
          <w:sz w:val="28"/>
          <w:szCs w:val="28"/>
        </w:rPr>
        <w:t>грн</w:t>
      </w:r>
      <w:r>
        <w:rPr>
          <w:sz w:val="28"/>
          <w:szCs w:val="28"/>
        </w:rPr>
        <w:t xml:space="preserve">, </w:t>
      </w:r>
      <w:r w:rsidRPr="00C63660">
        <w:rPr>
          <w:sz w:val="28"/>
          <w:szCs w:val="28"/>
        </w:rPr>
        <w:t xml:space="preserve">виконання </w:t>
      </w:r>
      <w:r w:rsidR="00407EE8">
        <w:rPr>
          <w:sz w:val="28"/>
          <w:szCs w:val="28"/>
        </w:rPr>
        <w:t>75</w:t>
      </w:r>
      <w:r w:rsidR="00463D16">
        <w:rPr>
          <w:sz w:val="28"/>
          <w:szCs w:val="28"/>
        </w:rPr>
        <w:t>%</w:t>
      </w:r>
      <w:r w:rsidRPr="00C63660">
        <w:rPr>
          <w:sz w:val="28"/>
          <w:szCs w:val="28"/>
        </w:rPr>
        <w:t>;</w:t>
      </w:r>
    </w:p>
    <w:p w:rsidR="008744BF" w:rsidRPr="00C63660" w:rsidRDefault="00012658" w:rsidP="008744BF">
      <w:pPr>
        <w:pStyle w:val="a6"/>
        <w:tabs>
          <w:tab w:val="left" w:pos="567"/>
        </w:tabs>
        <w:spacing w:after="0"/>
        <w:ind w:left="0" w:firstLine="709"/>
        <w:jc w:val="both"/>
        <w:rPr>
          <w:sz w:val="28"/>
          <w:szCs w:val="28"/>
        </w:rPr>
      </w:pPr>
      <w:r w:rsidRPr="005F67F5">
        <w:rPr>
          <w:sz w:val="28"/>
          <w:szCs w:val="28"/>
        </w:rPr>
        <w:t>- на придбання</w:t>
      </w:r>
      <w:r w:rsidRPr="00C63660">
        <w:rPr>
          <w:sz w:val="28"/>
          <w:szCs w:val="28"/>
        </w:rPr>
        <w:t xml:space="preserve"> медикаментів та перев’язувальних матеріалів –</w:t>
      </w:r>
      <w:r w:rsidR="00407EE8">
        <w:rPr>
          <w:sz w:val="28"/>
          <w:szCs w:val="28"/>
        </w:rPr>
        <w:t>4960,34</w:t>
      </w:r>
      <w:r w:rsidR="00396805">
        <w:rPr>
          <w:sz w:val="28"/>
          <w:szCs w:val="28"/>
        </w:rPr>
        <w:t>грн</w:t>
      </w:r>
      <w:r w:rsidR="008744BF">
        <w:rPr>
          <w:sz w:val="28"/>
          <w:szCs w:val="28"/>
        </w:rPr>
        <w:t xml:space="preserve">, </w:t>
      </w:r>
      <w:r w:rsidR="008744BF" w:rsidRPr="00C63660">
        <w:rPr>
          <w:sz w:val="28"/>
          <w:szCs w:val="28"/>
        </w:rPr>
        <w:t xml:space="preserve">виконання </w:t>
      </w:r>
      <w:r w:rsidR="00407EE8">
        <w:rPr>
          <w:sz w:val="28"/>
          <w:szCs w:val="28"/>
        </w:rPr>
        <w:t>67</w:t>
      </w:r>
      <w:r w:rsidR="009C2D3D">
        <w:rPr>
          <w:sz w:val="28"/>
          <w:szCs w:val="28"/>
        </w:rPr>
        <w:t>%</w:t>
      </w:r>
      <w:r w:rsidR="008744BF"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придбання продуктів харчування – </w:t>
      </w:r>
      <w:r w:rsidR="00407EE8">
        <w:rPr>
          <w:sz w:val="28"/>
          <w:szCs w:val="28"/>
        </w:rPr>
        <w:t>146650,34</w:t>
      </w:r>
      <w:r w:rsidR="00396805">
        <w:rPr>
          <w:sz w:val="28"/>
          <w:szCs w:val="28"/>
        </w:rPr>
        <w:t>грн</w:t>
      </w:r>
      <w:r w:rsidRPr="00C63660">
        <w:rPr>
          <w:sz w:val="28"/>
          <w:szCs w:val="28"/>
        </w:rPr>
        <w:t xml:space="preserve">, виконання </w:t>
      </w:r>
      <w:r w:rsidR="00407EE8">
        <w:rPr>
          <w:sz w:val="28"/>
          <w:szCs w:val="28"/>
        </w:rPr>
        <w:t>24</w:t>
      </w:r>
      <w:r w:rsidR="009C2D3D">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послуг – </w:t>
      </w:r>
      <w:r w:rsidR="00407EE8">
        <w:rPr>
          <w:sz w:val="28"/>
          <w:szCs w:val="28"/>
        </w:rPr>
        <w:t>402207,88</w:t>
      </w:r>
      <w:r w:rsidR="00396805">
        <w:rPr>
          <w:sz w:val="28"/>
          <w:szCs w:val="28"/>
        </w:rPr>
        <w:t xml:space="preserve"> грн</w:t>
      </w:r>
      <w:r w:rsidRPr="00C63660">
        <w:rPr>
          <w:sz w:val="28"/>
          <w:szCs w:val="28"/>
        </w:rPr>
        <w:t xml:space="preserve">, виконання </w:t>
      </w:r>
      <w:r w:rsidR="00407EE8">
        <w:rPr>
          <w:sz w:val="28"/>
          <w:szCs w:val="28"/>
        </w:rPr>
        <w:t>33</w:t>
      </w:r>
      <w:r w:rsidR="009C2D3D">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відряджень – </w:t>
      </w:r>
      <w:r w:rsidR="00407EE8">
        <w:rPr>
          <w:sz w:val="28"/>
          <w:szCs w:val="28"/>
        </w:rPr>
        <w:t>7809,87</w:t>
      </w:r>
      <w:r w:rsidR="00396805">
        <w:rPr>
          <w:sz w:val="28"/>
          <w:szCs w:val="28"/>
        </w:rPr>
        <w:t xml:space="preserve"> грн</w:t>
      </w:r>
      <w:r w:rsidRPr="00C63660">
        <w:rPr>
          <w:sz w:val="28"/>
          <w:szCs w:val="28"/>
        </w:rPr>
        <w:t xml:space="preserve">, виконання </w:t>
      </w:r>
      <w:r w:rsidR="00407EE8">
        <w:rPr>
          <w:sz w:val="28"/>
          <w:szCs w:val="28"/>
        </w:rPr>
        <w:t>65</w:t>
      </w:r>
      <w:r w:rsidR="009C2D3D">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407EE8">
        <w:rPr>
          <w:sz w:val="28"/>
          <w:szCs w:val="28"/>
        </w:rPr>
        <w:t>56219,23</w:t>
      </w:r>
      <w:r w:rsidR="00396805">
        <w:rPr>
          <w:sz w:val="28"/>
          <w:szCs w:val="28"/>
        </w:rPr>
        <w:t xml:space="preserve"> грн</w:t>
      </w:r>
      <w:r w:rsidRPr="00C63660">
        <w:rPr>
          <w:sz w:val="28"/>
          <w:szCs w:val="28"/>
        </w:rPr>
        <w:t xml:space="preserve">, виконання </w:t>
      </w:r>
      <w:r w:rsidR="00407EE8">
        <w:rPr>
          <w:sz w:val="28"/>
          <w:szCs w:val="28"/>
        </w:rPr>
        <w:t>33</w:t>
      </w:r>
      <w:r w:rsidR="009C2D3D">
        <w:rPr>
          <w:sz w:val="28"/>
          <w:szCs w:val="28"/>
        </w:rPr>
        <w:t>%</w:t>
      </w:r>
      <w:r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407EE8">
        <w:rPr>
          <w:sz w:val="28"/>
          <w:szCs w:val="28"/>
        </w:rPr>
        <w:t>236576,69</w:t>
      </w:r>
      <w:r w:rsidR="00396805">
        <w:rPr>
          <w:sz w:val="28"/>
          <w:szCs w:val="28"/>
        </w:rPr>
        <w:t xml:space="preserve"> грн</w:t>
      </w:r>
      <w:r w:rsidRPr="00C63660">
        <w:rPr>
          <w:sz w:val="28"/>
          <w:szCs w:val="28"/>
        </w:rPr>
        <w:t xml:space="preserve">, виконання </w:t>
      </w:r>
      <w:r w:rsidR="00407EE8">
        <w:rPr>
          <w:sz w:val="28"/>
          <w:szCs w:val="28"/>
        </w:rPr>
        <w:t>34</w:t>
      </w:r>
      <w:r w:rsidR="009C2D3D">
        <w:rPr>
          <w:sz w:val="28"/>
          <w:szCs w:val="28"/>
        </w:rPr>
        <w:t>%</w:t>
      </w:r>
      <w:r w:rsidRPr="00C63660">
        <w:rPr>
          <w:sz w:val="28"/>
          <w:szCs w:val="28"/>
        </w:rPr>
        <w:t>;</w:t>
      </w:r>
    </w:p>
    <w:p w:rsidR="00012658" w:rsidRPr="00C63660" w:rsidRDefault="007B0FE4" w:rsidP="00012658">
      <w:pPr>
        <w:pStyle w:val="a6"/>
        <w:tabs>
          <w:tab w:val="left" w:pos="567"/>
        </w:tabs>
        <w:spacing w:after="0"/>
        <w:ind w:left="0" w:firstLine="709"/>
        <w:jc w:val="both"/>
        <w:rPr>
          <w:sz w:val="28"/>
          <w:szCs w:val="28"/>
        </w:rPr>
      </w:pPr>
      <w:r>
        <w:rPr>
          <w:sz w:val="28"/>
          <w:szCs w:val="28"/>
        </w:rPr>
        <w:t>-</w:t>
      </w:r>
      <w:r w:rsidR="00012658">
        <w:rPr>
          <w:sz w:val="28"/>
          <w:szCs w:val="28"/>
        </w:rPr>
        <w:t>на оплату інших енергон</w:t>
      </w:r>
      <w:r w:rsidR="008744BF">
        <w:rPr>
          <w:sz w:val="28"/>
          <w:szCs w:val="28"/>
        </w:rPr>
        <w:t xml:space="preserve">осіїв (придбання пеллетів) – </w:t>
      </w:r>
      <w:r w:rsidR="009C2D3D">
        <w:rPr>
          <w:sz w:val="28"/>
          <w:szCs w:val="28"/>
        </w:rPr>
        <w:t>кошти не використовувались;</w:t>
      </w:r>
    </w:p>
    <w:p w:rsidR="007B0FE4" w:rsidRDefault="007B0FE4"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інші виплати населенню – </w:t>
      </w:r>
      <w:r w:rsidR="00407EE8">
        <w:rPr>
          <w:sz w:val="28"/>
          <w:szCs w:val="28"/>
        </w:rPr>
        <w:t>5593</w:t>
      </w:r>
      <w:r w:rsidR="001F674C">
        <w:rPr>
          <w:sz w:val="28"/>
          <w:szCs w:val="28"/>
        </w:rPr>
        <w:t>,00</w:t>
      </w:r>
      <w:r w:rsidR="00396805">
        <w:rPr>
          <w:sz w:val="28"/>
          <w:szCs w:val="28"/>
        </w:rPr>
        <w:t xml:space="preserve"> грн</w:t>
      </w:r>
      <w:r w:rsidR="00012658" w:rsidRPr="00C63660">
        <w:rPr>
          <w:sz w:val="28"/>
          <w:szCs w:val="28"/>
        </w:rPr>
        <w:t xml:space="preserve">, виконання </w:t>
      </w:r>
      <w:r w:rsidR="00407EE8">
        <w:rPr>
          <w:sz w:val="28"/>
          <w:szCs w:val="28"/>
        </w:rPr>
        <w:t>54</w:t>
      </w:r>
      <w:r>
        <w:rPr>
          <w:sz w:val="28"/>
          <w:szCs w:val="28"/>
        </w:rPr>
        <w:t>%</w:t>
      </w:r>
      <w:r w:rsidR="00012658" w:rsidRPr="00C63660">
        <w:rPr>
          <w:sz w:val="28"/>
          <w:szCs w:val="28"/>
        </w:rPr>
        <w:t xml:space="preserve"> (</w:t>
      </w:r>
      <w:r w:rsidR="00012658">
        <w:rPr>
          <w:sz w:val="28"/>
          <w:szCs w:val="28"/>
        </w:rPr>
        <w:t>випла</w:t>
      </w:r>
      <w:r w:rsidR="00407EE8">
        <w:rPr>
          <w:sz w:val="28"/>
          <w:szCs w:val="28"/>
        </w:rPr>
        <w:t>та стипендій обдарованим дітям</w:t>
      </w:r>
      <w:r>
        <w:rPr>
          <w:sz w:val="28"/>
          <w:szCs w:val="28"/>
        </w:rPr>
        <w:t>)</w:t>
      </w:r>
    </w:p>
    <w:p w:rsidR="00012658" w:rsidRDefault="00012658" w:rsidP="006F1A07">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В розрізі </w:t>
      </w:r>
      <w:r w:rsidR="006F1A07">
        <w:rPr>
          <w:rFonts w:ascii="Times New Roman" w:hAnsi="Times New Roman"/>
          <w:sz w:val="28"/>
          <w:szCs w:val="28"/>
        </w:rPr>
        <w:t>закладів загальної середньої освіти</w:t>
      </w:r>
      <w:r>
        <w:rPr>
          <w:rFonts w:ascii="Times New Roman" w:hAnsi="Times New Roman"/>
          <w:sz w:val="28"/>
          <w:szCs w:val="28"/>
        </w:rPr>
        <w:t xml:space="preserve"> про</w:t>
      </w:r>
      <w:r w:rsidR="006F1A07">
        <w:rPr>
          <w:rFonts w:ascii="Times New Roman" w:hAnsi="Times New Roman"/>
          <w:sz w:val="28"/>
          <w:szCs w:val="28"/>
        </w:rPr>
        <w:t>ведені видатки по КЕКВ, грн.</w:t>
      </w:r>
    </w:p>
    <w:p w:rsidR="003248C7" w:rsidRDefault="003248C7" w:rsidP="006F1A07">
      <w:pPr>
        <w:spacing w:after="0" w:line="240" w:lineRule="auto"/>
        <w:ind w:firstLine="709"/>
        <w:jc w:val="center"/>
        <w:rPr>
          <w:rFonts w:ascii="Times New Roman" w:hAnsi="Times New Roman"/>
          <w:sz w:val="28"/>
          <w:szCs w:val="28"/>
        </w:rPr>
      </w:pPr>
    </w:p>
    <w:tbl>
      <w:tblPr>
        <w:tblStyle w:val="a8"/>
        <w:tblW w:w="0" w:type="auto"/>
        <w:jc w:val="center"/>
        <w:tblLook w:val="04A0" w:firstRow="1" w:lastRow="0" w:firstColumn="1" w:lastColumn="0" w:noHBand="0" w:noVBand="1"/>
      </w:tblPr>
      <w:tblGrid>
        <w:gridCol w:w="959"/>
        <w:gridCol w:w="2801"/>
        <w:gridCol w:w="2796"/>
        <w:gridCol w:w="1944"/>
      </w:tblGrid>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lastRenderedPageBreak/>
              <w:t>КЕКВ</w:t>
            </w:r>
          </w:p>
        </w:tc>
        <w:tc>
          <w:tcPr>
            <w:tcW w:w="2801" w:type="dxa"/>
          </w:tcPr>
          <w:p w:rsidR="00012658" w:rsidRDefault="00012658" w:rsidP="006F1A07">
            <w:pPr>
              <w:spacing w:after="0" w:line="240" w:lineRule="auto"/>
              <w:jc w:val="center"/>
              <w:rPr>
                <w:rFonts w:ascii="Times New Roman" w:hAnsi="Times New Roman"/>
                <w:sz w:val="28"/>
                <w:szCs w:val="28"/>
              </w:rPr>
            </w:pPr>
            <w:r>
              <w:rPr>
                <w:rFonts w:ascii="Times New Roman" w:hAnsi="Times New Roman"/>
                <w:sz w:val="28"/>
                <w:szCs w:val="28"/>
              </w:rPr>
              <w:t>Степанківська ЗОШ І-ІІІ ст.</w:t>
            </w:r>
          </w:p>
        </w:tc>
        <w:tc>
          <w:tcPr>
            <w:tcW w:w="2796" w:type="dxa"/>
          </w:tcPr>
          <w:p w:rsidR="00E168FB"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 xml:space="preserve">Хацьківська ЗОШ </w:t>
            </w:r>
          </w:p>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 xml:space="preserve">І-ІІІ ст. </w:t>
            </w:r>
          </w:p>
        </w:tc>
        <w:tc>
          <w:tcPr>
            <w:tcW w:w="1944"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801" w:type="dxa"/>
          </w:tcPr>
          <w:p w:rsidR="00012658" w:rsidRPr="00E94C65"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3992581,93</w:t>
            </w:r>
          </w:p>
        </w:tc>
        <w:tc>
          <w:tcPr>
            <w:tcW w:w="2796" w:type="dxa"/>
          </w:tcPr>
          <w:p w:rsidR="00012658" w:rsidRPr="00E94C65"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4013098,26</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8005680,19</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801" w:type="dxa"/>
          </w:tcPr>
          <w:p w:rsidR="00012658" w:rsidRPr="00786C3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888370,27</w:t>
            </w:r>
          </w:p>
        </w:tc>
        <w:tc>
          <w:tcPr>
            <w:tcW w:w="2796" w:type="dxa"/>
          </w:tcPr>
          <w:p w:rsidR="00012658" w:rsidRPr="00786C3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830725,93</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1719096,20</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801"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207415,10</w:t>
            </w:r>
          </w:p>
        </w:tc>
        <w:tc>
          <w:tcPr>
            <w:tcW w:w="2796"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133419,58</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340834,68</w:t>
            </w:r>
          </w:p>
        </w:tc>
      </w:tr>
      <w:tr w:rsidR="00600801" w:rsidTr="006F1A07">
        <w:trPr>
          <w:jc w:val="center"/>
        </w:trPr>
        <w:tc>
          <w:tcPr>
            <w:tcW w:w="959" w:type="dxa"/>
          </w:tcPr>
          <w:p w:rsidR="00600801" w:rsidRDefault="00600801" w:rsidP="00012658">
            <w:pPr>
              <w:spacing w:after="0" w:line="240" w:lineRule="auto"/>
              <w:jc w:val="center"/>
              <w:rPr>
                <w:rFonts w:ascii="Times New Roman" w:hAnsi="Times New Roman"/>
                <w:sz w:val="28"/>
                <w:szCs w:val="28"/>
              </w:rPr>
            </w:pPr>
            <w:r>
              <w:rPr>
                <w:rFonts w:ascii="Times New Roman" w:hAnsi="Times New Roman"/>
                <w:sz w:val="28"/>
                <w:szCs w:val="28"/>
              </w:rPr>
              <w:t>2220</w:t>
            </w:r>
          </w:p>
        </w:tc>
        <w:tc>
          <w:tcPr>
            <w:tcW w:w="2801" w:type="dxa"/>
          </w:tcPr>
          <w:p w:rsidR="00600801"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2895,50</w:t>
            </w:r>
          </w:p>
        </w:tc>
        <w:tc>
          <w:tcPr>
            <w:tcW w:w="2796" w:type="dxa"/>
          </w:tcPr>
          <w:p w:rsidR="00600801"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2064,84</w:t>
            </w:r>
          </w:p>
        </w:tc>
        <w:tc>
          <w:tcPr>
            <w:tcW w:w="1944" w:type="dxa"/>
          </w:tcPr>
          <w:p w:rsidR="00600801"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4960,34</w:t>
            </w:r>
          </w:p>
        </w:tc>
      </w:tr>
      <w:tr w:rsidR="00396805" w:rsidTr="006F1A07">
        <w:trPr>
          <w:jc w:val="center"/>
        </w:trPr>
        <w:tc>
          <w:tcPr>
            <w:tcW w:w="959"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2230</w:t>
            </w:r>
          </w:p>
        </w:tc>
        <w:tc>
          <w:tcPr>
            <w:tcW w:w="2801" w:type="dxa"/>
          </w:tcPr>
          <w:p w:rsidR="00396805" w:rsidRDefault="00381B5F" w:rsidP="00396805">
            <w:pPr>
              <w:spacing w:after="0" w:line="240" w:lineRule="auto"/>
              <w:jc w:val="center"/>
              <w:rPr>
                <w:rFonts w:ascii="Times New Roman" w:hAnsi="Times New Roman"/>
                <w:sz w:val="28"/>
                <w:szCs w:val="28"/>
              </w:rPr>
            </w:pPr>
            <w:r>
              <w:rPr>
                <w:rFonts w:ascii="Times New Roman" w:hAnsi="Times New Roman"/>
                <w:sz w:val="28"/>
                <w:szCs w:val="28"/>
              </w:rPr>
              <w:t>88799,75</w:t>
            </w:r>
          </w:p>
        </w:tc>
        <w:tc>
          <w:tcPr>
            <w:tcW w:w="2796" w:type="dxa"/>
          </w:tcPr>
          <w:p w:rsidR="00396805" w:rsidRDefault="00381B5F" w:rsidP="00396805">
            <w:pPr>
              <w:spacing w:after="0" w:line="240" w:lineRule="auto"/>
              <w:jc w:val="center"/>
              <w:rPr>
                <w:rFonts w:ascii="Times New Roman" w:hAnsi="Times New Roman"/>
                <w:sz w:val="28"/>
                <w:szCs w:val="28"/>
              </w:rPr>
            </w:pPr>
            <w:r>
              <w:rPr>
                <w:rFonts w:ascii="Times New Roman" w:hAnsi="Times New Roman"/>
                <w:sz w:val="28"/>
                <w:szCs w:val="28"/>
              </w:rPr>
              <w:t>57850,50</w:t>
            </w:r>
          </w:p>
        </w:tc>
        <w:tc>
          <w:tcPr>
            <w:tcW w:w="1944" w:type="dxa"/>
          </w:tcPr>
          <w:p w:rsidR="00396805" w:rsidRDefault="00381B5F" w:rsidP="00396805">
            <w:pPr>
              <w:spacing w:after="0" w:line="240" w:lineRule="auto"/>
              <w:jc w:val="center"/>
              <w:rPr>
                <w:rFonts w:ascii="Times New Roman" w:hAnsi="Times New Roman"/>
                <w:sz w:val="28"/>
                <w:szCs w:val="28"/>
              </w:rPr>
            </w:pPr>
            <w:r>
              <w:rPr>
                <w:rFonts w:ascii="Times New Roman" w:hAnsi="Times New Roman"/>
                <w:sz w:val="28"/>
                <w:szCs w:val="28"/>
              </w:rPr>
              <w:t>146650,34</w:t>
            </w:r>
          </w:p>
        </w:tc>
      </w:tr>
      <w:tr w:rsidR="00396805" w:rsidTr="006F1A07">
        <w:trPr>
          <w:jc w:val="center"/>
        </w:trPr>
        <w:tc>
          <w:tcPr>
            <w:tcW w:w="959"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2240</w:t>
            </w:r>
          </w:p>
        </w:tc>
        <w:tc>
          <w:tcPr>
            <w:tcW w:w="2801" w:type="dxa"/>
          </w:tcPr>
          <w:p w:rsidR="00396805" w:rsidRDefault="00381B5F" w:rsidP="00396805">
            <w:pPr>
              <w:spacing w:after="0" w:line="240" w:lineRule="auto"/>
              <w:jc w:val="center"/>
              <w:rPr>
                <w:rFonts w:ascii="Times New Roman" w:hAnsi="Times New Roman"/>
                <w:sz w:val="28"/>
                <w:szCs w:val="28"/>
              </w:rPr>
            </w:pPr>
            <w:r>
              <w:rPr>
                <w:rFonts w:ascii="Times New Roman" w:hAnsi="Times New Roman"/>
                <w:sz w:val="28"/>
                <w:szCs w:val="28"/>
              </w:rPr>
              <w:t>306291,28</w:t>
            </w:r>
          </w:p>
        </w:tc>
        <w:tc>
          <w:tcPr>
            <w:tcW w:w="2796" w:type="dxa"/>
          </w:tcPr>
          <w:p w:rsidR="00396805" w:rsidRDefault="00381B5F" w:rsidP="00396805">
            <w:pPr>
              <w:spacing w:after="0" w:line="240" w:lineRule="auto"/>
              <w:jc w:val="center"/>
              <w:rPr>
                <w:rFonts w:ascii="Times New Roman" w:hAnsi="Times New Roman"/>
                <w:sz w:val="28"/>
                <w:szCs w:val="28"/>
              </w:rPr>
            </w:pPr>
            <w:r>
              <w:rPr>
                <w:rFonts w:ascii="Times New Roman" w:hAnsi="Times New Roman"/>
                <w:sz w:val="28"/>
                <w:szCs w:val="28"/>
              </w:rPr>
              <w:t>95916,60</w:t>
            </w:r>
          </w:p>
        </w:tc>
        <w:tc>
          <w:tcPr>
            <w:tcW w:w="1944" w:type="dxa"/>
          </w:tcPr>
          <w:p w:rsidR="00396805" w:rsidRDefault="00381B5F" w:rsidP="00396805">
            <w:pPr>
              <w:spacing w:after="0" w:line="240" w:lineRule="auto"/>
              <w:jc w:val="center"/>
              <w:rPr>
                <w:rFonts w:ascii="Times New Roman" w:hAnsi="Times New Roman"/>
                <w:sz w:val="28"/>
                <w:szCs w:val="28"/>
              </w:rPr>
            </w:pPr>
            <w:r>
              <w:rPr>
                <w:rFonts w:ascii="Times New Roman" w:hAnsi="Times New Roman"/>
                <w:sz w:val="28"/>
                <w:szCs w:val="28"/>
              </w:rPr>
              <w:t>402207,88</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2250</w:t>
            </w:r>
          </w:p>
        </w:tc>
        <w:tc>
          <w:tcPr>
            <w:tcW w:w="2801"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1324,00</w:t>
            </w:r>
          </w:p>
        </w:tc>
        <w:tc>
          <w:tcPr>
            <w:tcW w:w="2796"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6485,87</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7809,87</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801" w:type="dxa"/>
          </w:tcPr>
          <w:p w:rsidR="00012658" w:rsidRPr="00680B6F"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28511,29</w:t>
            </w:r>
          </w:p>
        </w:tc>
        <w:tc>
          <w:tcPr>
            <w:tcW w:w="2796" w:type="dxa"/>
          </w:tcPr>
          <w:p w:rsidR="00012658" w:rsidRPr="00680B6F"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27707,94</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56219,23</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801"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143481,72</w:t>
            </w:r>
          </w:p>
        </w:tc>
        <w:tc>
          <w:tcPr>
            <w:tcW w:w="2796"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93094,97</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236576,69</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2730</w:t>
            </w:r>
          </w:p>
        </w:tc>
        <w:tc>
          <w:tcPr>
            <w:tcW w:w="2801"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4393,00</w:t>
            </w:r>
          </w:p>
        </w:tc>
        <w:tc>
          <w:tcPr>
            <w:tcW w:w="2796"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1600,00</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5993,00</w:t>
            </w:r>
          </w:p>
        </w:tc>
      </w:tr>
      <w:tr w:rsidR="00012658" w:rsidTr="006F1A07">
        <w:trPr>
          <w:jc w:val="center"/>
        </w:trPr>
        <w:tc>
          <w:tcPr>
            <w:tcW w:w="959" w:type="dxa"/>
          </w:tcPr>
          <w:p w:rsidR="00012658"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3132</w:t>
            </w:r>
          </w:p>
        </w:tc>
        <w:tc>
          <w:tcPr>
            <w:tcW w:w="2801" w:type="dxa"/>
          </w:tcPr>
          <w:p w:rsidR="00012658" w:rsidRPr="00340D8D"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796" w:type="dxa"/>
          </w:tcPr>
          <w:p w:rsidR="00012658" w:rsidRPr="00340D8D"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540545,20</w:t>
            </w:r>
          </w:p>
        </w:tc>
        <w:tc>
          <w:tcPr>
            <w:tcW w:w="1944" w:type="dxa"/>
          </w:tcPr>
          <w:p w:rsidR="00012658" w:rsidRPr="00340D8D"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540545,20</w:t>
            </w:r>
          </w:p>
        </w:tc>
      </w:tr>
      <w:tr w:rsidR="00381B5F" w:rsidTr="006F1A07">
        <w:trPr>
          <w:jc w:val="center"/>
        </w:trPr>
        <w:tc>
          <w:tcPr>
            <w:tcW w:w="959" w:type="dxa"/>
          </w:tcPr>
          <w:p w:rsidR="00381B5F"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3110</w:t>
            </w:r>
          </w:p>
        </w:tc>
        <w:tc>
          <w:tcPr>
            <w:tcW w:w="2801" w:type="dxa"/>
          </w:tcPr>
          <w:p w:rsidR="00381B5F" w:rsidRPr="00340D8D"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796" w:type="dxa"/>
          </w:tcPr>
          <w:p w:rsidR="00381B5F"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179299,86</w:t>
            </w:r>
          </w:p>
        </w:tc>
        <w:tc>
          <w:tcPr>
            <w:tcW w:w="1944" w:type="dxa"/>
          </w:tcPr>
          <w:p w:rsidR="00381B5F" w:rsidRPr="00340D8D"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179299,86</w:t>
            </w:r>
          </w:p>
        </w:tc>
      </w:tr>
      <w:tr w:rsidR="00012658" w:rsidTr="006F1A07">
        <w:trPr>
          <w:jc w:val="center"/>
        </w:trPr>
        <w:tc>
          <w:tcPr>
            <w:tcW w:w="959" w:type="dxa"/>
          </w:tcPr>
          <w:p w:rsidR="00012658" w:rsidRPr="003248C7" w:rsidRDefault="005260BD" w:rsidP="00012658">
            <w:pPr>
              <w:spacing w:after="0" w:line="240" w:lineRule="auto"/>
              <w:jc w:val="center"/>
              <w:rPr>
                <w:rFonts w:ascii="Times New Roman" w:hAnsi="Times New Roman"/>
                <w:sz w:val="28"/>
                <w:szCs w:val="28"/>
              </w:rPr>
            </w:pPr>
            <w:r w:rsidRPr="003248C7">
              <w:rPr>
                <w:rFonts w:ascii="Times New Roman" w:hAnsi="Times New Roman"/>
                <w:sz w:val="28"/>
                <w:szCs w:val="28"/>
              </w:rPr>
              <w:t>разом</w:t>
            </w:r>
          </w:p>
        </w:tc>
        <w:tc>
          <w:tcPr>
            <w:tcW w:w="2801" w:type="dxa"/>
          </w:tcPr>
          <w:p w:rsidR="00012658" w:rsidRPr="003248C7" w:rsidRDefault="003248C7" w:rsidP="00012658">
            <w:pPr>
              <w:spacing w:after="0" w:line="240" w:lineRule="auto"/>
              <w:jc w:val="center"/>
              <w:rPr>
                <w:rFonts w:ascii="Times New Roman" w:hAnsi="Times New Roman"/>
                <w:sz w:val="28"/>
                <w:szCs w:val="28"/>
              </w:rPr>
            </w:pPr>
            <w:r w:rsidRPr="003248C7">
              <w:rPr>
                <w:rFonts w:ascii="Times New Roman" w:hAnsi="Times New Roman"/>
                <w:sz w:val="28"/>
                <w:szCs w:val="28"/>
              </w:rPr>
              <w:t>5664063,84</w:t>
            </w:r>
          </w:p>
        </w:tc>
        <w:tc>
          <w:tcPr>
            <w:tcW w:w="2796" w:type="dxa"/>
          </w:tcPr>
          <w:p w:rsidR="00012658" w:rsidRPr="003248C7" w:rsidRDefault="003248C7" w:rsidP="00012658">
            <w:pPr>
              <w:spacing w:after="0" w:line="240" w:lineRule="auto"/>
              <w:jc w:val="center"/>
              <w:rPr>
                <w:rFonts w:ascii="Times New Roman" w:hAnsi="Times New Roman"/>
                <w:sz w:val="28"/>
                <w:szCs w:val="28"/>
              </w:rPr>
            </w:pPr>
            <w:r w:rsidRPr="003248C7">
              <w:rPr>
                <w:rFonts w:ascii="Times New Roman" w:hAnsi="Times New Roman"/>
                <w:sz w:val="28"/>
                <w:szCs w:val="28"/>
              </w:rPr>
              <w:t>5981809,55</w:t>
            </w:r>
          </w:p>
        </w:tc>
        <w:tc>
          <w:tcPr>
            <w:tcW w:w="1944" w:type="dxa"/>
          </w:tcPr>
          <w:p w:rsidR="00012658" w:rsidRPr="003248C7" w:rsidRDefault="003248C7" w:rsidP="00680B6F">
            <w:pPr>
              <w:spacing w:after="0" w:line="240" w:lineRule="auto"/>
              <w:jc w:val="center"/>
              <w:rPr>
                <w:rFonts w:ascii="Times New Roman" w:hAnsi="Times New Roman"/>
                <w:sz w:val="28"/>
                <w:szCs w:val="28"/>
              </w:rPr>
            </w:pPr>
            <w:r w:rsidRPr="003248C7">
              <w:rPr>
                <w:rFonts w:ascii="Times New Roman" w:hAnsi="Times New Roman"/>
                <w:sz w:val="28"/>
                <w:szCs w:val="28"/>
              </w:rPr>
              <w:t>11645873,39</w:t>
            </w:r>
          </w:p>
        </w:tc>
      </w:tr>
    </w:tbl>
    <w:p w:rsidR="00012658" w:rsidRDefault="007B0FE4" w:rsidP="00012658">
      <w:pPr>
        <w:spacing w:after="0" w:line="240" w:lineRule="auto"/>
        <w:ind w:firstLine="709"/>
        <w:jc w:val="both"/>
        <w:rPr>
          <w:rFonts w:ascii="Times New Roman" w:hAnsi="Times New Roman"/>
          <w:sz w:val="28"/>
          <w:szCs w:val="28"/>
        </w:rPr>
      </w:pPr>
      <w:r w:rsidRPr="007B0FE4">
        <w:rPr>
          <w:rFonts w:ascii="Times New Roman" w:hAnsi="Times New Roman"/>
          <w:sz w:val="28"/>
          <w:szCs w:val="28"/>
        </w:rPr>
        <w:t xml:space="preserve">На захищені видатки за звітний період спрямовано </w:t>
      </w:r>
      <w:r w:rsidR="00407EE8">
        <w:rPr>
          <w:rFonts w:ascii="Times New Roman" w:hAnsi="Times New Roman"/>
          <w:sz w:val="28"/>
          <w:szCs w:val="28"/>
        </w:rPr>
        <w:t>10174775,99</w:t>
      </w:r>
      <w:r w:rsidR="00396805">
        <w:rPr>
          <w:rFonts w:ascii="Times New Roman" w:hAnsi="Times New Roman"/>
          <w:sz w:val="28"/>
          <w:szCs w:val="28"/>
        </w:rPr>
        <w:t xml:space="preserve"> грн</w:t>
      </w:r>
      <w:r w:rsidRPr="007B0FE4">
        <w:rPr>
          <w:rFonts w:ascii="Times New Roman" w:hAnsi="Times New Roman"/>
          <w:sz w:val="28"/>
          <w:szCs w:val="28"/>
        </w:rPr>
        <w:t>, що складає</w:t>
      </w:r>
      <w:r>
        <w:rPr>
          <w:rFonts w:ascii="Times New Roman" w:hAnsi="Times New Roman"/>
          <w:sz w:val="28"/>
          <w:szCs w:val="28"/>
        </w:rPr>
        <w:t xml:space="preserve"> </w:t>
      </w:r>
      <w:r w:rsidR="00407EE8">
        <w:rPr>
          <w:rFonts w:ascii="Times New Roman" w:hAnsi="Times New Roman"/>
          <w:sz w:val="28"/>
          <w:szCs w:val="28"/>
        </w:rPr>
        <w:t>93</w:t>
      </w:r>
      <w:r w:rsidRPr="007B0FE4">
        <w:rPr>
          <w:rFonts w:ascii="Times New Roman" w:hAnsi="Times New Roman"/>
          <w:sz w:val="28"/>
          <w:szCs w:val="28"/>
        </w:rPr>
        <w:t>% видатків за звітний період.</w:t>
      </w:r>
    </w:p>
    <w:p w:rsidR="00A55319" w:rsidRPr="00A55319" w:rsidRDefault="00A55319" w:rsidP="003248C7">
      <w:pPr>
        <w:tabs>
          <w:tab w:val="left" w:pos="567"/>
        </w:tabs>
        <w:spacing w:after="0" w:line="240" w:lineRule="auto"/>
        <w:ind w:firstLine="709"/>
        <w:jc w:val="both"/>
        <w:rPr>
          <w:rFonts w:ascii="Times New Roman" w:eastAsia="Times New Roman" w:hAnsi="Times New Roman"/>
          <w:sz w:val="28"/>
          <w:szCs w:val="28"/>
          <w:lang w:eastAsia="ru-RU"/>
        </w:rPr>
      </w:pPr>
      <w:r w:rsidRPr="00A55319">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407EE8">
        <w:rPr>
          <w:rFonts w:ascii="Times New Roman" w:eastAsia="Times New Roman" w:hAnsi="Times New Roman"/>
          <w:sz w:val="28"/>
          <w:szCs w:val="28"/>
          <w:lang w:eastAsia="ru-RU"/>
        </w:rPr>
        <w:t>659944,27</w:t>
      </w:r>
      <w:r w:rsidR="00396805">
        <w:rPr>
          <w:rFonts w:ascii="Times New Roman" w:eastAsia="Times New Roman" w:hAnsi="Times New Roman"/>
          <w:sz w:val="28"/>
          <w:szCs w:val="28"/>
          <w:lang w:eastAsia="ru-RU"/>
        </w:rPr>
        <w:t>грн</w:t>
      </w:r>
      <w:r w:rsidRPr="00A55319">
        <w:rPr>
          <w:rFonts w:ascii="Times New Roman" w:eastAsia="Times New Roman" w:hAnsi="Times New Roman"/>
          <w:sz w:val="28"/>
          <w:szCs w:val="28"/>
          <w:lang w:eastAsia="ru-RU"/>
        </w:rPr>
        <w:t xml:space="preserve">, за </w:t>
      </w:r>
      <w:r w:rsidR="00407EE8">
        <w:rPr>
          <w:rFonts w:ascii="Times New Roman" w:eastAsia="Times New Roman" w:hAnsi="Times New Roman"/>
          <w:sz w:val="28"/>
          <w:szCs w:val="28"/>
          <w:lang w:eastAsia="ru-RU"/>
        </w:rPr>
        <w:t xml:space="preserve">9 місяців </w:t>
      </w:r>
      <w:r>
        <w:rPr>
          <w:rFonts w:ascii="Times New Roman" w:eastAsia="Times New Roman" w:hAnsi="Times New Roman"/>
          <w:sz w:val="28"/>
          <w:szCs w:val="28"/>
          <w:lang w:eastAsia="ru-RU"/>
        </w:rPr>
        <w:t xml:space="preserve"> 2019</w:t>
      </w:r>
      <w:r w:rsidRPr="00A55319">
        <w:rPr>
          <w:rFonts w:ascii="Times New Roman" w:eastAsia="Times New Roman" w:hAnsi="Times New Roman"/>
          <w:sz w:val="28"/>
          <w:szCs w:val="28"/>
          <w:lang w:eastAsia="ru-RU"/>
        </w:rPr>
        <w:t xml:space="preserve"> року видатки складали </w:t>
      </w:r>
      <w:r w:rsidR="00407EE8">
        <w:rPr>
          <w:rFonts w:ascii="Times New Roman" w:eastAsia="Times New Roman" w:hAnsi="Times New Roman"/>
          <w:sz w:val="28"/>
          <w:szCs w:val="28"/>
          <w:lang w:eastAsia="ru-RU"/>
        </w:rPr>
        <w:t>10266461,53</w:t>
      </w:r>
      <w:r w:rsidR="003248C7">
        <w:rPr>
          <w:rFonts w:ascii="Times New Roman" w:eastAsia="Times New Roman" w:hAnsi="Times New Roman"/>
          <w:sz w:val="28"/>
          <w:szCs w:val="28"/>
          <w:lang w:eastAsia="ru-RU"/>
        </w:rPr>
        <w:t>грн.</w:t>
      </w:r>
    </w:p>
    <w:p w:rsidR="00A55319" w:rsidRPr="00A55319" w:rsidRDefault="00A55319" w:rsidP="00A55319">
      <w:pPr>
        <w:tabs>
          <w:tab w:val="left" w:pos="567"/>
        </w:tabs>
        <w:spacing w:after="0" w:line="240" w:lineRule="auto"/>
        <w:jc w:val="both"/>
        <w:rPr>
          <w:rFonts w:ascii="Times New Roman" w:eastAsia="Times New Roman" w:hAnsi="Times New Roman"/>
          <w:sz w:val="28"/>
          <w:szCs w:val="28"/>
          <w:lang w:eastAsia="ru-RU"/>
        </w:rPr>
      </w:pPr>
      <w:r w:rsidRPr="00A55319">
        <w:rPr>
          <w:rFonts w:ascii="Times New Roman" w:eastAsia="Times New Roman" w:hAnsi="Times New Roman"/>
          <w:noProof/>
          <w:sz w:val="28"/>
          <w:szCs w:val="28"/>
          <w:lang w:val="ru-RU" w:eastAsia="ru-RU"/>
        </w:rPr>
        <w:drawing>
          <wp:inline distT="0" distB="0" distL="0" distR="0" wp14:anchorId="759F6F02" wp14:editId="0072A015">
            <wp:extent cx="5962650" cy="14954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260BD" w:rsidRPr="00A150DE" w:rsidRDefault="00BA49F6" w:rsidP="00A150DE">
      <w:pPr>
        <w:pStyle w:val="a6"/>
        <w:tabs>
          <w:tab w:val="left" w:pos="567"/>
        </w:tabs>
        <w:spacing w:after="0"/>
        <w:ind w:left="0" w:firstLine="709"/>
        <w:jc w:val="both"/>
        <w:rPr>
          <w:sz w:val="28"/>
          <w:szCs w:val="28"/>
        </w:rPr>
      </w:pPr>
      <w:r w:rsidRPr="00B026E4">
        <w:rPr>
          <w:sz w:val="28"/>
          <w:szCs w:val="28"/>
        </w:rPr>
        <w:t>З бюджету розвитку</w:t>
      </w:r>
      <w:r w:rsidR="00012658" w:rsidRPr="00C63660">
        <w:rPr>
          <w:sz w:val="28"/>
          <w:szCs w:val="28"/>
        </w:rPr>
        <w:t xml:space="preserve"> </w:t>
      </w:r>
      <w:r w:rsidR="005260BD">
        <w:rPr>
          <w:sz w:val="28"/>
          <w:szCs w:val="28"/>
        </w:rPr>
        <w:t xml:space="preserve">профінансовано </w:t>
      </w:r>
      <w:r w:rsidR="005F67F5">
        <w:rPr>
          <w:sz w:val="28"/>
          <w:szCs w:val="28"/>
        </w:rPr>
        <w:t xml:space="preserve">виготовлення проектно-кошторисної документації, </w:t>
      </w:r>
      <w:r w:rsidR="005260BD">
        <w:rPr>
          <w:sz w:val="28"/>
          <w:szCs w:val="28"/>
        </w:rPr>
        <w:t>виконання проєктних робіт по об’єкту «Капітальний ремонт будівлі їдальні Хацьківської загальноосвітньої школи І-ІІІ ступенів</w:t>
      </w:r>
      <w:r w:rsidR="005F67F5">
        <w:rPr>
          <w:sz w:val="28"/>
          <w:szCs w:val="28"/>
        </w:rPr>
        <w:t>» в сумі 58745,20 грн.</w:t>
      </w:r>
      <w:r w:rsidR="00560091">
        <w:rPr>
          <w:sz w:val="28"/>
          <w:szCs w:val="28"/>
        </w:rPr>
        <w:t>,</w:t>
      </w:r>
      <w:r w:rsidR="00A150DE">
        <w:rPr>
          <w:sz w:val="28"/>
          <w:szCs w:val="28"/>
        </w:rPr>
        <w:t xml:space="preserve"> проведено попередня оплата за виконання робіт з капітального ремонту</w:t>
      </w:r>
      <w:r w:rsidR="00A150DE" w:rsidRPr="00A150DE">
        <w:t xml:space="preserve"> </w:t>
      </w:r>
      <w:r w:rsidR="00A150DE" w:rsidRPr="00A150DE">
        <w:rPr>
          <w:sz w:val="28"/>
          <w:szCs w:val="28"/>
        </w:rPr>
        <w:t>будівлі їдальні Хацьківської загальноосвітньої школи І-ІІІ ступенів</w:t>
      </w:r>
      <w:r w:rsidR="00A150DE">
        <w:rPr>
          <w:sz w:val="28"/>
          <w:szCs w:val="28"/>
        </w:rPr>
        <w:t xml:space="preserve"> в сумі 481800,00грн,  придбано</w:t>
      </w:r>
      <w:r w:rsidR="00560091">
        <w:rPr>
          <w:sz w:val="28"/>
          <w:szCs w:val="28"/>
        </w:rPr>
        <w:t xml:space="preserve"> </w:t>
      </w:r>
      <w:r w:rsidR="00A150DE" w:rsidRPr="00A150DE">
        <w:rPr>
          <w:sz w:val="28"/>
          <w:szCs w:val="28"/>
        </w:rPr>
        <w:t xml:space="preserve">обладнання для їдальнi </w:t>
      </w:r>
      <w:r w:rsidR="00A150DE">
        <w:rPr>
          <w:sz w:val="28"/>
          <w:szCs w:val="28"/>
        </w:rPr>
        <w:t xml:space="preserve">в сумі 179299,86 грн, </w:t>
      </w:r>
    </w:p>
    <w:p w:rsidR="00BA3C19" w:rsidRDefault="00BA3C19" w:rsidP="00CC032C">
      <w:pPr>
        <w:pStyle w:val="a6"/>
        <w:tabs>
          <w:tab w:val="left" w:pos="567"/>
        </w:tabs>
        <w:spacing w:after="0"/>
        <w:ind w:left="0" w:firstLine="709"/>
        <w:jc w:val="both"/>
        <w:rPr>
          <w:sz w:val="28"/>
          <w:szCs w:val="28"/>
        </w:rPr>
      </w:pPr>
    </w:p>
    <w:p w:rsidR="00012658" w:rsidRPr="00C63660" w:rsidRDefault="00012658" w:rsidP="00012658">
      <w:pPr>
        <w:pStyle w:val="a6"/>
        <w:tabs>
          <w:tab w:val="left" w:pos="567"/>
        </w:tabs>
        <w:spacing w:after="0"/>
        <w:ind w:left="0" w:firstLine="709"/>
        <w:jc w:val="center"/>
        <w:rPr>
          <w:b/>
          <w:sz w:val="28"/>
          <w:szCs w:val="28"/>
        </w:rPr>
      </w:pPr>
      <w:r w:rsidRPr="009207F0">
        <w:rPr>
          <w:b/>
          <w:sz w:val="28"/>
          <w:szCs w:val="28"/>
        </w:rPr>
        <w:t>КПКВКМБ 3000</w:t>
      </w:r>
      <w:r w:rsidRPr="00C63660">
        <w:rPr>
          <w:b/>
          <w:sz w:val="28"/>
          <w:szCs w:val="28"/>
        </w:rPr>
        <w:t xml:space="preserve"> «Соціальний захист та соціальне забезпечення»</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На організацію та проведення громадських робіт за </w:t>
      </w:r>
      <w:r w:rsidR="004A7963">
        <w:rPr>
          <w:rFonts w:ascii="Times New Roman" w:eastAsia="Times New Roman" w:hAnsi="Times New Roman"/>
          <w:sz w:val="28"/>
          <w:szCs w:val="28"/>
          <w:lang w:eastAsia="ru-RU"/>
        </w:rPr>
        <w:t xml:space="preserve">9 місяців </w:t>
      </w:r>
      <w:r w:rsidRPr="006F1A07">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6F1A07">
        <w:rPr>
          <w:rFonts w:ascii="Times New Roman" w:eastAsia="Times New Roman" w:hAnsi="Times New Roman"/>
          <w:sz w:val="28"/>
          <w:szCs w:val="28"/>
          <w:lang w:eastAsia="ru-RU"/>
        </w:rPr>
        <w:t xml:space="preserve"> року здійснені видатки в сумі </w:t>
      </w:r>
      <w:r w:rsidR="00867E1E">
        <w:rPr>
          <w:rFonts w:ascii="Times New Roman" w:eastAsia="Times New Roman" w:hAnsi="Times New Roman"/>
          <w:sz w:val="28"/>
          <w:szCs w:val="28"/>
          <w:lang w:eastAsia="ru-RU"/>
        </w:rPr>
        <w:t>42100,95</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(по загальному фонду) та </w:t>
      </w:r>
      <w:r w:rsidR="007F087C">
        <w:rPr>
          <w:rFonts w:ascii="Times New Roman" w:eastAsia="Times New Roman" w:hAnsi="Times New Roman"/>
          <w:sz w:val="28"/>
          <w:szCs w:val="28"/>
          <w:lang w:eastAsia="ru-RU"/>
        </w:rPr>
        <w:t>14155,86</w:t>
      </w:r>
      <w:r w:rsidR="003F56C3">
        <w:rPr>
          <w:rFonts w:ascii="Times New Roman" w:eastAsia="Times New Roman" w:hAnsi="Times New Roman"/>
          <w:sz w:val="28"/>
          <w:szCs w:val="28"/>
          <w:lang w:eastAsia="ru-RU"/>
        </w:rPr>
        <w:t>грн (по спеціальному фонду).</w:t>
      </w:r>
      <w:r w:rsidRPr="006F1A07">
        <w:rPr>
          <w:rFonts w:ascii="Times New Roman" w:eastAsia="Times New Roman" w:hAnsi="Times New Roman"/>
          <w:sz w:val="28"/>
          <w:szCs w:val="28"/>
          <w:lang w:eastAsia="ru-RU"/>
        </w:rPr>
        <w:t xml:space="preserve">  </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  На інші заходи у сфері соціального захисту і соціального забезпечення, а саме на інші виплати населенню видатки становлять –</w:t>
      </w:r>
      <w:r>
        <w:rPr>
          <w:rFonts w:ascii="Times New Roman" w:eastAsia="Times New Roman" w:hAnsi="Times New Roman"/>
          <w:sz w:val="28"/>
          <w:szCs w:val="28"/>
          <w:lang w:eastAsia="ru-RU"/>
        </w:rPr>
        <w:t xml:space="preserve"> </w:t>
      </w:r>
      <w:r w:rsidR="00867E1E">
        <w:rPr>
          <w:rFonts w:ascii="Times New Roman" w:eastAsia="Times New Roman" w:hAnsi="Times New Roman"/>
          <w:sz w:val="28"/>
          <w:szCs w:val="28"/>
          <w:lang w:eastAsia="ru-RU"/>
        </w:rPr>
        <w:t>213710,00</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w:t>
      </w:r>
      <w:r w:rsidRPr="006F1A07">
        <w:rPr>
          <w:rFonts w:ascii="Times New Roman" w:eastAsia="Times New Roman" w:hAnsi="Times New Roman"/>
          <w:b/>
          <w:sz w:val="28"/>
          <w:szCs w:val="28"/>
          <w:lang w:eastAsia="ru-RU"/>
        </w:rPr>
        <w:t xml:space="preserve"> </w:t>
      </w:r>
      <w:r w:rsidRPr="006F1A07">
        <w:rPr>
          <w:rFonts w:ascii="Times New Roman" w:eastAsia="Times New Roman" w:hAnsi="Times New Roman"/>
          <w:sz w:val="28"/>
          <w:szCs w:val="28"/>
          <w:lang w:eastAsia="ru-RU"/>
        </w:rPr>
        <w:t xml:space="preserve">виконання </w:t>
      </w:r>
      <w:r w:rsidR="00867E1E">
        <w:rPr>
          <w:rFonts w:ascii="Times New Roman" w:eastAsia="Times New Roman" w:hAnsi="Times New Roman"/>
          <w:sz w:val="28"/>
          <w:szCs w:val="28"/>
          <w:lang w:eastAsia="ru-RU"/>
        </w:rPr>
        <w:t>82</w:t>
      </w:r>
      <w:r w:rsidRPr="006F1A0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6F1A07">
        <w:rPr>
          <w:rFonts w:ascii="Times New Roman" w:eastAsia="Times New Roman" w:hAnsi="Times New Roman"/>
          <w:sz w:val="28"/>
          <w:szCs w:val="28"/>
          <w:lang w:eastAsia="ru-RU"/>
        </w:rPr>
        <w:t xml:space="preserve"> (матеріальна допомога жителям громади). </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867E1E">
        <w:rPr>
          <w:rFonts w:ascii="Times New Roman" w:eastAsia="Times New Roman" w:hAnsi="Times New Roman"/>
          <w:sz w:val="28"/>
          <w:szCs w:val="28"/>
          <w:lang w:eastAsia="ru-RU"/>
        </w:rPr>
        <w:t>57010</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за </w:t>
      </w:r>
      <w:r w:rsidR="00867E1E">
        <w:rPr>
          <w:rFonts w:ascii="Times New Roman" w:eastAsia="Times New Roman" w:hAnsi="Times New Roman"/>
          <w:sz w:val="28"/>
          <w:szCs w:val="28"/>
          <w:lang w:eastAsia="ru-RU"/>
        </w:rPr>
        <w:t>9 місяців</w:t>
      </w:r>
      <w:r>
        <w:rPr>
          <w:rFonts w:ascii="Times New Roman" w:eastAsia="Times New Roman" w:hAnsi="Times New Roman"/>
          <w:sz w:val="28"/>
          <w:szCs w:val="28"/>
          <w:lang w:eastAsia="ru-RU"/>
        </w:rPr>
        <w:t xml:space="preserve"> 2019</w:t>
      </w:r>
      <w:r w:rsidRPr="006F1A07">
        <w:rPr>
          <w:rFonts w:ascii="Times New Roman" w:eastAsia="Times New Roman" w:hAnsi="Times New Roman"/>
          <w:sz w:val="28"/>
          <w:szCs w:val="28"/>
          <w:lang w:eastAsia="ru-RU"/>
        </w:rPr>
        <w:t xml:space="preserve"> року видатки складали </w:t>
      </w:r>
      <w:r w:rsidR="00867E1E">
        <w:rPr>
          <w:rFonts w:ascii="Times New Roman" w:eastAsia="Times New Roman" w:hAnsi="Times New Roman"/>
          <w:sz w:val="28"/>
          <w:szCs w:val="28"/>
          <w:lang w:eastAsia="ru-RU"/>
        </w:rPr>
        <w:t>156700</w:t>
      </w:r>
      <w:r w:rsidRPr="006F1A07">
        <w:rPr>
          <w:rFonts w:ascii="Times New Roman" w:eastAsia="Times New Roman" w:hAnsi="Times New Roman"/>
          <w:sz w:val="28"/>
          <w:szCs w:val="28"/>
          <w:lang w:eastAsia="ru-RU"/>
        </w:rPr>
        <w:t xml:space="preserve"> грн.</w:t>
      </w:r>
    </w:p>
    <w:p w:rsidR="006F1A07" w:rsidRPr="006F1A07" w:rsidRDefault="006F1A07" w:rsidP="006F1A07">
      <w:pPr>
        <w:tabs>
          <w:tab w:val="left" w:pos="567"/>
        </w:tabs>
        <w:spacing w:after="0" w:line="240" w:lineRule="auto"/>
        <w:jc w:val="both"/>
        <w:rPr>
          <w:rFonts w:ascii="Times New Roman" w:eastAsia="Times New Roman" w:hAnsi="Times New Roman"/>
          <w:sz w:val="28"/>
          <w:szCs w:val="28"/>
          <w:lang w:eastAsia="ru-RU"/>
        </w:rPr>
      </w:pPr>
      <w:r w:rsidRPr="006F1A07">
        <w:rPr>
          <w:rFonts w:ascii="Times New Roman" w:eastAsia="Times New Roman" w:hAnsi="Times New Roman"/>
          <w:noProof/>
          <w:sz w:val="28"/>
          <w:szCs w:val="28"/>
          <w:lang w:val="ru-RU" w:eastAsia="ru-RU"/>
        </w:rPr>
        <w:lastRenderedPageBreak/>
        <w:drawing>
          <wp:inline distT="0" distB="0" distL="0" distR="0" wp14:anchorId="1E1593B5" wp14:editId="3CD04180">
            <wp:extent cx="6019800" cy="15049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На надання пільг окремим категоріям громадян з оплати послуг зв’язку здійснені видатки в сумі </w:t>
      </w:r>
      <w:r w:rsidR="00867E1E">
        <w:rPr>
          <w:rFonts w:ascii="Times New Roman" w:eastAsia="Times New Roman" w:hAnsi="Times New Roman"/>
          <w:sz w:val="28"/>
          <w:szCs w:val="28"/>
          <w:lang w:eastAsia="ru-RU"/>
        </w:rPr>
        <w:t>10721,09</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на надання соціальних гарантій фізичним особам, які надають соціальні послуги громадянам похилого віку, особам з інвалідністю, які не здатні до самообслуговування і потребують сторонньої допомоги здійснені видатки в сумі </w:t>
      </w:r>
      <w:r w:rsidR="00867E1E">
        <w:rPr>
          <w:rFonts w:ascii="Times New Roman" w:eastAsia="Times New Roman" w:hAnsi="Times New Roman"/>
          <w:sz w:val="28"/>
          <w:szCs w:val="28"/>
          <w:lang w:eastAsia="ru-RU"/>
        </w:rPr>
        <w:t xml:space="preserve">17518,66 </w:t>
      </w:r>
      <w:r w:rsidR="003F56C3">
        <w:rPr>
          <w:rFonts w:ascii="Times New Roman" w:eastAsia="Times New Roman" w:hAnsi="Times New Roman"/>
          <w:sz w:val="28"/>
          <w:szCs w:val="28"/>
          <w:lang w:eastAsia="ru-RU"/>
        </w:rPr>
        <w:t>грн</w:t>
      </w:r>
      <w:r w:rsidRPr="006F1A07">
        <w:rPr>
          <w:rFonts w:ascii="Times New Roman" w:eastAsia="Times New Roman" w:hAnsi="Times New Roman"/>
          <w:sz w:val="28"/>
          <w:szCs w:val="28"/>
          <w:lang w:eastAsia="ru-RU"/>
        </w:rPr>
        <w:t xml:space="preserve"> відповідно до затверджених програм.</w:t>
      </w:r>
    </w:p>
    <w:p w:rsidR="00012658" w:rsidRPr="00C63660" w:rsidRDefault="00012658" w:rsidP="00012658">
      <w:pPr>
        <w:pStyle w:val="a6"/>
        <w:tabs>
          <w:tab w:val="left" w:pos="567"/>
        </w:tabs>
        <w:spacing w:after="0"/>
        <w:ind w:left="0" w:firstLine="709"/>
        <w:jc w:val="center"/>
        <w:rPr>
          <w:b/>
          <w:sz w:val="28"/>
          <w:szCs w:val="28"/>
        </w:rPr>
      </w:pPr>
      <w:r w:rsidRPr="00E9052B">
        <w:rPr>
          <w:b/>
          <w:sz w:val="28"/>
          <w:szCs w:val="28"/>
        </w:rPr>
        <w:t>КПКВКМБ 4000 «Культура і мистецтво»</w:t>
      </w:r>
    </w:p>
    <w:p w:rsidR="00B1470F" w:rsidRPr="00B1470F" w:rsidRDefault="00012658" w:rsidP="00B1470F">
      <w:pPr>
        <w:pStyle w:val="a6"/>
        <w:tabs>
          <w:tab w:val="left" w:pos="567"/>
        </w:tabs>
        <w:spacing w:after="0"/>
        <w:ind w:left="0" w:firstLine="709"/>
        <w:jc w:val="both"/>
        <w:rPr>
          <w:sz w:val="28"/>
          <w:szCs w:val="28"/>
        </w:rPr>
      </w:pPr>
      <w:r w:rsidRPr="00C63660">
        <w:rPr>
          <w:sz w:val="28"/>
          <w:szCs w:val="28"/>
        </w:rPr>
        <w:t>По галузі «Культура</w:t>
      </w:r>
      <w:r w:rsidR="006347B3">
        <w:rPr>
          <w:sz w:val="28"/>
          <w:szCs w:val="28"/>
        </w:rPr>
        <w:t xml:space="preserve"> і мистецтво</w:t>
      </w:r>
      <w:r w:rsidRPr="00C63660">
        <w:rPr>
          <w:sz w:val="28"/>
          <w:szCs w:val="28"/>
        </w:rPr>
        <w:t>» видатки за звітний період використані в сумі</w:t>
      </w:r>
      <w:r w:rsidR="0046435B">
        <w:rPr>
          <w:sz w:val="28"/>
          <w:szCs w:val="28"/>
        </w:rPr>
        <w:t xml:space="preserve"> </w:t>
      </w:r>
      <w:r w:rsidR="00DB5E9C">
        <w:rPr>
          <w:sz w:val="28"/>
          <w:szCs w:val="28"/>
        </w:rPr>
        <w:t>1274657,74</w:t>
      </w:r>
      <w:r w:rsidR="00F94A2A">
        <w:rPr>
          <w:sz w:val="28"/>
          <w:szCs w:val="28"/>
        </w:rPr>
        <w:t>грн</w:t>
      </w:r>
      <w:r w:rsidRPr="00C63660">
        <w:rPr>
          <w:sz w:val="28"/>
          <w:szCs w:val="28"/>
        </w:rPr>
        <w:t xml:space="preserve"> при уточненому плані </w:t>
      </w:r>
      <w:r w:rsidR="00DB5E9C">
        <w:rPr>
          <w:sz w:val="28"/>
          <w:szCs w:val="28"/>
        </w:rPr>
        <w:t>1667431,00</w:t>
      </w:r>
      <w:r w:rsidR="00F94A2A">
        <w:rPr>
          <w:sz w:val="28"/>
          <w:szCs w:val="28"/>
        </w:rPr>
        <w:t>грн</w:t>
      </w:r>
      <w:r w:rsidRPr="00C63660">
        <w:rPr>
          <w:sz w:val="28"/>
          <w:szCs w:val="28"/>
        </w:rPr>
        <w:t xml:space="preserve">, що становить </w:t>
      </w:r>
      <w:r w:rsidR="00DB5E9C">
        <w:rPr>
          <w:sz w:val="28"/>
          <w:szCs w:val="28"/>
        </w:rPr>
        <w:t>76</w:t>
      </w:r>
      <w:r w:rsidR="00B1470F">
        <w:rPr>
          <w:sz w:val="28"/>
          <w:szCs w:val="28"/>
        </w:rPr>
        <w:t>%.</w:t>
      </w:r>
      <w:r w:rsidRPr="00C63660">
        <w:rPr>
          <w:sz w:val="28"/>
          <w:szCs w:val="28"/>
        </w:rPr>
        <w:t xml:space="preserve"> За рахунок цих коштів утримується 4 установи. </w:t>
      </w:r>
      <w:r w:rsidR="00B1470F" w:rsidRPr="00B1470F">
        <w:rPr>
          <w:sz w:val="28"/>
          <w:szCs w:val="28"/>
        </w:rPr>
        <w:t>Фактична чисельність працівників станом на 01.</w:t>
      </w:r>
      <w:r w:rsidR="00CD4C8C">
        <w:rPr>
          <w:sz w:val="28"/>
          <w:szCs w:val="28"/>
        </w:rPr>
        <w:t>10</w:t>
      </w:r>
      <w:r w:rsidR="00B1470F" w:rsidRPr="00B1470F">
        <w:rPr>
          <w:sz w:val="28"/>
          <w:szCs w:val="28"/>
        </w:rPr>
        <w:t>.2020 року становить 12,5 од., при штатній чисельності – 13,75 од.</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На утримання бібліотек </w:t>
      </w:r>
      <w:r w:rsidR="007962D3">
        <w:rPr>
          <w:sz w:val="28"/>
          <w:szCs w:val="28"/>
        </w:rPr>
        <w:t xml:space="preserve">за </w:t>
      </w:r>
      <w:r w:rsidR="00CD4C8C">
        <w:rPr>
          <w:sz w:val="28"/>
          <w:szCs w:val="28"/>
        </w:rPr>
        <w:t>9 місяців</w:t>
      </w:r>
      <w:r w:rsidR="007962D3">
        <w:rPr>
          <w:sz w:val="28"/>
          <w:szCs w:val="28"/>
        </w:rPr>
        <w:t xml:space="preserve"> </w:t>
      </w:r>
      <w:r>
        <w:rPr>
          <w:sz w:val="28"/>
          <w:szCs w:val="28"/>
        </w:rPr>
        <w:t>20</w:t>
      </w:r>
      <w:r w:rsidR="00B1470F">
        <w:rPr>
          <w:sz w:val="28"/>
          <w:szCs w:val="28"/>
        </w:rPr>
        <w:t>20</w:t>
      </w:r>
      <w:r>
        <w:rPr>
          <w:sz w:val="28"/>
          <w:szCs w:val="28"/>
        </w:rPr>
        <w:t xml:space="preserve">року </w:t>
      </w:r>
      <w:r w:rsidRPr="00C63660">
        <w:rPr>
          <w:sz w:val="28"/>
          <w:szCs w:val="28"/>
        </w:rPr>
        <w:t xml:space="preserve">використано коштів – </w:t>
      </w:r>
      <w:r w:rsidR="00CD4C8C">
        <w:rPr>
          <w:sz w:val="28"/>
          <w:szCs w:val="28"/>
        </w:rPr>
        <w:t>254609,21</w:t>
      </w:r>
      <w:r w:rsidR="00F94A2A">
        <w:rPr>
          <w:sz w:val="28"/>
          <w:szCs w:val="28"/>
        </w:rPr>
        <w:t xml:space="preserve"> грн</w:t>
      </w:r>
      <w:r w:rsidRPr="00C63660">
        <w:rPr>
          <w:sz w:val="28"/>
          <w:szCs w:val="28"/>
        </w:rPr>
        <w:t xml:space="preserve">, виконання становить </w:t>
      </w:r>
      <w:r w:rsidR="007476B9">
        <w:rPr>
          <w:sz w:val="28"/>
          <w:szCs w:val="28"/>
        </w:rPr>
        <w:t>83</w:t>
      </w:r>
      <w:r w:rsidR="00A8146C">
        <w:rPr>
          <w:sz w:val="28"/>
          <w:szCs w:val="28"/>
        </w:rPr>
        <w:t>%</w:t>
      </w:r>
      <w:r w:rsidRPr="00C63660">
        <w:rPr>
          <w:sz w:val="28"/>
          <w:szCs w:val="28"/>
        </w:rPr>
        <w:t xml:space="preserve"> при уточненому плані</w:t>
      </w:r>
      <w:r w:rsidR="00A8146C">
        <w:rPr>
          <w:sz w:val="28"/>
          <w:szCs w:val="28"/>
        </w:rPr>
        <w:t xml:space="preserve"> </w:t>
      </w:r>
      <w:r w:rsidR="007476B9">
        <w:rPr>
          <w:sz w:val="28"/>
          <w:szCs w:val="28"/>
        </w:rPr>
        <w:t>303736</w:t>
      </w:r>
      <w:r w:rsidR="00F94A2A">
        <w:rPr>
          <w:sz w:val="28"/>
          <w:szCs w:val="28"/>
        </w:rPr>
        <w:t xml:space="preserve"> грн</w:t>
      </w:r>
      <w:r w:rsidRPr="00C63660">
        <w:rPr>
          <w:sz w:val="28"/>
          <w:szCs w:val="28"/>
        </w:rPr>
        <w:t>, в тому числі:</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w:t>
      </w:r>
      <w:r w:rsidR="00F94A2A">
        <w:rPr>
          <w:sz w:val="28"/>
          <w:szCs w:val="28"/>
        </w:rPr>
        <w:t xml:space="preserve"> </w:t>
      </w:r>
      <w:r w:rsidRPr="00C63660">
        <w:rPr>
          <w:sz w:val="28"/>
          <w:szCs w:val="28"/>
        </w:rPr>
        <w:t xml:space="preserve">на заробітну плату – </w:t>
      </w:r>
      <w:r w:rsidR="007476B9">
        <w:rPr>
          <w:sz w:val="28"/>
          <w:szCs w:val="28"/>
        </w:rPr>
        <w:t>199820,07</w:t>
      </w:r>
      <w:r w:rsidR="00F94A2A">
        <w:rPr>
          <w:sz w:val="28"/>
          <w:szCs w:val="28"/>
        </w:rPr>
        <w:t xml:space="preserve"> грн </w:t>
      </w:r>
      <w:r w:rsidRPr="00C63660">
        <w:rPr>
          <w:sz w:val="28"/>
          <w:szCs w:val="28"/>
        </w:rPr>
        <w:t xml:space="preserve">, виконання </w:t>
      </w:r>
      <w:r w:rsidR="007476B9">
        <w:rPr>
          <w:sz w:val="28"/>
          <w:szCs w:val="28"/>
        </w:rPr>
        <w:t>88</w:t>
      </w:r>
      <w:r w:rsidR="000D7EF3">
        <w:rPr>
          <w:sz w:val="28"/>
          <w:szCs w:val="28"/>
        </w:rPr>
        <w:t>%</w:t>
      </w:r>
      <w:r w:rsidRPr="00C63660">
        <w:rPr>
          <w:sz w:val="28"/>
          <w:szCs w:val="28"/>
        </w:rPr>
        <w:t>;</w:t>
      </w:r>
    </w:p>
    <w:p w:rsidR="00012658" w:rsidRPr="00C63660" w:rsidRDefault="00012658" w:rsidP="00F94A2A">
      <w:pPr>
        <w:pStyle w:val="a6"/>
        <w:tabs>
          <w:tab w:val="left" w:pos="567"/>
        </w:tabs>
        <w:spacing w:after="0"/>
        <w:ind w:left="0" w:firstLine="284"/>
        <w:jc w:val="both"/>
        <w:rPr>
          <w:sz w:val="28"/>
          <w:szCs w:val="28"/>
        </w:rPr>
      </w:pPr>
      <w:r w:rsidRPr="00C63660">
        <w:rPr>
          <w:sz w:val="28"/>
          <w:szCs w:val="28"/>
        </w:rPr>
        <w:t xml:space="preserve">- </w:t>
      </w:r>
      <w:r w:rsidR="003429F1">
        <w:rPr>
          <w:sz w:val="28"/>
          <w:szCs w:val="28"/>
        </w:rPr>
        <w:t xml:space="preserve"> </w:t>
      </w:r>
      <w:r w:rsidRPr="00C63660">
        <w:rPr>
          <w:sz w:val="28"/>
          <w:szCs w:val="28"/>
        </w:rPr>
        <w:t xml:space="preserve">нарахування на оплату праці – </w:t>
      </w:r>
      <w:r w:rsidR="007476B9">
        <w:rPr>
          <w:sz w:val="28"/>
          <w:szCs w:val="28"/>
        </w:rPr>
        <w:t>47472,12</w:t>
      </w:r>
      <w:r w:rsidR="00F94A2A">
        <w:rPr>
          <w:sz w:val="28"/>
          <w:szCs w:val="28"/>
        </w:rPr>
        <w:t xml:space="preserve"> грн</w:t>
      </w:r>
      <w:r w:rsidRPr="00C63660">
        <w:rPr>
          <w:sz w:val="28"/>
          <w:szCs w:val="28"/>
        </w:rPr>
        <w:t xml:space="preserve">, виконання </w:t>
      </w:r>
      <w:r w:rsidR="007476B9">
        <w:rPr>
          <w:sz w:val="28"/>
          <w:szCs w:val="28"/>
        </w:rPr>
        <w:t>94</w:t>
      </w:r>
      <w:r w:rsidR="000D7EF3">
        <w:rPr>
          <w:sz w:val="28"/>
          <w:szCs w:val="28"/>
        </w:rPr>
        <w:t>%</w:t>
      </w:r>
      <w:r w:rsidRPr="00C63660">
        <w:rPr>
          <w:sz w:val="28"/>
          <w:szCs w:val="28"/>
        </w:rPr>
        <w:t>;</w:t>
      </w:r>
    </w:p>
    <w:p w:rsidR="00012658" w:rsidRPr="00C63660" w:rsidRDefault="00F94A2A" w:rsidP="00F94A2A">
      <w:pPr>
        <w:pStyle w:val="a6"/>
        <w:spacing w:after="0"/>
        <w:ind w:left="0" w:firstLine="284"/>
        <w:jc w:val="both"/>
        <w:rPr>
          <w:sz w:val="28"/>
          <w:szCs w:val="28"/>
        </w:rPr>
      </w:pPr>
      <w:r>
        <w:rPr>
          <w:sz w:val="28"/>
          <w:szCs w:val="28"/>
        </w:rPr>
        <w:t xml:space="preserve">- </w:t>
      </w:r>
      <w:r w:rsidR="00012658" w:rsidRPr="00C63660">
        <w:rPr>
          <w:sz w:val="28"/>
          <w:szCs w:val="28"/>
        </w:rPr>
        <w:t>на придбання предметів, матеріалів, обладнання та інвентарю  -</w:t>
      </w:r>
      <w:r w:rsidR="000D7EF3">
        <w:rPr>
          <w:sz w:val="28"/>
          <w:szCs w:val="28"/>
        </w:rPr>
        <w:t xml:space="preserve"> </w:t>
      </w:r>
      <w:r w:rsidR="007476B9">
        <w:rPr>
          <w:sz w:val="28"/>
          <w:szCs w:val="28"/>
        </w:rPr>
        <w:t>3704,50</w:t>
      </w:r>
      <w:r>
        <w:rPr>
          <w:sz w:val="28"/>
          <w:szCs w:val="28"/>
        </w:rPr>
        <w:t xml:space="preserve"> грн</w:t>
      </w:r>
      <w:r w:rsidR="00012658" w:rsidRPr="00C63660">
        <w:rPr>
          <w:sz w:val="28"/>
          <w:szCs w:val="28"/>
        </w:rPr>
        <w:t xml:space="preserve">, </w:t>
      </w:r>
      <w:r w:rsidR="007476B9">
        <w:rPr>
          <w:sz w:val="28"/>
          <w:szCs w:val="28"/>
        </w:rPr>
        <w:t>29</w:t>
      </w:r>
      <w:r w:rsidR="000D7EF3">
        <w:rPr>
          <w:sz w:val="28"/>
          <w:szCs w:val="28"/>
        </w:rPr>
        <w:t>%</w:t>
      </w:r>
      <w:r w:rsidR="00012658" w:rsidRPr="00C63660">
        <w:rPr>
          <w:sz w:val="28"/>
          <w:szCs w:val="28"/>
        </w:rPr>
        <w:t>;</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на оплату послуг (крім комунальних) – </w:t>
      </w:r>
      <w:r w:rsidR="007476B9">
        <w:rPr>
          <w:sz w:val="28"/>
          <w:szCs w:val="28"/>
        </w:rPr>
        <w:t>3612,52</w:t>
      </w:r>
      <w:r w:rsidR="00F94A2A">
        <w:rPr>
          <w:sz w:val="28"/>
          <w:szCs w:val="28"/>
        </w:rPr>
        <w:t xml:space="preserve"> грн</w:t>
      </w:r>
      <w:r w:rsidR="000D7EF3">
        <w:rPr>
          <w:sz w:val="28"/>
          <w:szCs w:val="28"/>
        </w:rPr>
        <w:t xml:space="preserve">, виконання </w:t>
      </w:r>
      <w:r w:rsidR="007476B9">
        <w:rPr>
          <w:sz w:val="28"/>
          <w:szCs w:val="28"/>
        </w:rPr>
        <w:t>30</w:t>
      </w:r>
      <w:r w:rsidR="000D7EF3">
        <w:rPr>
          <w:sz w:val="28"/>
          <w:szCs w:val="28"/>
        </w:rPr>
        <w:t>%.</w:t>
      </w:r>
    </w:p>
    <w:p w:rsidR="00FD2601" w:rsidRPr="006A7F22" w:rsidRDefault="00FD2601" w:rsidP="00FD2601">
      <w:pPr>
        <w:tabs>
          <w:tab w:val="left" w:pos="567"/>
        </w:tabs>
        <w:spacing w:after="0" w:line="240" w:lineRule="auto"/>
        <w:ind w:firstLine="709"/>
        <w:jc w:val="both"/>
        <w:rPr>
          <w:rFonts w:ascii="Times New Roman" w:eastAsia="Times New Roman" w:hAnsi="Times New Roman"/>
          <w:sz w:val="28"/>
          <w:szCs w:val="28"/>
          <w:lang w:eastAsia="ru-RU"/>
        </w:rPr>
      </w:pPr>
      <w:r w:rsidRPr="006A7F22">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7476B9">
        <w:rPr>
          <w:rFonts w:ascii="Times New Roman" w:eastAsia="Times New Roman" w:hAnsi="Times New Roman"/>
          <w:sz w:val="28"/>
          <w:szCs w:val="28"/>
          <w:lang w:eastAsia="ru-RU"/>
        </w:rPr>
        <w:t>21491,37</w:t>
      </w:r>
      <w:r w:rsidR="00F94A2A">
        <w:rPr>
          <w:rFonts w:ascii="Times New Roman" w:eastAsia="Times New Roman" w:hAnsi="Times New Roman"/>
          <w:sz w:val="28"/>
          <w:szCs w:val="28"/>
          <w:lang w:eastAsia="ru-RU"/>
        </w:rPr>
        <w:t xml:space="preserve"> грн</w:t>
      </w:r>
      <w:r w:rsidRPr="006A7F22">
        <w:rPr>
          <w:rFonts w:ascii="Times New Roman" w:eastAsia="Times New Roman" w:hAnsi="Times New Roman"/>
          <w:sz w:val="28"/>
          <w:szCs w:val="28"/>
          <w:lang w:eastAsia="ru-RU"/>
        </w:rPr>
        <w:t xml:space="preserve">, за </w:t>
      </w:r>
      <w:r w:rsidR="007476B9">
        <w:rPr>
          <w:rFonts w:ascii="Times New Roman" w:eastAsia="Times New Roman" w:hAnsi="Times New Roman"/>
          <w:sz w:val="28"/>
          <w:szCs w:val="28"/>
          <w:lang w:eastAsia="ru-RU"/>
        </w:rPr>
        <w:t>9 місяців</w:t>
      </w:r>
      <w:r w:rsidR="00E25BBD">
        <w:rPr>
          <w:rFonts w:ascii="Times New Roman" w:eastAsia="Times New Roman" w:hAnsi="Times New Roman"/>
          <w:sz w:val="28"/>
          <w:szCs w:val="28"/>
          <w:lang w:eastAsia="ru-RU"/>
        </w:rPr>
        <w:t xml:space="preserve"> 2019 </w:t>
      </w:r>
      <w:r w:rsidRPr="006A7F22">
        <w:rPr>
          <w:rFonts w:ascii="Times New Roman" w:eastAsia="Times New Roman" w:hAnsi="Times New Roman"/>
          <w:sz w:val="28"/>
          <w:szCs w:val="28"/>
          <w:lang w:eastAsia="ru-RU"/>
        </w:rPr>
        <w:t xml:space="preserve">року видатки складали </w:t>
      </w:r>
      <w:r w:rsidR="007476B9">
        <w:rPr>
          <w:rFonts w:ascii="Times New Roman" w:eastAsia="Times New Roman" w:hAnsi="Times New Roman"/>
          <w:sz w:val="28"/>
          <w:szCs w:val="28"/>
          <w:lang w:eastAsia="ru-RU"/>
        </w:rPr>
        <w:t>233117,84</w:t>
      </w:r>
      <w:r w:rsidRPr="006A7F22">
        <w:rPr>
          <w:rFonts w:ascii="Times New Roman" w:eastAsia="Times New Roman" w:hAnsi="Times New Roman"/>
          <w:sz w:val="28"/>
          <w:szCs w:val="28"/>
          <w:lang w:eastAsia="ru-RU"/>
        </w:rPr>
        <w:t xml:space="preserve"> грн.</w:t>
      </w:r>
    </w:p>
    <w:p w:rsidR="00FD2601" w:rsidRPr="006A7F22" w:rsidRDefault="00FD2601" w:rsidP="00FD2601">
      <w:pPr>
        <w:tabs>
          <w:tab w:val="left" w:pos="567"/>
        </w:tabs>
        <w:spacing w:after="0" w:line="240" w:lineRule="auto"/>
        <w:jc w:val="both"/>
        <w:rPr>
          <w:rFonts w:ascii="Times New Roman" w:eastAsia="Times New Roman" w:hAnsi="Times New Roman"/>
          <w:sz w:val="28"/>
          <w:szCs w:val="28"/>
          <w:lang w:eastAsia="ru-RU"/>
        </w:rPr>
      </w:pPr>
      <w:r w:rsidRPr="006A7F22">
        <w:rPr>
          <w:rFonts w:ascii="Times New Roman" w:eastAsia="Times New Roman" w:hAnsi="Times New Roman"/>
          <w:noProof/>
          <w:sz w:val="28"/>
          <w:szCs w:val="28"/>
          <w:lang w:val="ru-RU" w:eastAsia="ru-RU"/>
        </w:rPr>
        <w:drawing>
          <wp:inline distT="0" distB="0" distL="0" distR="0" wp14:anchorId="389207A2" wp14:editId="553B9523">
            <wp:extent cx="6019800" cy="15049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На утримання будинків культури </w:t>
      </w:r>
      <w:r w:rsidR="004B2F7A">
        <w:rPr>
          <w:sz w:val="28"/>
          <w:szCs w:val="28"/>
        </w:rPr>
        <w:t xml:space="preserve">за </w:t>
      </w:r>
      <w:r w:rsidR="007476B9">
        <w:rPr>
          <w:sz w:val="28"/>
          <w:szCs w:val="28"/>
        </w:rPr>
        <w:t>9 місяців</w:t>
      </w:r>
      <w:r w:rsidR="000D7EF3">
        <w:rPr>
          <w:sz w:val="28"/>
          <w:szCs w:val="28"/>
        </w:rPr>
        <w:t xml:space="preserve"> 2020</w:t>
      </w:r>
      <w:r>
        <w:rPr>
          <w:sz w:val="28"/>
          <w:szCs w:val="28"/>
        </w:rPr>
        <w:t xml:space="preserve"> року </w:t>
      </w:r>
      <w:r w:rsidRPr="00C63660">
        <w:rPr>
          <w:sz w:val="28"/>
          <w:szCs w:val="28"/>
        </w:rPr>
        <w:t xml:space="preserve">використано коштів – </w:t>
      </w:r>
      <w:r w:rsidR="007476B9">
        <w:rPr>
          <w:sz w:val="28"/>
          <w:szCs w:val="28"/>
        </w:rPr>
        <w:t>1020048,53</w:t>
      </w:r>
      <w:r w:rsidR="00F94A2A">
        <w:rPr>
          <w:sz w:val="28"/>
          <w:szCs w:val="28"/>
        </w:rPr>
        <w:t xml:space="preserve"> грн</w:t>
      </w:r>
      <w:r w:rsidRPr="00C63660">
        <w:rPr>
          <w:sz w:val="28"/>
          <w:szCs w:val="28"/>
        </w:rPr>
        <w:t>,</w:t>
      </w:r>
      <w:r w:rsidRPr="00C63660">
        <w:rPr>
          <w:b/>
          <w:sz w:val="28"/>
          <w:szCs w:val="28"/>
        </w:rPr>
        <w:t xml:space="preserve"> </w:t>
      </w:r>
      <w:r w:rsidRPr="00C63660">
        <w:rPr>
          <w:sz w:val="28"/>
          <w:szCs w:val="28"/>
        </w:rPr>
        <w:t>виконання</w:t>
      </w:r>
      <w:r w:rsidRPr="00C63660">
        <w:rPr>
          <w:b/>
          <w:sz w:val="28"/>
          <w:szCs w:val="28"/>
        </w:rPr>
        <w:t xml:space="preserve"> </w:t>
      </w:r>
      <w:r w:rsidR="007476B9">
        <w:rPr>
          <w:sz w:val="28"/>
          <w:szCs w:val="28"/>
        </w:rPr>
        <w:t>75</w:t>
      </w:r>
      <w:r w:rsidR="000D7EF3">
        <w:rPr>
          <w:sz w:val="28"/>
          <w:szCs w:val="28"/>
        </w:rPr>
        <w:t>%</w:t>
      </w:r>
      <w:r w:rsidRPr="00C63660">
        <w:rPr>
          <w:sz w:val="28"/>
          <w:szCs w:val="28"/>
        </w:rPr>
        <w:t xml:space="preserve"> (по загальному фонду) та</w:t>
      </w:r>
      <w:r w:rsidR="000D7EF3">
        <w:rPr>
          <w:sz w:val="28"/>
          <w:szCs w:val="28"/>
        </w:rPr>
        <w:t xml:space="preserve"> </w:t>
      </w:r>
      <w:r w:rsidR="007476B9">
        <w:rPr>
          <w:sz w:val="28"/>
          <w:szCs w:val="28"/>
        </w:rPr>
        <w:t>20870</w:t>
      </w:r>
      <w:r w:rsidR="00F94A2A">
        <w:rPr>
          <w:sz w:val="28"/>
          <w:szCs w:val="28"/>
        </w:rPr>
        <w:t xml:space="preserve"> грн</w:t>
      </w:r>
      <w:r w:rsidR="004B2F7A">
        <w:rPr>
          <w:sz w:val="28"/>
          <w:szCs w:val="28"/>
        </w:rPr>
        <w:t xml:space="preserve">, </w:t>
      </w:r>
      <w:r w:rsidR="004B2F7A" w:rsidRPr="00C63660">
        <w:rPr>
          <w:sz w:val="28"/>
          <w:szCs w:val="28"/>
        </w:rPr>
        <w:t>виконання</w:t>
      </w:r>
      <w:r w:rsidR="004B2F7A" w:rsidRPr="00C63660">
        <w:rPr>
          <w:b/>
          <w:sz w:val="28"/>
          <w:szCs w:val="28"/>
        </w:rPr>
        <w:t xml:space="preserve"> </w:t>
      </w:r>
      <w:r w:rsidR="007476B9">
        <w:rPr>
          <w:sz w:val="28"/>
          <w:szCs w:val="28"/>
        </w:rPr>
        <w:t>92</w:t>
      </w:r>
      <w:r w:rsidR="000D7EF3">
        <w:rPr>
          <w:sz w:val="28"/>
          <w:szCs w:val="28"/>
        </w:rPr>
        <w:t>%</w:t>
      </w:r>
      <w:r w:rsidR="004B2F7A" w:rsidRPr="00C63660">
        <w:rPr>
          <w:sz w:val="28"/>
          <w:szCs w:val="28"/>
        </w:rPr>
        <w:t xml:space="preserve"> </w:t>
      </w:r>
      <w:r w:rsidRPr="00C63660">
        <w:rPr>
          <w:sz w:val="28"/>
          <w:szCs w:val="28"/>
        </w:rPr>
        <w:t xml:space="preserve"> (по спеціальному фонду), в тому числі по загальному фонду:</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на заробітну плату – </w:t>
      </w:r>
      <w:r w:rsidR="007476B9">
        <w:rPr>
          <w:sz w:val="28"/>
          <w:szCs w:val="28"/>
        </w:rPr>
        <w:t>545201,66</w:t>
      </w:r>
      <w:r w:rsidR="00F94A2A">
        <w:rPr>
          <w:sz w:val="28"/>
          <w:szCs w:val="28"/>
        </w:rPr>
        <w:t xml:space="preserve"> грн</w:t>
      </w:r>
      <w:r w:rsidRPr="00C63660">
        <w:rPr>
          <w:sz w:val="28"/>
          <w:szCs w:val="28"/>
        </w:rPr>
        <w:t xml:space="preserve">, виконання </w:t>
      </w:r>
      <w:r w:rsidR="007476B9">
        <w:rPr>
          <w:sz w:val="28"/>
          <w:szCs w:val="28"/>
        </w:rPr>
        <w:t>78</w:t>
      </w:r>
      <w:r w:rsidR="000D7EF3">
        <w:rPr>
          <w:sz w:val="28"/>
          <w:szCs w:val="28"/>
        </w:rPr>
        <w:t>%</w:t>
      </w:r>
      <w:r w:rsidRPr="00C63660">
        <w:rPr>
          <w:sz w:val="28"/>
          <w:szCs w:val="28"/>
        </w:rPr>
        <w:t>;</w:t>
      </w:r>
    </w:p>
    <w:p w:rsidR="00012658" w:rsidRPr="00C63660" w:rsidRDefault="00012658" w:rsidP="00F94A2A">
      <w:pPr>
        <w:pStyle w:val="a6"/>
        <w:tabs>
          <w:tab w:val="left" w:pos="567"/>
        </w:tabs>
        <w:spacing w:after="0"/>
        <w:ind w:left="0" w:firstLine="284"/>
        <w:jc w:val="both"/>
        <w:rPr>
          <w:sz w:val="28"/>
          <w:szCs w:val="28"/>
        </w:rPr>
      </w:pPr>
      <w:r w:rsidRPr="00C63660">
        <w:rPr>
          <w:sz w:val="28"/>
          <w:szCs w:val="28"/>
        </w:rPr>
        <w:t xml:space="preserve">- </w:t>
      </w:r>
      <w:r w:rsidR="004B06DC">
        <w:rPr>
          <w:sz w:val="28"/>
          <w:szCs w:val="28"/>
        </w:rPr>
        <w:t xml:space="preserve"> </w:t>
      </w:r>
      <w:r w:rsidRPr="00C63660">
        <w:rPr>
          <w:sz w:val="28"/>
          <w:szCs w:val="28"/>
        </w:rPr>
        <w:t xml:space="preserve">нарахування на оплату праці – </w:t>
      </w:r>
      <w:r w:rsidR="007476B9">
        <w:rPr>
          <w:sz w:val="28"/>
          <w:szCs w:val="28"/>
        </w:rPr>
        <w:t>114344,18</w:t>
      </w:r>
      <w:r w:rsidR="00F94A2A">
        <w:rPr>
          <w:sz w:val="28"/>
          <w:szCs w:val="28"/>
        </w:rPr>
        <w:t xml:space="preserve"> грн</w:t>
      </w:r>
      <w:r w:rsidRPr="00C63660">
        <w:rPr>
          <w:sz w:val="28"/>
          <w:szCs w:val="28"/>
        </w:rPr>
        <w:t xml:space="preserve">, виконання </w:t>
      </w:r>
      <w:r w:rsidR="007476B9">
        <w:rPr>
          <w:sz w:val="28"/>
          <w:szCs w:val="28"/>
        </w:rPr>
        <w:t>74</w:t>
      </w:r>
      <w:r w:rsidR="000D7EF3">
        <w:rPr>
          <w:sz w:val="28"/>
          <w:szCs w:val="28"/>
        </w:rPr>
        <w:t>%</w:t>
      </w:r>
      <w:r w:rsidRPr="00C63660">
        <w:rPr>
          <w:sz w:val="28"/>
          <w:szCs w:val="28"/>
        </w:rPr>
        <w:t>;</w:t>
      </w:r>
    </w:p>
    <w:p w:rsidR="00012658" w:rsidRPr="00C63660" w:rsidRDefault="00012658" w:rsidP="00F94A2A">
      <w:pPr>
        <w:pStyle w:val="a6"/>
        <w:tabs>
          <w:tab w:val="left" w:pos="567"/>
        </w:tabs>
        <w:spacing w:after="0"/>
        <w:ind w:left="0" w:firstLine="284"/>
        <w:jc w:val="both"/>
        <w:rPr>
          <w:sz w:val="28"/>
          <w:szCs w:val="28"/>
        </w:rPr>
      </w:pPr>
      <w:r w:rsidRPr="00C63660">
        <w:rPr>
          <w:sz w:val="28"/>
          <w:szCs w:val="28"/>
        </w:rPr>
        <w:t>- на придбання предметів, матер</w:t>
      </w:r>
      <w:r w:rsidR="00F94A2A">
        <w:rPr>
          <w:sz w:val="28"/>
          <w:szCs w:val="28"/>
        </w:rPr>
        <w:t>іалів, обладнання та інвентарю</w:t>
      </w:r>
      <w:r w:rsidRPr="00C63660">
        <w:rPr>
          <w:sz w:val="28"/>
          <w:szCs w:val="28"/>
        </w:rPr>
        <w:t xml:space="preserve">- </w:t>
      </w:r>
      <w:r w:rsidR="007476B9">
        <w:rPr>
          <w:sz w:val="28"/>
          <w:szCs w:val="28"/>
        </w:rPr>
        <w:t>46695,20</w:t>
      </w:r>
      <w:r w:rsidR="00F94A2A">
        <w:rPr>
          <w:sz w:val="28"/>
          <w:szCs w:val="28"/>
        </w:rPr>
        <w:t xml:space="preserve"> грн</w:t>
      </w:r>
      <w:r w:rsidRPr="00C63660">
        <w:rPr>
          <w:sz w:val="28"/>
          <w:szCs w:val="28"/>
        </w:rPr>
        <w:t xml:space="preserve">, </w:t>
      </w:r>
      <w:r w:rsidR="004B2F7A" w:rsidRPr="00C63660">
        <w:rPr>
          <w:sz w:val="28"/>
          <w:szCs w:val="28"/>
        </w:rPr>
        <w:t>виконання</w:t>
      </w:r>
      <w:r w:rsidR="000D7EF3">
        <w:rPr>
          <w:sz w:val="28"/>
          <w:szCs w:val="28"/>
        </w:rPr>
        <w:t xml:space="preserve"> </w:t>
      </w:r>
      <w:r w:rsidR="007476B9">
        <w:rPr>
          <w:sz w:val="28"/>
          <w:szCs w:val="28"/>
        </w:rPr>
        <w:t>86</w:t>
      </w:r>
      <w:r w:rsidR="000D7EF3">
        <w:rPr>
          <w:sz w:val="28"/>
          <w:szCs w:val="28"/>
        </w:rPr>
        <w:t>%</w:t>
      </w:r>
      <w:r w:rsidRPr="00C63660">
        <w:rPr>
          <w:sz w:val="28"/>
          <w:szCs w:val="28"/>
        </w:rPr>
        <w:t>;</w:t>
      </w:r>
    </w:p>
    <w:p w:rsidR="00012658" w:rsidRDefault="00012658" w:rsidP="00F94A2A">
      <w:pPr>
        <w:pStyle w:val="a6"/>
        <w:tabs>
          <w:tab w:val="left" w:pos="567"/>
        </w:tabs>
        <w:spacing w:after="0"/>
        <w:ind w:left="0" w:firstLine="284"/>
        <w:jc w:val="both"/>
        <w:rPr>
          <w:sz w:val="28"/>
          <w:szCs w:val="28"/>
        </w:rPr>
      </w:pPr>
      <w:r w:rsidRPr="00C63660">
        <w:rPr>
          <w:sz w:val="28"/>
          <w:szCs w:val="28"/>
        </w:rPr>
        <w:lastRenderedPageBreak/>
        <w:t xml:space="preserve">- на оплату послуг (крім комунальних) – </w:t>
      </w:r>
      <w:r w:rsidR="007476B9">
        <w:rPr>
          <w:sz w:val="28"/>
          <w:szCs w:val="28"/>
        </w:rPr>
        <w:t>197485,53</w:t>
      </w:r>
      <w:r w:rsidR="00F94A2A">
        <w:rPr>
          <w:sz w:val="28"/>
          <w:szCs w:val="28"/>
        </w:rPr>
        <w:t xml:space="preserve"> грн</w:t>
      </w:r>
      <w:r w:rsidRPr="00C63660">
        <w:rPr>
          <w:sz w:val="28"/>
          <w:szCs w:val="28"/>
        </w:rPr>
        <w:t xml:space="preserve">, виконання </w:t>
      </w:r>
      <w:r w:rsidR="007476B9">
        <w:rPr>
          <w:sz w:val="28"/>
          <w:szCs w:val="28"/>
        </w:rPr>
        <w:t>93</w:t>
      </w:r>
      <w:r w:rsidR="000D7EF3">
        <w:rPr>
          <w:sz w:val="28"/>
          <w:szCs w:val="28"/>
        </w:rPr>
        <w:t>%</w:t>
      </w:r>
      <w:r w:rsidRPr="00C63660">
        <w:rPr>
          <w:sz w:val="28"/>
          <w:szCs w:val="28"/>
        </w:rPr>
        <w:t>;</w:t>
      </w:r>
    </w:p>
    <w:p w:rsidR="00FD2601" w:rsidRPr="00FD2601" w:rsidRDefault="00FD2601" w:rsidP="00FD2601">
      <w:pPr>
        <w:pStyle w:val="a6"/>
        <w:tabs>
          <w:tab w:val="left" w:pos="567"/>
        </w:tabs>
        <w:spacing w:after="0"/>
        <w:ind w:left="0" w:firstLine="709"/>
        <w:jc w:val="both"/>
        <w:rPr>
          <w:sz w:val="28"/>
          <w:szCs w:val="28"/>
        </w:rPr>
      </w:pPr>
      <w:r>
        <w:rPr>
          <w:sz w:val="28"/>
          <w:szCs w:val="28"/>
        </w:rPr>
        <w:t xml:space="preserve">За </w:t>
      </w:r>
      <w:r w:rsidR="007476B9">
        <w:rPr>
          <w:sz w:val="28"/>
          <w:szCs w:val="28"/>
        </w:rPr>
        <w:t>9 місяців 2020 року</w:t>
      </w:r>
      <w:r>
        <w:rPr>
          <w:sz w:val="28"/>
          <w:szCs w:val="28"/>
        </w:rPr>
        <w:t xml:space="preserve"> фінансувались телекомунікаційні послуги, послуги </w:t>
      </w:r>
      <w:r w:rsidRPr="00FD2601">
        <w:rPr>
          <w:sz w:val="28"/>
          <w:szCs w:val="28"/>
        </w:rPr>
        <w:t>оформлення докуме</w:t>
      </w:r>
      <w:r>
        <w:rPr>
          <w:sz w:val="28"/>
          <w:szCs w:val="28"/>
        </w:rPr>
        <w:t>нтiв для отр</w:t>
      </w:r>
      <w:r w:rsidRPr="00FD2601">
        <w:rPr>
          <w:sz w:val="28"/>
          <w:szCs w:val="28"/>
        </w:rPr>
        <w:t>имання дозволу на спец.водокористування,</w:t>
      </w:r>
      <w:r>
        <w:rPr>
          <w:sz w:val="28"/>
          <w:szCs w:val="28"/>
        </w:rPr>
        <w:t xml:space="preserve"> послуги</w:t>
      </w:r>
      <w:r w:rsidRPr="00FD2601">
        <w:t xml:space="preserve"> </w:t>
      </w:r>
      <w:r>
        <w:rPr>
          <w:sz w:val="28"/>
          <w:szCs w:val="28"/>
        </w:rPr>
        <w:t>перевезення</w:t>
      </w:r>
      <w:r w:rsidRPr="00FD2601">
        <w:rPr>
          <w:sz w:val="28"/>
          <w:szCs w:val="28"/>
        </w:rPr>
        <w:t xml:space="preserve"> учасникiв худ.самодiяльностi на участь у заходах до м.Черкаси</w:t>
      </w:r>
      <w:r>
        <w:rPr>
          <w:sz w:val="28"/>
          <w:szCs w:val="28"/>
        </w:rPr>
        <w:t xml:space="preserve"> тощо.</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7476B9">
        <w:rPr>
          <w:sz w:val="28"/>
          <w:szCs w:val="28"/>
        </w:rPr>
        <w:t>67831,00</w:t>
      </w:r>
      <w:r w:rsidR="00F94A2A">
        <w:rPr>
          <w:sz w:val="28"/>
          <w:szCs w:val="28"/>
        </w:rPr>
        <w:t xml:space="preserve"> грн</w:t>
      </w:r>
      <w:r w:rsidRPr="00C63660">
        <w:rPr>
          <w:sz w:val="28"/>
          <w:szCs w:val="28"/>
        </w:rPr>
        <w:t>, виконання</w:t>
      </w:r>
      <w:r w:rsidR="000D7EF3">
        <w:rPr>
          <w:sz w:val="28"/>
          <w:szCs w:val="28"/>
        </w:rPr>
        <w:t xml:space="preserve"> </w:t>
      </w:r>
      <w:r w:rsidR="007476B9">
        <w:rPr>
          <w:sz w:val="28"/>
          <w:szCs w:val="28"/>
        </w:rPr>
        <w:t>59</w:t>
      </w:r>
      <w:r w:rsidR="000D7EF3">
        <w:rPr>
          <w:sz w:val="28"/>
          <w:szCs w:val="28"/>
        </w:rPr>
        <w:t>%</w:t>
      </w:r>
      <w:r w:rsidRPr="00C63660">
        <w:rPr>
          <w:sz w:val="28"/>
          <w:szCs w:val="28"/>
        </w:rPr>
        <w:t>;</w:t>
      </w:r>
    </w:p>
    <w:p w:rsidR="00012658" w:rsidRDefault="00012658" w:rsidP="000D7EF3">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7476B9">
        <w:rPr>
          <w:sz w:val="28"/>
          <w:szCs w:val="28"/>
        </w:rPr>
        <w:t>48490,96</w:t>
      </w:r>
      <w:r w:rsidR="00F94A2A">
        <w:rPr>
          <w:sz w:val="28"/>
          <w:szCs w:val="28"/>
        </w:rPr>
        <w:t xml:space="preserve"> грн</w:t>
      </w:r>
      <w:r w:rsidRPr="00C63660">
        <w:rPr>
          <w:sz w:val="28"/>
          <w:szCs w:val="28"/>
        </w:rPr>
        <w:t xml:space="preserve">, виконання </w:t>
      </w:r>
      <w:r w:rsidR="007476B9">
        <w:rPr>
          <w:sz w:val="28"/>
          <w:szCs w:val="28"/>
        </w:rPr>
        <w:t>41</w:t>
      </w:r>
      <w:r w:rsidR="000D7EF3">
        <w:rPr>
          <w:sz w:val="28"/>
          <w:szCs w:val="28"/>
        </w:rPr>
        <w:t>%;</w:t>
      </w:r>
    </w:p>
    <w:p w:rsidR="00012658" w:rsidRDefault="00012658" w:rsidP="00012658">
      <w:pPr>
        <w:spacing w:after="0" w:line="240" w:lineRule="auto"/>
        <w:ind w:firstLine="709"/>
        <w:jc w:val="both"/>
        <w:rPr>
          <w:rFonts w:ascii="Times New Roman" w:hAnsi="Times New Roman"/>
          <w:sz w:val="28"/>
          <w:szCs w:val="28"/>
        </w:rPr>
      </w:pPr>
      <w:r>
        <w:rPr>
          <w:rFonts w:ascii="Times New Roman" w:hAnsi="Times New Roman"/>
          <w:sz w:val="28"/>
          <w:szCs w:val="28"/>
        </w:rPr>
        <w:t>В розрізі закладів кул</w:t>
      </w:r>
      <w:r w:rsidR="000D7EF3">
        <w:rPr>
          <w:rFonts w:ascii="Times New Roman" w:hAnsi="Times New Roman"/>
          <w:sz w:val="28"/>
          <w:szCs w:val="28"/>
        </w:rPr>
        <w:t>ьтури проведені видатки по КЕКВ, грн.</w:t>
      </w:r>
    </w:p>
    <w:tbl>
      <w:tblPr>
        <w:tblStyle w:val="a8"/>
        <w:tblW w:w="8390" w:type="dxa"/>
        <w:jc w:val="center"/>
        <w:tblLook w:val="04A0" w:firstRow="1" w:lastRow="0" w:firstColumn="1" w:lastColumn="0" w:noHBand="0" w:noVBand="1"/>
      </w:tblPr>
      <w:tblGrid>
        <w:gridCol w:w="956"/>
        <w:gridCol w:w="2611"/>
        <w:gridCol w:w="2665"/>
        <w:gridCol w:w="2158"/>
      </w:tblGrid>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КЕКВ</w:t>
            </w:r>
          </w:p>
        </w:tc>
        <w:tc>
          <w:tcPr>
            <w:tcW w:w="2611"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Будинок культури с.Степанки</w:t>
            </w:r>
          </w:p>
        </w:tc>
        <w:tc>
          <w:tcPr>
            <w:tcW w:w="2665"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Будинок культури с.Хацьки</w:t>
            </w:r>
          </w:p>
        </w:tc>
        <w:tc>
          <w:tcPr>
            <w:tcW w:w="215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611"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310110,48</w:t>
            </w:r>
          </w:p>
        </w:tc>
        <w:tc>
          <w:tcPr>
            <w:tcW w:w="2665" w:type="dxa"/>
          </w:tcPr>
          <w:p w:rsidR="00012658" w:rsidRDefault="00AA3106" w:rsidP="006A14F1">
            <w:pPr>
              <w:spacing w:after="0" w:line="240" w:lineRule="auto"/>
              <w:jc w:val="center"/>
              <w:rPr>
                <w:rFonts w:ascii="Times New Roman" w:hAnsi="Times New Roman"/>
                <w:sz w:val="28"/>
                <w:szCs w:val="28"/>
              </w:rPr>
            </w:pPr>
            <w:r>
              <w:rPr>
                <w:rFonts w:ascii="Times New Roman" w:hAnsi="Times New Roman"/>
                <w:sz w:val="28"/>
                <w:szCs w:val="28"/>
              </w:rPr>
              <w:t>235091,18</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545201,66</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611"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67000,90</w:t>
            </w:r>
          </w:p>
        </w:tc>
        <w:tc>
          <w:tcPr>
            <w:tcW w:w="2665"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47343,28</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114344,18</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611"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21887,10</w:t>
            </w:r>
          </w:p>
        </w:tc>
        <w:tc>
          <w:tcPr>
            <w:tcW w:w="2665"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24808,10</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46695,20</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2240</w:t>
            </w:r>
          </w:p>
        </w:tc>
        <w:tc>
          <w:tcPr>
            <w:tcW w:w="2611"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140207,36</w:t>
            </w:r>
          </w:p>
        </w:tc>
        <w:tc>
          <w:tcPr>
            <w:tcW w:w="2665"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57278,17</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197489,53</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611"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59239,95</w:t>
            </w:r>
          </w:p>
        </w:tc>
        <w:tc>
          <w:tcPr>
            <w:tcW w:w="2665"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8595,05</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67831,00</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611"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665" w:type="dxa"/>
          </w:tcPr>
          <w:p w:rsidR="00012658" w:rsidRDefault="00AA3106" w:rsidP="006A14F1">
            <w:pPr>
              <w:spacing w:after="0" w:line="240" w:lineRule="auto"/>
              <w:jc w:val="center"/>
              <w:rPr>
                <w:rFonts w:ascii="Times New Roman" w:hAnsi="Times New Roman"/>
                <w:sz w:val="28"/>
                <w:szCs w:val="28"/>
              </w:rPr>
            </w:pPr>
            <w:r>
              <w:rPr>
                <w:rFonts w:ascii="Times New Roman" w:hAnsi="Times New Roman"/>
                <w:sz w:val="28"/>
                <w:szCs w:val="28"/>
              </w:rPr>
              <w:t>48490,96</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48490,96</w:t>
            </w:r>
          </w:p>
        </w:tc>
      </w:tr>
      <w:tr w:rsidR="00012658" w:rsidTr="00FD2601">
        <w:trPr>
          <w:jc w:val="center"/>
        </w:trPr>
        <w:tc>
          <w:tcPr>
            <w:tcW w:w="956" w:type="dxa"/>
          </w:tcPr>
          <w:p w:rsidR="00012658" w:rsidRDefault="00EB524F" w:rsidP="00012658">
            <w:pPr>
              <w:spacing w:after="0" w:line="240" w:lineRule="auto"/>
              <w:jc w:val="center"/>
              <w:rPr>
                <w:rFonts w:ascii="Times New Roman" w:hAnsi="Times New Roman"/>
                <w:sz w:val="28"/>
                <w:szCs w:val="28"/>
              </w:rPr>
            </w:pPr>
            <w:r>
              <w:rPr>
                <w:rFonts w:ascii="Times New Roman" w:hAnsi="Times New Roman"/>
                <w:sz w:val="28"/>
                <w:szCs w:val="28"/>
              </w:rPr>
              <w:t>3110</w:t>
            </w:r>
          </w:p>
        </w:tc>
        <w:tc>
          <w:tcPr>
            <w:tcW w:w="2611" w:type="dxa"/>
          </w:tcPr>
          <w:p w:rsidR="00012658" w:rsidRDefault="00AA3106" w:rsidP="000D7EF3">
            <w:pPr>
              <w:spacing w:after="0" w:line="240" w:lineRule="auto"/>
              <w:jc w:val="center"/>
              <w:rPr>
                <w:rFonts w:ascii="Times New Roman" w:hAnsi="Times New Roman"/>
                <w:sz w:val="28"/>
                <w:szCs w:val="28"/>
              </w:rPr>
            </w:pPr>
            <w:r>
              <w:rPr>
                <w:rFonts w:ascii="Times New Roman" w:hAnsi="Times New Roman"/>
                <w:sz w:val="28"/>
                <w:szCs w:val="28"/>
              </w:rPr>
              <w:t>0,00</w:t>
            </w:r>
          </w:p>
        </w:tc>
        <w:tc>
          <w:tcPr>
            <w:tcW w:w="2665"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6870,00</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6870,00</w:t>
            </w:r>
          </w:p>
        </w:tc>
      </w:tr>
      <w:tr w:rsidR="000D7EF3" w:rsidTr="00680B6F">
        <w:trPr>
          <w:trHeight w:val="298"/>
          <w:jc w:val="center"/>
        </w:trPr>
        <w:tc>
          <w:tcPr>
            <w:tcW w:w="956" w:type="dxa"/>
          </w:tcPr>
          <w:p w:rsidR="000D7EF3" w:rsidRDefault="000D7EF3"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c>
          <w:tcPr>
            <w:tcW w:w="2611" w:type="dxa"/>
          </w:tcPr>
          <w:p w:rsidR="000D7EF3" w:rsidRPr="00123F1B" w:rsidRDefault="00AA3106" w:rsidP="00012658">
            <w:pPr>
              <w:spacing w:after="0" w:line="240" w:lineRule="auto"/>
              <w:jc w:val="center"/>
              <w:rPr>
                <w:rFonts w:ascii="Times New Roman" w:hAnsi="Times New Roman"/>
                <w:sz w:val="28"/>
                <w:szCs w:val="28"/>
              </w:rPr>
            </w:pPr>
            <w:r w:rsidRPr="00123F1B">
              <w:rPr>
                <w:rFonts w:ascii="Times New Roman" w:hAnsi="Times New Roman"/>
                <w:sz w:val="28"/>
                <w:szCs w:val="28"/>
              </w:rPr>
              <w:t>598441,79</w:t>
            </w:r>
          </w:p>
        </w:tc>
        <w:tc>
          <w:tcPr>
            <w:tcW w:w="2665" w:type="dxa"/>
          </w:tcPr>
          <w:p w:rsidR="000D7EF3" w:rsidRPr="00123F1B" w:rsidRDefault="00AA3106" w:rsidP="00012658">
            <w:pPr>
              <w:spacing w:after="0" w:line="240" w:lineRule="auto"/>
              <w:jc w:val="center"/>
              <w:rPr>
                <w:rFonts w:ascii="Times New Roman" w:hAnsi="Times New Roman"/>
                <w:sz w:val="28"/>
                <w:szCs w:val="28"/>
              </w:rPr>
            </w:pPr>
            <w:r w:rsidRPr="00123F1B">
              <w:rPr>
                <w:rFonts w:ascii="Times New Roman" w:hAnsi="Times New Roman"/>
                <w:sz w:val="28"/>
                <w:szCs w:val="28"/>
              </w:rPr>
              <w:t>428476,74</w:t>
            </w:r>
          </w:p>
        </w:tc>
        <w:tc>
          <w:tcPr>
            <w:tcW w:w="2158" w:type="dxa"/>
          </w:tcPr>
          <w:p w:rsidR="000D7EF3" w:rsidRPr="00123F1B" w:rsidRDefault="00AA3106" w:rsidP="00012658">
            <w:pPr>
              <w:spacing w:after="0" w:line="240" w:lineRule="auto"/>
              <w:jc w:val="center"/>
              <w:rPr>
                <w:rFonts w:ascii="Times New Roman" w:hAnsi="Times New Roman"/>
                <w:sz w:val="28"/>
                <w:szCs w:val="28"/>
              </w:rPr>
            </w:pPr>
            <w:r w:rsidRPr="00123F1B">
              <w:rPr>
                <w:rFonts w:ascii="Times New Roman" w:hAnsi="Times New Roman"/>
                <w:sz w:val="28"/>
                <w:szCs w:val="28"/>
              </w:rPr>
              <w:t>1026918,53</w:t>
            </w:r>
          </w:p>
        </w:tc>
      </w:tr>
    </w:tbl>
    <w:p w:rsidR="00425855" w:rsidRDefault="000D7EF3" w:rsidP="00EB524F">
      <w:pPr>
        <w:pStyle w:val="a6"/>
        <w:tabs>
          <w:tab w:val="left" w:pos="567"/>
        </w:tabs>
        <w:spacing w:after="0"/>
        <w:ind w:left="0" w:firstLine="709"/>
        <w:jc w:val="both"/>
        <w:rPr>
          <w:sz w:val="28"/>
          <w:szCs w:val="28"/>
        </w:rPr>
      </w:pPr>
      <w:r>
        <w:rPr>
          <w:sz w:val="28"/>
          <w:szCs w:val="28"/>
        </w:rPr>
        <w:t>За кошти спеціального фонду бюджету розвитку профінансовано придбання вітрини скляної в</w:t>
      </w:r>
      <w:r w:rsidR="00125A5B">
        <w:rPr>
          <w:sz w:val="28"/>
          <w:szCs w:val="28"/>
        </w:rPr>
        <w:t xml:space="preserve"> сумі 6870,00 грн</w:t>
      </w:r>
      <w:r>
        <w:rPr>
          <w:sz w:val="28"/>
          <w:szCs w:val="28"/>
        </w:rPr>
        <w:t xml:space="preserve"> для будинку культури с.Хацьки</w:t>
      </w:r>
      <w:r w:rsidR="00E25BBD">
        <w:rPr>
          <w:sz w:val="28"/>
          <w:szCs w:val="28"/>
        </w:rPr>
        <w:t>.</w:t>
      </w:r>
    </w:p>
    <w:p w:rsidR="00E25BBD" w:rsidRPr="00221DB1" w:rsidRDefault="00E25BBD" w:rsidP="00E25BBD">
      <w:pPr>
        <w:tabs>
          <w:tab w:val="left" w:pos="567"/>
        </w:tabs>
        <w:spacing w:after="0" w:line="240" w:lineRule="auto"/>
        <w:ind w:firstLine="709"/>
        <w:jc w:val="both"/>
        <w:rPr>
          <w:rFonts w:ascii="Times New Roman" w:eastAsia="Times New Roman" w:hAnsi="Times New Roman"/>
          <w:sz w:val="28"/>
          <w:szCs w:val="28"/>
          <w:lang w:eastAsia="ru-RU"/>
        </w:rPr>
      </w:pPr>
      <w:r w:rsidRPr="00221DB1">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AA3106">
        <w:rPr>
          <w:rFonts w:ascii="Times New Roman" w:eastAsia="Times New Roman" w:hAnsi="Times New Roman"/>
          <w:sz w:val="28"/>
          <w:szCs w:val="28"/>
          <w:lang w:eastAsia="ru-RU"/>
        </w:rPr>
        <w:t>157079,74</w:t>
      </w:r>
      <w:r w:rsidR="000309A8">
        <w:rPr>
          <w:rFonts w:ascii="Times New Roman" w:eastAsia="Times New Roman" w:hAnsi="Times New Roman"/>
          <w:sz w:val="28"/>
          <w:szCs w:val="28"/>
          <w:lang w:eastAsia="ru-RU"/>
        </w:rPr>
        <w:t xml:space="preserve"> </w:t>
      </w:r>
      <w:r w:rsidR="00125A5B">
        <w:rPr>
          <w:rFonts w:ascii="Times New Roman" w:eastAsia="Times New Roman" w:hAnsi="Times New Roman"/>
          <w:sz w:val="28"/>
          <w:szCs w:val="28"/>
          <w:lang w:eastAsia="ru-RU"/>
        </w:rPr>
        <w:t>грн</w:t>
      </w:r>
      <w:r>
        <w:rPr>
          <w:rFonts w:ascii="Times New Roman" w:eastAsia="Times New Roman" w:hAnsi="Times New Roman"/>
          <w:sz w:val="28"/>
          <w:szCs w:val="28"/>
          <w:lang w:eastAsia="ru-RU"/>
        </w:rPr>
        <w:t xml:space="preserve">, за </w:t>
      </w:r>
      <w:r w:rsidR="00AA3106">
        <w:rPr>
          <w:rFonts w:ascii="Times New Roman" w:eastAsia="Times New Roman" w:hAnsi="Times New Roman"/>
          <w:sz w:val="28"/>
          <w:szCs w:val="28"/>
          <w:lang w:eastAsia="ru-RU"/>
        </w:rPr>
        <w:t>9 місяців</w:t>
      </w:r>
      <w:r>
        <w:rPr>
          <w:rFonts w:ascii="Times New Roman" w:eastAsia="Times New Roman" w:hAnsi="Times New Roman"/>
          <w:sz w:val="28"/>
          <w:szCs w:val="28"/>
          <w:lang w:eastAsia="ru-RU"/>
        </w:rPr>
        <w:t xml:space="preserve"> 2019 </w:t>
      </w:r>
      <w:r w:rsidRPr="00221DB1">
        <w:rPr>
          <w:rFonts w:ascii="Times New Roman" w:eastAsia="Times New Roman" w:hAnsi="Times New Roman"/>
          <w:sz w:val="28"/>
          <w:szCs w:val="28"/>
          <w:lang w:eastAsia="ru-RU"/>
        </w:rPr>
        <w:t xml:space="preserve">року видатки складали </w:t>
      </w:r>
      <w:r w:rsidR="00AA3106">
        <w:rPr>
          <w:rFonts w:ascii="Times New Roman" w:eastAsia="Times New Roman" w:hAnsi="Times New Roman"/>
          <w:sz w:val="28"/>
          <w:szCs w:val="28"/>
          <w:lang w:eastAsia="ru-RU"/>
        </w:rPr>
        <w:t>862968,79</w:t>
      </w:r>
      <w:r w:rsidR="000309A8">
        <w:rPr>
          <w:rFonts w:ascii="Times New Roman" w:eastAsia="Times New Roman" w:hAnsi="Times New Roman"/>
          <w:sz w:val="28"/>
          <w:szCs w:val="28"/>
          <w:lang w:eastAsia="ru-RU"/>
        </w:rPr>
        <w:t xml:space="preserve"> грн.</w:t>
      </w:r>
    </w:p>
    <w:p w:rsidR="00E25BBD" w:rsidRPr="00221DB1" w:rsidRDefault="00E25BBD" w:rsidP="00E25BBD">
      <w:pPr>
        <w:tabs>
          <w:tab w:val="left" w:pos="567"/>
        </w:tabs>
        <w:spacing w:after="0" w:line="240" w:lineRule="auto"/>
        <w:jc w:val="both"/>
        <w:rPr>
          <w:rFonts w:ascii="Times New Roman" w:eastAsia="Times New Roman" w:hAnsi="Times New Roman"/>
          <w:sz w:val="28"/>
          <w:szCs w:val="28"/>
          <w:lang w:eastAsia="ru-RU"/>
        </w:rPr>
      </w:pPr>
      <w:r w:rsidRPr="00221DB1">
        <w:rPr>
          <w:rFonts w:ascii="Times New Roman" w:eastAsia="Times New Roman" w:hAnsi="Times New Roman"/>
          <w:noProof/>
          <w:sz w:val="28"/>
          <w:szCs w:val="28"/>
          <w:lang w:val="ru-RU" w:eastAsia="ru-RU"/>
        </w:rPr>
        <w:drawing>
          <wp:inline distT="0" distB="0" distL="0" distR="0" wp14:anchorId="60EAA2A7" wp14:editId="246ECCDE">
            <wp:extent cx="6019800" cy="15049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6000 «Житлово-комунальне господарство»</w:t>
      </w:r>
    </w:p>
    <w:p w:rsidR="00F67917" w:rsidRDefault="001C0693" w:rsidP="00012658">
      <w:pPr>
        <w:pStyle w:val="a6"/>
        <w:tabs>
          <w:tab w:val="left" w:pos="567"/>
        </w:tabs>
        <w:spacing w:after="0"/>
        <w:ind w:left="0" w:firstLine="709"/>
        <w:jc w:val="both"/>
        <w:rPr>
          <w:sz w:val="28"/>
          <w:szCs w:val="28"/>
        </w:rPr>
      </w:pPr>
      <w:r w:rsidRPr="001C0693">
        <w:rPr>
          <w:sz w:val="28"/>
          <w:szCs w:val="28"/>
        </w:rPr>
        <w:t>Для</w:t>
      </w:r>
      <w:r w:rsidR="00012658" w:rsidRPr="00C63660">
        <w:rPr>
          <w:sz w:val="28"/>
          <w:szCs w:val="28"/>
        </w:rPr>
        <w:t xml:space="preserve"> </w:t>
      </w:r>
      <w:r>
        <w:rPr>
          <w:sz w:val="28"/>
          <w:szCs w:val="28"/>
        </w:rPr>
        <w:t>виконання робіт</w:t>
      </w:r>
      <w:r w:rsidR="00012658" w:rsidRPr="00C63660">
        <w:rPr>
          <w:sz w:val="28"/>
          <w:szCs w:val="28"/>
        </w:rPr>
        <w:t xml:space="preserve"> благоустрою населених пунктів </w:t>
      </w:r>
      <w:r w:rsidR="00F67917" w:rsidRPr="00C63660">
        <w:rPr>
          <w:sz w:val="28"/>
          <w:szCs w:val="28"/>
        </w:rPr>
        <w:t xml:space="preserve">за звітний період використані </w:t>
      </w:r>
      <w:r w:rsidR="00F67917">
        <w:rPr>
          <w:sz w:val="28"/>
          <w:szCs w:val="28"/>
        </w:rPr>
        <w:t xml:space="preserve">кошти </w:t>
      </w:r>
      <w:r w:rsidR="00F67917" w:rsidRPr="00C63660">
        <w:rPr>
          <w:sz w:val="28"/>
          <w:szCs w:val="28"/>
        </w:rPr>
        <w:t xml:space="preserve">в сумі </w:t>
      </w:r>
      <w:r w:rsidR="00F32510">
        <w:rPr>
          <w:sz w:val="28"/>
          <w:szCs w:val="28"/>
        </w:rPr>
        <w:t>776482,91</w:t>
      </w:r>
      <w:r w:rsidR="00F24487">
        <w:rPr>
          <w:sz w:val="28"/>
          <w:szCs w:val="28"/>
        </w:rPr>
        <w:t xml:space="preserve"> грн</w:t>
      </w:r>
      <w:r w:rsidR="00F67917" w:rsidRPr="00C63660">
        <w:rPr>
          <w:sz w:val="28"/>
          <w:szCs w:val="28"/>
        </w:rPr>
        <w:t xml:space="preserve"> при уточненому плані </w:t>
      </w:r>
      <w:r w:rsidR="00F32510">
        <w:rPr>
          <w:sz w:val="28"/>
          <w:szCs w:val="28"/>
        </w:rPr>
        <w:t>1182408,00</w:t>
      </w:r>
      <w:r w:rsidR="00F24487">
        <w:rPr>
          <w:sz w:val="28"/>
          <w:szCs w:val="28"/>
        </w:rPr>
        <w:t xml:space="preserve"> грн</w:t>
      </w:r>
      <w:r w:rsidR="00F67917" w:rsidRPr="00C63660">
        <w:rPr>
          <w:sz w:val="28"/>
          <w:szCs w:val="28"/>
        </w:rPr>
        <w:t xml:space="preserve">, що становить </w:t>
      </w:r>
      <w:r w:rsidR="00F32510">
        <w:rPr>
          <w:sz w:val="28"/>
          <w:szCs w:val="28"/>
        </w:rPr>
        <w:t>66</w:t>
      </w:r>
      <w:r w:rsidR="00E41BA3">
        <w:rPr>
          <w:sz w:val="28"/>
          <w:szCs w:val="28"/>
        </w:rPr>
        <w:t>%.</w:t>
      </w:r>
    </w:p>
    <w:p w:rsidR="002B3C42" w:rsidRDefault="00012658" w:rsidP="00012658">
      <w:pPr>
        <w:pStyle w:val="a6"/>
        <w:tabs>
          <w:tab w:val="left" w:pos="567"/>
        </w:tabs>
        <w:spacing w:after="0"/>
        <w:ind w:left="0" w:firstLine="709"/>
        <w:jc w:val="both"/>
        <w:rPr>
          <w:sz w:val="28"/>
          <w:szCs w:val="28"/>
        </w:rPr>
      </w:pPr>
      <w:r>
        <w:rPr>
          <w:sz w:val="28"/>
          <w:szCs w:val="28"/>
        </w:rPr>
        <w:t xml:space="preserve">Серед напрямків фінансування </w:t>
      </w:r>
      <w:r w:rsidRPr="00C63660">
        <w:rPr>
          <w:sz w:val="28"/>
          <w:szCs w:val="28"/>
        </w:rPr>
        <w:t xml:space="preserve"> оплата праці та нарахування</w:t>
      </w:r>
      <w:r>
        <w:rPr>
          <w:sz w:val="28"/>
          <w:szCs w:val="28"/>
        </w:rPr>
        <w:t xml:space="preserve"> </w:t>
      </w:r>
      <w:r w:rsidR="00E41BA3">
        <w:rPr>
          <w:sz w:val="28"/>
          <w:szCs w:val="28"/>
        </w:rPr>
        <w:t>робітників робочої групи з благоустрою, утвореної рішенням сесії сільської ради від 07.02.2020 року №</w:t>
      </w:r>
      <w:r w:rsidR="002B3C42">
        <w:rPr>
          <w:sz w:val="28"/>
          <w:szCs w:val="28"/>
        </w:rPr>
        <w:t>43-19/</w:t>
      </w:r>
      <w:r w:rsidR="002B3C42">
        <w:rPr>
          <w:sz w:val="28"/>
          <w:szCs w:val="28"/>
          <w:lang w:val="en-US"/>
        </w:rPr>
        <w:t>VII</w:t>
      </w:r>
      <w:r w:rsidR="00E41BA3" w:rsidRPr="00E41BA3">
        <w:t xml:space="preserve"> </w:t>
      </w:r>
      <w:r w:rsidR="002B3C42">
        <w:t>«</w:t>
      </w:r>
      <w:r w:rsidR="00E41BA3" w:rsidRPr="00E41BA3">
        <w:rPr>
          <w:sz w:val="28"/>
          <w:szCs w:val="28"/>
        </w:rPr>
        <w:t>Про створення робочої групи з благоустрою Степанківської сільської ради, затвердження структури, загальної чисельності та відповідного Положення до неї</w:t>
      </w:r>
      <w:r w:rsidR="002B3C42">
        <w:rPr>
          <w:sz w:val="28"/>
          <w:szCs w:val="28"/>
        </w:rPr>
        <w:t>», зокрема</w:t>
      </w:r>
    </w:p>
    <w:p w:rsidR="00275FEE" w:rsidRPr="00275FEE" w:rsidRDefault="00275FEE" w:rsidP="00275FEE">
      <w:pPr>
        <w:pStyle w:val="a6"/>
        <w:tabs>
          <w:tab w:val="left" w:pos="567"/>
        </w:tabs>
        <w:spacing w:after="0"/>
        <w:jc w:val="both"/>
        <w:rPr>
          <w:sz w:val="28"/>
          <w:szCs w:val="28"/>
        </w:rPr>
      </w:pPr>
      <w:r>
        <w:rPr>
          <w:sz w:val="28"/>
          <w:szCs w:val="28"/>
        </w:rPr>
        <w:t xml:space="preserve">      </w:t>
      </w:r>
      <w:r w:rsidRPr="00275FEE">
        <w:rPr>
          <w:sz w:val="28"/>
          <w:szCs w:val="28"/>
        </w:rPr>
        <w:t xml:space="preserve">- на заробітну плату – </w:t>
      </w:r>
      <w:r w:rsidR="00F32510">
        <w:rPr>
          <w:sz w:val="28"/>
          <w:szCs w:val="28"/>
        </w:rPr>
        <w:t>146805,35</w:t>
      </w:r>
      <w:r w:rsidR="00125A5B">
        <w:rPr>
          <w:sz w:val="28"/>
          <w:szCs w:val="28"/>
        </w:rPr>
        <w:t xml:space="preserve"> грн</w:t>
      </w:r>
      <w:r w:rsidRPr="00275FEE">
        <w:rPr>
          <w:sz w:val="28"/>
          <w:szCs w:val="28"/>
        </w:rPr>
        <w:t>, виконання</w:t>
      </w:r>
      <w:r w:rsidR="004D264F">
        <w:rPr>
          <w:sz w:val="28"/>
          <w:szCs w:val="28"/>
        </w:rPr>
        <w:t xml:space="preserve"> </w:t>
      </w:r>
      <w:r w:rsidR="00F32510">
        <w:rPr>
          <w:sz w:val="28"/>
          <w:szCs w:val="28"/>
        </w:rPr>
        <w:t>72</w:t>
      </w:r>
      <w:r w:rsidRPr="00275FEE">
        <w:rPr>
          <w:sz w:val="28"/>
          <w:szCs w:val="28"/>
        </w:rPr>
        <w:t>%;</w:t>
      </w:r>
    </w:p>
    <w:p w:rsidR="002B3C42" w:rsidRPr="002B3C42" w:rsidRDefault="004D264F" w:rsidP="00275FEE">
      <w:pPr>
        <w:pStyle w:val="a6"/>
        <w:tabs>
          <w:tab w:val="left" w:pos="567"/>
        </w:tabs>
        <w:spacing w:after="0"/>
        <w:ind w:left="0" w:firstLine="709"/>
        <w:jc w:val="both"/>
        <w:rPr>
          <w:sz w:val="28"/>
          <w:szCs w:val="28"/>
          <w:lang w:val="ru-RU"/>
        </w:rPr>
      </w:pPr>
      <w:r>
        <w:rPr>
          <w:sz w:val="28"/>
          <w:szCs w:val="28"/>
        </w:rPr>
        <w:t xml:space="preserve">- </w:t>
      </w:r>
      <w:r w:rsidR="00275FEE" w:rsidRPr="00275FEE">
        <w:rPr>
          <w:sz w:val="28"/>
          <w:szCs w:val="28"/>
        </w:rPr>
        <w:t xml:space="preserve">нарахування на оплату праці – </w:t>
      </w:r>
      <w:r w:rsidR="00F32510">
        <w:rPr>
          <w:sz w:val="28"/>
          <w:szCs w:val="28"/>
        </w:rPr>
        <w:t>32278,03</w:t>
      </w:r>
      <w:r w:rsidR="00275FEE" w:rsidRPr="00275FEE">
        <w:rPr>
          <w:sz w:val="28"/>
          <w:szCs w:val="28"/>
        </w:rPr>
        <w:t xml:space="preserve"> г</w:t>
      </w:r>
      <w:r w:rsidR="00125A5B">
        <w:rPr>
          <w:sz w:val="28"/>
          <w:szCs w:val="28"/>
        </w:rPr>
        <w:t>рн</w:t>
      </w:r>
      <w:r>
        <w:rPr>
          <w:sz w:val="28"/>
          <w:szCs w:val="28"/>
        </w:rPr>
        <w:t xml:space="preserve">, виконання </w:t>
      </w:r>
      <w:r w:rsidR="00F32510">
        <w:rPr>
          <w:sz w:val="28"/>
          <w:szCs w:val="28"/>
        </w:rPr>
        <w:t>72</w:t>
      </w:r>
      <w:r w:rsidR="00275FEE" w:rsidRPr="00275FEE">
        <w:rPr>
          <w:sz w:val="28"/>
          <w:szCs w:val="28"/>
        </w:rPr>
        <w:t>%;</w:t>
      </w:r>
    </w:p>
    <w:p w:rsidR="00012658" w:rsidRDefault="006E1A93" w:rsidP="00012658">
      <w:pPr>
        <w:pStyle w:val="a6"/>
        <w:tabs>
          <w:tab w:val="left" w:pos="567"/>
        </w:tabs>
        <w:spacing w:after="0"/>
        <w:ind w:left="0" w:firstLine="709"/>
        <w:jc w:val="both"/>
        <w:rPr>
          <w:sz w:val="28"/>
          <w:szCs w:val="28"/>
        </w:rPr>
      </w:pPr>
      <w:r>
        <w:rPr>
          <w:sz w:val="28"/>
          <w:szCs w:val="28"/>
        </w:rPr>
        <w:t>На п</w:t>
      </w:r>
      <w:r w:rsidR="00012658">
        <w:rPr>
          <w:sz w:val="28"/>
          <w:szCs w:val="28"/>
        </w:rPr>
        <w:t>ридбання господарчих товарів, вапна, інструментів, мастильн</w:t>
      </w:r>
      <w:r>
        <w:rPr>
          <w:sz w:val="28"/>
          <w:szCs w:val="28"/>
        </w:rPr>
        <w:t>их</w:t>
      </w:r>
      <w:r w:rsidR="00012658">
        <w:rPr>
          <w:sz w:val="28"/>
          <w:szCs w:val="28"/>
        </w:rPr>
        <w:t xml:space="preserve"> матеріал</w:t>
      </w:r>
      <w:r>
        <w:rPr>
          <w:sz w:val="28"/>
          <w:szCs w:val="28"/>
        </w:rPr>
        <w:t>ів</w:t>
      </w:r>
      <w:r w:rsidR="006629CD">
        <w:rPr>
          <w:sz w:val="28"/>
          <w:szCs w:val="28"/>
        </w:rPr>
        <w:t xml:space="preserve">, </w:t>
      </w:r>
      <w:r w:rsidR="006629CD" w:rsidRPr="006629CD">
        <w:rPr>
          <w:sz w:val="28"/>
          <w:szCs w:val="28"/>
        </w:rPr>
        <w:t>контейнер</w:t>
      </w:r>
      <w:r w:rsidR="006629CD">
        <w:rPr>
          <w:sz w:val="28"/>
          <w:szCs w:val="28"/>
        </w:rPr>
        <w:t>ів</w:t>
      </w:r>
      <w:r w:rsidR="006629CD" w:rsidRPr="006629CD">
        <w:rPr>
          <w:sz w:val="28"/>
          <w:szCs w:val="28"/>
        </w:rPr>
        <w:t xml:space="preserve"> для вiдпрацьованих елементiв живлення</w:t>
      </w:r>
      <w:r w:rsidR="006629CD">
        <w:rPr>
          <w:sz w:val="28"/>
          <w:szCs w:val="28"/>
        </w:rPr>
        <w:t>, мішків для збору сміття тощо,</w:t>
      </w:r>
      <w:r w:rsidR="00012658" w:rsidRPr="00355192">
        <w:rPr>
          <w:sz w:val="28"/>
          <w:szCs w:val="28"/>
        </w:rPr>
        <w:t xml:space="preserve"> </w:t>
      </w:r>
      <w:r w:rsidR="00012658">
        <w:rPr>
          <w:sz w:val="28"/>
          <w:szCs w:val="28"/>
        </w:rPr>
        <w:t xml:space="preserve">використано кошти в сумі </w:t>
      </w:r>
      <w:r w:rsidR="00F32510">
        <w:rPr>
          <w:sz w:val="28"/>
          <w:szCs w:val="28"/>
        </w:rPr>
        <w:t>28777,60</w:t>
      </w:r>
      <w:r w:rsidR="00780DBB">
        <w:rPr>
          <w:sz w:val="28"/>
          <w:szCs w:val="28"/>
        </w:rPr>
        <w:t xml:space="preserve"> </w:t>
      </w:r>
      <w:r w:rsidR="00125A5B">
        <w:rPr>
          <w:sz w:val="28"/>
          <w:szCs w:val="28"/>
        </w:rPr>
        <w:t>грн</w:t>
      </w:r>
      <w:r w:rsidR="00012658" w:rsidRPr="00C63660">
        <w:rPr>
          <w:sz w:val="28"/>
          <w:szCs w:val="28"/>
        </w:rPr>
        <w:t xml:space="preserve">, виконання </w:t>
      </w:r>
      <w:r w:rsidR="00F32510">
        <w:rPr>
          <w:sz w:val="28"/>
          <w:szCs w:val="28"/>
        </w:rPr>
        <w:t>83</w:t>
      </w:r>
      <w:r w:rsidR="00271ECE">
        <w:rPr>
          <w:sz w:val="28"/>
          <w:szCs w:val="28"/>
        </w:rPr>
        <w:t>%</w:t>
      </w:r>
      <w:r w:rsidR="00012658" w:rsidRPr="00C63660">
        <w:rPr>
          <w:sz w:val="28"/>
          <w:szCs w:val="28"/>
        </w:rPr>
        <w:t>;</w:t>
      </w:r>
    </w:p>
    <w:p w:rsidR="00012658" w:rsidRDefault="006E1A93" w:rsidP="00012658">
      <w:pPr>
        <w:pStyle w:val="a6"/>
        <w:tabs>
          <w:tab w:val="left" w:pos="567"/>
        </w:tabs>
        <w:spacing w:after="0"/>
        <w:ind w:left="0" w:firstLine="709"/>
        <w:jc w:val="both"/>
        <w:rPr>
          <w:sz w:val="28"/>
          <w:szCs w:val="28"/>
        </w:rPr>
      </w:pPr>
      <w:r>
        <w:rPr>
          <w:sz w:val="28"/>
          <w:szCs w:val="28"/>
        </w:rPr>
        <w:lastRenderedPageBreak/>
        <w:t>Отримано</w:t>
      </w:r>
      <w:r w:rsidR="00012658">
        <w:rPr>
          <w:sz w:val="28"/>
          <w:szCs w:val="28"/>
        </w:rPr>
        <w:t xml:space="preserve"> </w:t>
      </w:r>
      <w:r w:rsidR="00012658" w:rsidRPr="00C63660">
        <w:rPr>
          <w:sz w:val="28"/>
          <w:szCs w:val="28"/>
        </w:rPr>
        <w:t xml:space="preserve">послуги </w:t>
      </w:r>
      <w:r w:rsidR="00780DBB">
        <w:rPr>
          <w:sz w:val="28"/>
          <w:szCs w:val="28"/>
        </w:rPr>
        <w:t>з</w:t>
      </w:r>
      <w:r w:rsidR="00012658" w:rsidRPr="00C63660">
        <w:rPr>
          <w:sz w:val="28"/>
          <w:szCs w:val="28"/>
        </w:rPr>
        <w:t xml:space="preserve"> ремонту </w:t>
      </w:r>
      <w:r w:rsidR="00780DBB">
        <w:rPr>
          <w:sz w:val="28"/>
          <w:szCs w:val="28"/>
        </w:rPr>
        <w:t xml:space="preserve">та </w:t>
      </w:r>
      <w:r w:rsidR="00780DBB" w:rsidRPr="000475B9">
        <w:rPr>
          <w:bCs/>
          <w:sz w:val="28"/>
          <w:szCs w:val="28"/>
          <w:shd w:val="clear" w:color="auto" w:fill="FFFFFF"/>
        </w:rPr>
        <w:t>технічно</w:t>
      </w:r>
      <w:r w:rsidR="00780DBB">
        <w:rPr>
          <w:bCs/>
          <w:sz w:val="28"/>
          <w:szCs w:val="28"/>
          <w:shd w:val="clear" w:color="auto" w:fill="FFFFFF"/>
        </w:rPr>
        <w:t>го обслуговування</w:t>
      </w:r>
      <w:r w:rsidR="00780DBB" w:rsidRPr="000475B9">
        <w:rPr>
          <w:bCs/>
          <w:sz w:val="28"/>
          <w:szCs w:val="28"/>
          <w:shd w:val="clear" w:color="auto" w:fill="FFFFFF"/>
        </w:rPr>
        <w:t xml:space="preserve"> </w:t>
      </w:r>
      <w:r w:rsidR="00012658" w:rsidRPr="00C63660">
        <w:rPr>
          <w:sz w:val="28"/>
          <w:szCs w:val="28"/>
        </w:rPr>
        <w:t>вуличного освітлення</w:t>
      </w:r>
      <w:r w:rsidR="00ED7D00">
        <w:rPr>
          <w:sz w:val="28"/>
          <w:szCs w:val="28"/>
        </w:rPr>
        <w:t>,</w:t>
      </w:r>
      <w:r w:rsidR="00ED7D00" w:rsidRPr="00ED7D00">
        <w:t xml:space="preserve"> </w:t>
      </w:r>
      <w:r w:rsidR="00ED7D00" w:rsidRPr="00ED7D00">
        <w:rPr>
          <w:sz w:val="28"/>
          <w:szCs w:val="28"/>
        </w:rPr>
        <w:t>проведення тех</w:t>
      </w:r>
      <w:r w:rsidR="00ED7D00">
        <w:rPr>
          <w:sz w:val="28"/>
          <w:szCs w:val="28"/>
        </w:rPr>
        <w:t>.</w:t>
      </w:r>
      <w:r w:rsidR="00ED7D00" w:rsidRPr="00ED7D00">
        <w:rPr>
          <w:sz w:val="28"/>
          <w:szCs w:val="28"/>
        </w:rPr>
        <w:t xml:space="preserve">перевiрки </w:t>
      </w:r>
      <w:r w:rsidR="00ED7D00">
        <w:rPr>
          <w:sz w:val="28"/>
          <w:szCs w:val="28"/>
        </w:rPr>
        <w:t xml:space="preserve">та монтажу </w:t>
      </w:r>
      <w:r w:rsidR="00ED7D00" w:rsidRPr="00ED7D00">
        <w:rPr>
          <w:sz w:val="28"/>
          <w:szCs w:val="28"/>
        </w:rPr>
        <w:t>однофазного лiчильника ел.енергiї</w:t>
      </w:r>
      <w:r w:rsidR="00ED7D00">
        <w:rPr>
          <w:sz w:val="28"/>
          <w:szCs w:val="28"/>
        </w:rPr>
        <w:t xml:space="preserve">, </w:t>
      </w:r>
      <w:r w:rsidR="00ED7D00" w:rsidRPr="00ED7D00">
        <w:rPr>
          <w:sz w:val="28"/>
          <w:szCs w:val="28"/>
        </w:rPr>
        <w:t>поточний ремонт щитiв з замiною електролiчильникiв</w:t>
      </w:r>
      <w:r w:rsidR="00012658">
        <w:rPr>
          <w:sz w:val="28"/>
          <w:szCs w:val="28"/>
        </w:rPr>
        <w:t xml:space="preserve"> (</w:t>
      </w:r>
      <w:r w:rsidR="00CE58AB">
        <w:rPr>
          <w:bCs/>
          <w:sz w:val="28"/>
          <w:szCs w:val="28"/>
          <w:shd w:val="clear" w:color="auto" w:fill="FFFFFF"/>
        </w:rPr>
        <w:t>156753,83</w:t>
      </w:r>
      <w:r w:rsidR="00125A5B">
        <w:rPr>
          <w:bCs/>
          <w:sz w:val="28"/>
          <w:szCs w:val="28"/>
          <w:shd w:val="clear" w:color="auto" w:fill="FFFFFF"/>
        </w:rPr>
        <w:t xml:space="preserve"> грн</w:t>
      </w:r>
      <w:r w:rsidR="00780DBB">
        <w:rPr>
          <w:bCs/>
          <w:sz w:val="28"/>
          <w:szCs w:val="28"/>
          <w:shd w:val="clear" w:color="auto" w:fill="FFFFFF"/>
        </w:rPr>
        <w:t xml:space="preserve">), </w:t>
      </w:r>
      <w:r w:rsidR="003B67DD" w:rsidRPr="003B67DD">
        <w:rPr>
          <w:sz w:val="28"/>
          <w:szCs w:val="28"/>
        </w:rPr>
        <w:t xml:space="preserve">послуги з видалення сухостiйних дерев </w:t>
      </w:r>
      <w:r w:rsidR="00012658">
        <w:rPr>
          <w:sz w:val="28"/>
          <w:szCs w:val="28"/>
        </w:rPr>
        <w:t>(</w:t>
      </w:r>
      <w:r w:rsidR="0050381D">
        <w:rPr>
          <w:sz w:val="28"/>
          <w:szCs w:val="28"/>
        </w:rPr>
        <w:t>27631,64</w:t>
      </w:r>
      <w:r w:rsidR="00780DBB">
        <w:rPr>
          <w:sz w:val="28"/>
          <w:szCs w:val="28"/>
        </w:rPr>
        <w:t xml:space="preserve"> </w:t>
      </w:r>
      <w:r w:rsidR="00125A5B">
        <w:rPr>
          <w:sz w:val="28"/>
          <w:szCs w:val="28"/>
        </w:rPr>
        <w:t>грн</w:t>
      </w:r>
      <w:r w:rsidR="00012658">
        <w:rPr>
          <w:sz w:val="28"/>
          <w:szCs w:val="28"/>
        </w:rPr>
        <w:t>)</w:t>
      </w:r>
      <w:r w:rsidR="00012658" w:rsidRPr="00C63660">
        <w:rPr>
          <w:sz w:val="28"/>
          <w:szCs w:val="28"/>
        </w:rPr>
        <w:t>, послуги по екологічному безпечному збиранні, перевезені та захоронені ТПВ</w:t>
      </w:r>
      <w:r w:rsidR="00ED7D00">
        <w:t xml:space="preserve">, </w:t>
      </w:r>
      <w:r w:rsidR="00ED7D00">
        <w:rPr>
          <w:sz w:val="28"/>
          <w:szCs w:val="28"/>
        </w:rPr>
        <w:t>вивезення</w:t>
      </w:r>
      <w:r w:rsidR="003B67DD" w:rsidRPr="003B67DD">
        <w:rPr>
          <w:sz w:val="28"/>
          <w:szCs w:val="28"/>
        </w:rPr>
        <w:t xml:space="preserve"> стихiйних смiттєзвалищ</w:t>
      </w:r>
      <w:r w:rsidR="00012658">
        <w:rPr>
          <w:sz w:val="28"/>
          <w:szCs w:val="28"/>
        </w:rPr>
        <w:t xml:space="preserve"> (</w:t>
      </w:r>
      <w:r w:rsidR="0050381D" w:rsidRPr="0050381D">
        <w:rPr>
          <w:bCs/>
          <w:sz w:val="28"/>
          <w:szCs w:val="28"/>
          <w:shd w:val="clear" w:color="auto" w:fill="FFFFFF"/>
        </w:rPr>
        <w:t>83601,52</w:t>
      </w:r>
      <w:r w:rsidR="00125A5B">
        <w:rPr>
          <w:bCs/>
          <w:sz w:val="28"/>
          <w:szCs w:val="28"/>
          <w:shd w:val="clear" w:color="auto" w:fill="FFFFFF"/>
        </w:rPr>
        <w:t xml:space="preserve"> </w:t>
      </w:r>
      <w:r w:rsidR="00012658" w:rsidRPr="0050381D">
        <w:rPr>
          <w:sz w:val="28"/>
          <w:szCs w:val="28"/>
        </w:rPr>
        <w:t>грн</w:t>
      </w:r>
      <w:r w:rsidR="00ED7D00">
        <w:rPr>
          <w:sz w:val="28"/>
          <w:szCs w:val="28"/>
        </w:rPr>
        <w:t>).</w:t>
      </w:r>
      <w:r w:rsidR="00012658">
        <w:rPr>
          <w:sz w:val="28"/>
          <w:szCs w:val="28"/>
        </w:rPr>
        <w:t xml:space="preserve"> На оплату послуг використано кошти в сумі </w:t>
      </w:r>
      <w:r w:rsidR="00F32510">
        <w:rPr>
          <w:sz w:val="28"/>
          <w:szCs w:val="28"/>
        </w:rPr>
        <w:t>339724,82</w:t>
      </w:r>
      <w:r w:rsidR="00F24487">
        <w:rPr>
          <w:sz w:val="28"/>
          <w:szCs w:val="28"/>
        </w:rPr>
        <w:t xml:space="preserve"> грн</w:t>
      </w:r>
      <w:r w:rsidR="00012658" w:rsidRPr="00C63660">
        <w:rPr>
          <w:sz w:val="28"/>
          <w:szCs w:val="28"/>
        </w:rPr>
        <w:t xml:space="preserve">, виконання </w:t>
      </w:r>
      <w:r w:rsidR="00F32510">
        <w:rPr>
          <w:sz w:val="28"/>
          <w:szCs w:val="28"/>
        </w:rPr>
        <w:t>70</w:t>
      </w:r>
      <w:r w:rsidR="00ED7D00">
        <w:rPr>
          <w:sz w:val="28"/>
          <w:szCs w:val="28"/>
        </w:rPr>
        <w:t>%.</w:t>
      </w:r>
    </w:p>
    <w:p w:rsidR="00012658" w:rsidRPr="00271ECE" w:rsidRDefault="00012658" w:rsidP="00271ECE">
      <w:pPr>
        <w:pStyle w:val="a6"/>
        <w:tabs>
          <w:tab w:val="left" w:pos="567"/>
        </w:tabs>
        <w:spacing w:after="0"/>
        <w:ind w:left="0" w:firstLine="709"/>
        <w:jc w:val="both"/>
        <w:rPr>
          <w:sz w:val="28"/>
          <w:szCs w:val="28"/>
        </w:rPr>
      </w:pPr>
      <w:r>
        <w:rPr>
          <w:sz w:val="28"/>
          <w:szCs w:val="28"/>
        </w:rPr>
        <w:t>Н</w:t>
      </w:r>
      <w:r w:rsidRPr="00C63660">
        <w:rPr>
          <w:sz w:val="28"/>
          <w:szCs w:val="28"/>
        </w:rPr>
        <w:t>а оплату електроенергії</w:t>
      </w:r>
      <w:r>
        <w:rPr>
          <w:sz w:val="28"/>
          <w:szCs w:val="28"/>
        </w:rPr>
        <w:t xml:space="preserve"> (вуличного освітлення)</w:t>
      </w:r>
      <w:r w:rsidRPr="00C63660">
        <w:rPr>
          <w:sz w:val="28"/>
          <w:szCs w:val="28"/>
        </w:rPr>
        <w:t xml:space="preserve"> – </w:t>
      </w:r>
      <w:r w:rsidR="00F32510">
        <w:rPr>
          <w:sz w:val="28"/>
          <w:szCs w:val="28"/>
        </w:rPr>
        <w:t>225443,95</w:t>
      </w:r>
      <w:r w:rsidR="00125A5B">
        <w:rPr>
          <w:sz w:val="28"/>
          <w:szCs w:val="28"/>
        </w:rPr>
        <w:t xml:space="preserve"> грн</w:t>
      </w:r>
      <w:r w:rsidRPr="00C63660">
        <w:rPr>
          <w:sz w:val="28"/>
          <w:szCs w:val="28"/>
        </w:rPr>
        <w:t xml:space="preserve">, виконання </w:t>
      </w:r>
      <w:r w:rsidR="00F32510">
        <w:rPr>
          <w:sz w:val="28"/>
          <w:szCs w:val="28"/>
        </w:rPr>
        <w:t>55</w:t>
      </w:r>
      <w:r w:rsidR="00271ECE">
        <w:rPr>
          <w:sz w:val="28"/>
          <w:szCs w:val="28"/>
        </w:rPr>
        <w:t xml:space="preserve">%. За аналогічний період 2019 року за спожиту </w:t>
      </w:r>
      <w:r w:rsidR="00271ECE" w:rsidRPr="00271ECE">
        <w:rPr>
          <w:sz w:val="28"/>
          <w:szCs w:val="28"/>
        </w:rPr>
        <w:t>електроенергії</w:t>
      </w:r>
      <w:r w:rsidR="00271ECE">
        <w:rPr>
          <w:sz w:val="28"/>
          <w:szCs w:val="28"/>
        </w:rPr>
        <w:t xml:space="preserve"> профінансовано </w:t>
      </w:r>
      <w:r w:rsidR="00F32510">
        <w:rPr>
          <w:sz w:val="28"/>
          <w:szCs w:val="28"/>
        </w:rPr>
        <w:t>399431,14</w:t>
      </w:r>
      <w:r w:rsidR="00271ECE">
        <w:rPr>
          <w:sz w:val="28"/>
          <w:szCs w:val="28"/>
        </w:rPr>
        <w:t xml:space="preserve"> грн, відповідно за 2020 рік видатки зменшились на </w:t>
      </w:r>
      <w:r w:rsidR="00F32510">
        <w:rPr>
          <w:sz w:val="28"/>
          <w:szCs w:val="28"/>
        </w:rPr>
        <w:t>173987,19</w:t>
      </w:r>
      <w:r w:rsidR="00271ECE">
        <w:rPr>
          <w:sz w:val="28"/>
          <w:szCs w:val="28"/>
        </w:rPr>
        <w:t xml:space="preserve"> грн.</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утримання об’єктів соціальної сфери підприємств</w:t>
      </w:r>
      <w:r>
        <w:rPr>
          <w:sz w:val="28"/>
          <w:szCs w:val="28"/>
        </w:rPr>
        <w:t>,</w:t>
      </w:r>
      <w:r w:rsidRPr="00C63660">
        <w:rPr>
          <w:sz w:val="28"/>
          <w:szCs w:val="28"/>
        </w:rPr>
        <w:t xml:space="preserve"> що передаються до комунальної власності  </w:t>
      </w:r>
      <w:r>
        <w:rPr>
          <w:sz w:val="28"/>
          <w:szCs w:val="28"/>
        </w:rPr>
        <w:t xml:space="preserve">використано </w:t>
      </w:r>
      <w:r w:rsidR="00780DBB">
        <w:rPr>
          <w:sz w:val="28"/>
          <w:szCs w:val="28"/>
        </w:rPr>
        <w:t>–</w:t>
      </w:r>
      <w:r w:rsidRPr="00C63660">
        <w:rPr>
          <w:sz w:val="28"/>
          <w:szCs w:val="28"/>
        </w:rPr>
        <w:t xml:space="preserve"> </w:t>
      </w:r>
      <w:r w:rsidR="00F32510">
        <w:rPr>
          <w:sz w:val="28"/>
          <w:szCs w:val="28"/>
        </w:rPr>
        <w:t>48830,89</w:t>
      </w:r>
      <w:r w:rsidR="00125A5B">
        <w:rPr>
          <w:sz w:val="28"/>
          <w:szCs w:val="28"/>
        </w:rPr>
        <w:t xml:space="preserve"> грн</w:t>
      </w:r>
      <w:r w:rsidRPr="00C63660">
        <w:rPr>
          <w:sz w:val="28"/>
          <w:szCs w:val="28"/>
        </w:rPr>
        <w:t>, в тому числі:</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послуг (крім комунальних) – </w:t>
      </w:r>
      <w:r w:rsidR="00F32510">
        <w:rPr>
          <w:sz w:val="28"/>
          <w:szCs w:val="28"/>
        </w:rPr>
        <w:t>32839,21</w:t>
      </w:r>
      <w:r w:rsidR="00125A5B">
        <w:rPr>
          <w:sz w:val="28"/>
          <w:szCs w:val="28"/>
        </w:rPr>
        <w:t xml:space="preserve"> грн</w:t>
      </w:r>
      <w:r w:rsidRPr="00C63660">
        <w:rPr>
          <w:sz w:val="28"/>
          <w:szCs w:val="28"/>
        </w:rPr>
        <w:t xml:space="preserve">, виконання </w:t>
      </w:r>
      <w:r w:rsidR="00F32510">
        <w:rPr>
          <w:sz w:val="28"/>
          <w:szCs w:val="28"/>
        </w:rPr>
        <w:t>44</w:t>
      </w:r>
      <w:r w:rsidR="00271ECE">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F32510">
        <w:rPr>
          <w:sz w:val="28"/>
          <w:szCs w:val="28"/>
        </w:rPr>
        <w:t>6905,27</w:t>
      </w:r>
      <w:r w:rsidR="00125A5B">
        <w:rPr>
          <w:sz w:val="28"/>
          <w:szCs w:val="28"/>
        </w:rPr>
        <w:t xml:space="preserve"> грн</w:t>
      </w:r>
      <w:r w:rsidRPr="00C63660">
        <w:rPr>
          <w:sz w:val="28"/>
          <w:szCs w:val="28"/>
        </w:rPr>
        <w:t xml:space="preserve">, виконання </w:t>
      </w:r>
      <w:r w:rsidR="00F32510">
        <w:rPr>
          <w:sz w:val="28"/>
          <w:szCs w:val="28"/>
        </w:rPr>
        <w:t>13</w:t>
      </w:r>
      <w:r w:rsidR="00271ECE">
        <w:rPr>
          <w:sz w:val="28"/>
          <w:szCs w:val="28"/>
        </w:rPr>
        <w:t>%</w:t>
      </w:r>
      <w:r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F32510">
        <w:rPr>
          <w:sz w:val="28"/>
          <w:szCs w:val="28"/>
        </w:rPr>
        <w:t>3320,66</w:t>
      </w:r>
      <w:r w:rsidR="00125A5B">
        <w:rPr>
          <w:sz w:val="28"/>
          <w:szCs w:val="28"/>
        </w:rPr>
        <w:t xml:space="preserve"> грн</w:t>
      </w:r>
      <w:r>
        <w:rPr>
          <w:sz w:val="28"/>
          <w:szCs w:val="28"/>
        </w:rPr>
        <w:t xml:space="preserve">, виконання </w:t>
      </w:r>
      <w:r w:rsidR="00F32510">
        <w:rPr>
          <w:sz w:val="28"/>
          <w:szCs w:val="28"/>
        </w:rPr>
        <w:t>4</w:t>
      </w:r>
      <w:r w:rsidR="00800374">
        <w:rPr>
          <w:sz w:val="28"/>
          <w:szCs w:val="28"/>
        </w:rPr>
        <w:t>%</w:t>
      </w:r>
      <w:r w:rsidRPr="00C63660">
        <w:rPr>
          <w:sz w:val="28"/>
          <w:szCs w:val="28"/>
        </w:rPr>
        <w:t>;</w:t>
      </w:r>
    </w:p>
    <w:p w:rsidR="00B71214" w:rsidRDefault="00B71214" w:rsidP="00B71214">
      <w:pPr>
        <w:pStyle w:val="a6"/>
        <w:tabs>
          <w:tab w:val="left" w:pos="567"/>
        </w:tabs>
        <w:spacing w:after="0"/>
        <w:jc w:val="both"/>
        <w:rPr>
          <w:sz w:val="28"/>
          <w:szCs w:val="28"/>
        </w:rPr>
      </w:pPr>
      <w:r>
        <w:rPr>
          <w:sz w:val="28"/>
          <w:szCs w:val="28"/>
        </w:rPr>
        <w:t>З</w:t>
      </w:r>
      <w:r w:rsidR="003B67DD">
        <w:rPr>
          <w:sz w:val="28"/>
          <w:szCs w:val="28"/>
        </w:rPr>
        <w:t xml:space="preserve">а </w:t>
      </w:r>
      <w:r w:rsidR="00F32510">
        <w:rPr>
          <w:sz w:val="28"/>
          <w:szCs w:val="28"/>
        </w:rPr>
        <w:t>9 місяців</w:t>
      </w:r>
      <w:r w:rsidR="003B67DD">
        <w:rPr>
          <w:sz w:val="28"/>
          <w:szCs w:val="28"/>
        </w:rPr>
        <w:t xml:space="preserve"> 2020 року профінансовано придбання зупинки</w:t>
      </w:r>
      <w:r w:rsidR="003B67DD" w:rsidRPr="003B67DD">
        <w:rPr>
          <w:sz w:val="28"/>
          <w:szCs w:val="28"/>
        </w:rPr>
        <w:t xml:space="preserve"> громадського транспорту</w:t>
      </w:r>
      <w:r w:rsidR="00125A5B">
        <w:rPr>
          <w:sz w:val="28"/>
          <w:szCs w:val="28"/>
        </w:rPr>
        <w:t xml:space="preserve"> вартістю 28000,00 грн </w:t>
      </w:r>
      <w:r w:rsidR="003B67DD">
        <w:rPr>
          <w:sz w:val="28"/>
          <w:szCs w:val="28"/>
        </w:rPr>
        <w:t xml:space="preserve">та </w:t>
      </w:r>
      <w:r w:rsidR="003B67DD" w:rsidRPr="003B67DD">
        <w:rPr>
          <w:sz w:val="28"/>
          <w:szCs w:val="28"/>
        </w:rPr>
        <w:t>контейнер</w:t>
      </w:r>
      <w:r w:rsidR="003B67DD">
        <w:rPr>
          <w:sz w:val="28"/>
          <w:szCs w:val="28"/>
        </w:rPr>
        <w:t>ів</w:t>
      </w:r>
      <w:r w:rsidR="003B67DD" w:rsidRPr="003B67DD">
        <w:rPr>
          <w:sz w:val="28"/>
          <w:szCs w:val="28"/>
        </w:rPr>
        <w:t xml:space="preserve"> для ТПВ с.Хацьки</w:t>
      </w:r>
      <w:r w:rsidR="003B67DD">
        <w:rPr>
          <w:sz w:val="28"/>
          <w:szCs w:val="28"/>
        </w:rPr>
        <w:t xml:space="preserve"> вартістю 40000,00 грн.</w:t>
      </w:r>
    </w:p>
    <w:p w:rsidR="006B506B" w:rsidRPr="00221DB1" w:rsidRDefault="006B506B" w:rsidP="006B506B">
      <w:pPr>
        <w:tabs>
          <w:tab w:val="left" w:pos="567"/>
        </w:tabs>
        <w:spacing w:after="0" w:line="240" w:lineRule="auto"/>
        <w:ind w:firstLine="709"/>
        <w:jc w:val="both"/>
        <w:rPr>
          <w:rFonts w:ascii="Times New Roman" w:eastAsia="Times New Roman" w:hAnsi="Times New Roman"/>
          <w:sz w:val="28"/>
          <w:szCs w:val="28"/>
          <w:lang w:eastAsia="ru-RU"/>
        </w:rPr>
      </w:pPr>
      <w:r w:rsidRPr="00221DB1">
        <w:rPr>
          <w:rFonts w:ascii="Times New Roman" w:eastAsia="Times New Roman" w:hAnsi="Times New Roman"/>
          <w:sz w:val="28"/>
          <w:szCs w:val="28"/>
          <w:lang w:eastAsia="ru-RU"/>
        </w:rPr>
        <w:t xml:space="preserve">У порівнянні з аналогічним періодом минулого року видатки  </w:t>
      </w:r>
      <w:r>
        <w:rPr>
          <w:rFonts w:ascii="Times New Roman" w:eastAsia="Times New Roman" w:hAnsi="Times New Roman"/>
          <w:sz w:val="28"/>
          <w:szCs w:val="28"/>
          <w:lang w:eastAsia="ru-RU"/>
        </w:rPr>
        <w:t>зменшились</w:t>
      </w:r>
      <w:r w:rsidRPr="00221DB1">
        <w:rPr>
          <w:rFonts w:ascii="Times New Roman" w:eastAsia="Times New Roman" w:hAnsi="Times New Roman"/>
          <w:sz w:val="28"/>
          <w:szCs w:val="28"/>
          <w:lang w:eastAsia="ru-RU"/>
        </w:rPr>
        <w:t xml:space="preserve"> на </w:t>
      </w:r>
      <w:r w:rsidR="00F32510">
        <w:rPr>
          <w:rFonts w:ascii="Times New Roman" w:eastAsia="Times New Roman" w:hAnsi="Times New Roman"/>
          <w:sz w:val="28"/>
          <w:szCs w:val="28"/>
          <w:lang w:eastAsia="ru-RU"/>
        </w:rPr>
        <w:t>158480,02</w:t>
      </w:r>
      <w:r w:rsidR="00125A5B">
        <w:rPr>
          <w:rFonts w:ascii="Times New Roman" w:eastAsia="Times New Roman" w:hAnsi="Times New Roman"/>
          <w:sz w:val="28"/>
          <w:szCs w:val="28"/>
          <w:lang w:eastAsia="ru-RU"/>
        </w:rPr>
        <w:t xml:space="preserve"> грн</w:t>
      </w:r>
      <w:r w:rsidRPr="00221DB1">
        <w:rPr>
          <w:rFonts w:ascii="Times New Roman" w:eastAsia="Times New Roman" w:hAnsi="Times New Roman"/>
          <w:sz w:val="28"/>
          <w:szCs w:val="28"/>
          <w:lang w:eastAsia="ru-RU"/>
        </w:rPr>
        <w:t xml:space="preserve">, за </w:t>
      </w:r>
      <w:r w:rsidR="00F32510">
        <w:rPr>
          <w:rFonts w:ascii="Times New Roman" w:eastAsia="Times New Roman" w:hAnsi="Times New Roman"/>
          <w:sz w:val="28"/>
          <w:szCs w:val="28"/>
          <w:lang w:eastAsia="ru-RU"/>
        </w:rPr>
        <w:t>9 місяців</w:t>
      </w:r>
      <w:r w:rsidR="00F24487">
        <w:rPr>
          <w:rFonts w:ascii="Times New Roman" w:eastAsia="Times New Roman" w:hAnsi="Times New Roman"/>
          <w:sz w:val="28"/>
          <w:szCs w:val="28"/>
          <w:lang w:eastAsia="ru-RU"/>
        </w:rPr>
        <w:t xml:space="preserve"> </w:t>
      </w:r>
      <w:r w:rsidR="00800374">
        <w:rPr>
          <w:rFonts w:ascii="Times New Roman" w:eastAsia="Times New Roman" w:hAnsi="Times New Roman"/>
          <w:sz w:val="28"/>
          <w:szCs w:val="28"/>
          <w:lang w:eastAsia="ru-RU"/>
        </w:rPr>
        <w:t>2019</w:t>
      </w:r>
      <w:r w:rsidRPr="00221DB1">
        <w:rPr>
          <w:rFonts w:ascii="Times New Roman" w:eastAsia="Times New Roman" w:hAnsi="Times New Roman"/>
          <w:sz w:val="28"/>
          <w:szCs w:val="28"/>
          <w:lang w:eastAsia="ru-RU"/>
        </w:rPr>
        <w:t xml:space="preserve"> року видатки складали </w:t>
      </w:r>
      <w:r w:rsidR="00F32510">
        <w:rPr>
          <w:rFonts w:ascii="Times New Roman" w:eastAsia="Times New Roman" w:hAnsi="Times New Roman"/>
          <w:sz w:val="28"/>
          <w:szCs w:val="28"/>
          <w:lang w:eastAsia="ru-RU"/>
        </w:rPr>
        <w:t>983793,82</w:t>
      </w:r>
      <w:r w:rsidRPr="00221DB1">
        <w:rPr>
          <w:rFonts w:ascii="Times New Roman" w:eastAsia="Times New Roman" w:hAnsi="Times New Roman"/>
          <w:sz w:val="28"/>
          <w:szCs w:val="28"/>
          <w:lang w:eastAsia="ru-RU"/>
        </w:rPr>
        <w:t xml:space="preserve"> грн.</w:t>
      </w:r>
    </w:p>
    <w:p w:rsidR="006B506B" w:rsidRPr="00221DB1" w:rsidRDefault="006B506B" w:rsidP="006B506B">
      <w:pPr>
        <w:tabs>
          <w:tab w:val="left" w:pos="567"/>
        </w:tabs>
        <w:spacing w:after="0" w:line="240" w:lineRule="auto"/>
        <w:ind w:firstLine="709"/>
        <w:jc w:val="both"/>
        <w:rPr>
          <w:rFonts w:ascii="Times New Roman" w:eastAsia="Times New Roman" w:hAnsi="Times New Roman"/>
          <w:sz w:val="28"/>
          <w:szCs w:val="28"/>
          <w:lang w:eastAsia="ru-RU"/>
        </w:rPr>
      </w:pPr>
    </w:p>
    <w:p w:rsidR="006B506B" w:rsidRPr="00221DB1" w:rsidRDefault="006B506B" w:rsidP="006B506B">
      <w:pPr>
        <w:tabs>
          <w:tab w:val="left" w:pos="567"/>
        </w:tabs>
        <w:spacing w:after="0" w:line="240" w:lineRule="auto"/>
        <w:jc w:val="both"/>
        <w:rPr>
          <w:rFonts w:ascii="Times New Roman" w:eastAsia="Times New Roman" w:hAnsi="Times New Roman"/>
          <w:sz w:val="28"/>
          <w:szCs w:val="28"/>
          <w:lang w:eastAsia="ru-RU"/>
        </w:rPr>
      </w:pPr>
      <w:r w:rsidRPr="00221DB1">
        <w:rPr>
          <w:rFonts w:ascii="Times New Roman" w:eastAsia="Times New Roman" w:hAnsi="Times New Roman"/>
          <w:noProof/>
          <w:sz w:val="28"/>
          <w:szCs w:val="28"/>
          <w:lang w:val="ru-RU" w:eastAsia="ru-RU"/>
        </w:rPr>
        <w:drawing>
          <wp:inline distT="0" distB="0" distL="0" distR="0" wp14:anchorId="6FDEA45E" wp14:editId="4B54A687">
            <wp:extent cx="6019800" cy="15049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B506B" w:rsidRPr="005B4CDE" w:rsidRDefault="006B506B" w:rsidP="006B506B">
      <w:pPr>
        <w:pStyle w:val="a6"/>
        <w:tabs>
          <w:tab w:val="left" w:pos="567"/>
        </w:tabs>
        <w:spacing w:after="0"/>
        <w:ind w:left="0" w:firstLine="709"/>
        <w:jc w:val="both"/>
        <w:rPr>
          <w:sz w:val="28"/>
          <w:szCs w:val="28"/>
        </w:rPr>
      </w:pP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7000 «Економічна діяльність»</w:t>
      </w:r>
    </w:p>
    <w:p w:rsidR="00E168FB" w:rsidRPr="00E168FB" w:rsidRDefault="00E168FB" w:rsidP="00012658">
      <w:pPr>
        <w:pStyle w:val="a6"/>
        <w:tabs>
          <w:tab w:val="left" w:pos="567"/>
        </w:tabs>
        <w:spacing w:after="0"/>
        <w:ind w:left="0" w:firstLine="709"/>
        <w:jc w:val="center"/>
        <w:rPr>
          <w:b/>
        </w:rPr>
      </w:pP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7300 «Будівництво та регіональний розвиток»</w:t>
      </w:r>
    </w:p>
    <w:p w:rsidR="00012658" w:rsidRPr="00760EA3" w:rsidRDefault="00012658" w:rsidP="003E604D">
      <w:pPr>
        <w:pStyle w:val="a6"/>
        <w:tabs>
          <w:tab w:val="left" w:pos="567"/>
        </w:tabs>
        <w:spacing w:after="0"/>
        <w:ind w:left="0" w:firstLine="709"/>
        <w:jc w:val="both"/>
        <w:rPr>
          <w:sz w:val="28"/>
          <w:szCs w:val="28"/>
        </w:rPr>
      </w:pPr>
      <w:r w:rsidRPr="00760EA3">
        <w:rPr>
          <w:sz w:val="28"/>
          <w:szCs w:val="28"/>
        </w:rPr>
        <w:t xml:space="preserve">На фінансування напрямку Будівництво та регіональний розвиток у бюджеті Степанківської об’єднаної територіальної громади </w:t>
      </w:r>
      <w:r w:rsidR="00D261BA">
        <w:rPr>
          <w:sz w:val="28"/>
          <w:szCs w:val="28"/>
        </w:rPr>
        <w:t xml:space="preserve">на </w:t>
      </w:r>
      <w:r w:rsidR="00CE58AB">
        <w:rPr>
          <w:sz w:val="28"/>
          <w:szCs w:val="28"/>
        </w:rPr>
        <w:t xml:space="preserve">9 місяців </w:t>
      </w:r>
      <w:r w:rsidR="00D261BA">
        <w:rPr>
          <w:sz w:val="28"/>
          <w:szCs w:val="28"/>
        </w:rPr>
        <w:t>2020 року</w:t>
      </w:r>
      <w:r w:rsidR="003E604D" w:rsidRPr="00760EA3">
        <w:rPr>
          <w:sz w:val="28"/>
          <w:szCs w:val="28"/>
        </w:rPr>
        <w:t xml:space="preserve"> </w:t>
      </w:r>
      <w:r w:rsidRPr="00760EA3">
        <w:rPr>
          <w:sz w:val="28"/>
          <w:szCs w:val="28"/>
        </w:rPr>
        <w:t xml:space="preserve">заплановані кошти в сумі </w:t>
      </w:r>
      <w:r w:rsidR="00973AF0">
        <w:rPr>
          <w:sz w:val="28"/>
          <w:szCs w:val="28"/>
        </w:rPr>
        <w:t>1490500</w:t>
      </w:r>
      <w:r w:rsidR="00D261BA">
        <w:rPr>
          <w:sz w:val="28"/>
          <w:szCs w:val="28"/>
        </w:rPr>
        <w:t>,00</w:t>
      </w:r>
      <w:r w:rsidR="00125A5B">
        <w:rPr>
          <w:sz w:val="28"/>
          <w:szCs w:val="28"/>
        </w:rPr>
        <w:t xml:space="preserve"> грн</w:t>
      </w:r>
      <w:r w:rsidRPr="00760EA3">
        <w:rPr>
          <w:sz w:val="28"/>
          <w:szCs w:val="28"/>
        </w:rPr>
        <w:t xml:space="preserve">, використано – </w:t>
      </w:r>
      <w:r w:rsidR="009D3E50">
        <w:rPr>
          <w:sz w:val="28"/>
          <w:szCs w:val="28"/>
        </w:rPr>
        <w:t>927727,47</w:t>
      </w:r>
      <w:r w:rsidR="00125A5B">
        <w:rPr>
          <w:sz w:val="28"/>
          <w:szCs w:val="28"/>
        </w:rPr>
        <w:t xml:space="preserve"> грн</w:t>
      </w:r>
      <w:r w:rsidRPr="00760EA3">
        <w:rPr>
          <w:sz w:val="28"/>
          <w:szCs w:val="28"/>
        </w:rPr>
        <w:t xml:space="preserve">, що становить </w:t>
      </w:r>
      <w:r w:rsidR="009D3E50">
        <w:rPr>
          <w:sz w:val="28"/>
          <w:szCs w:val="28"/>
        </w:rPr>
        <w:t>62</w:t>
      </w:r>
      <w:r w:rsidR="00D261BA">
        <w:rPr>
          <w:sz w:val="28"/>
          <w:szCs w:val="28"/>
        </w:rPr>
        <w:t>%</w:t>
      </w:r>
      <w:r w:rsidRPr="00760EA3">
        <w:rPr>
          <w:sz w:val="28"/>
          <w:szCs w:val="28"/>
        </w:rPr>
        <w:t xml:space="preserve"> до уточнених призначень.</w:t>
      </w:r>
    </w:p>
    <w:p w:rsidR="00012658" w:rsidRDefault="00125A5B" w:rsidP="00012658">
      <w:pPr>
        <w:pStyle w:val="a6"/>
        <w:tabs>
          <w:tab w:val="left" w:pos="567"/>
        </w:tabs>
        <w:spacing w:after="0"/>
        <w:ind w:left="0" w:firstLine="709"/>
        <w:jc w:val="both"/>
        <w:rPr>
          <w:sz w:val="28"/>
          <w:szCs w:val="28"/>
        </w:rPr>
      </w:pPr>
      <w:r>
        <w:rPr>
          <w:sz w:val="28"/>
          <w:szCs w:val="28"/>
        </w:rPr>
        <w:t>На виконання інвестиційних проє</w:t>
      </w:r>
      <w:r w:rsidR="00012658" w:rsidRPr="001828AC">
        <w:rPr>
          <w:sz w:val="28"/>
          <w:szCs w:val="28"/>
        </w:rPr>
        <w:t xml:space="preserve">ктів в рамках </w:t>
      </w:r>
      <w:r w:rsidR="00D261BA">
        <w:rPr>
          <w:sz w:val="28"/>
          <w:szCs w:val="28"/>
        </w:rPr>
        <w:t xml:space="preserve">підтримки розвитку об’єднаних територіальних громад </w:t>
      </w:r>
      <w:r w:rsidR="00012658" w:rsidRPr="001828AC">
        <w:rPr>
          <w:sz w:val="28"/>
          <w:szCs w:val="28"/>
        </w:rPr>
        <w:t xml:space="preserve"> використано кошти в сумі </w:t>
      </w:r>
      <w:r w:rsidR="009D3E50">
        <w:rPr>
          <w:sz w:val="28"/>
          <w:szCs w:val="28"/>
        </w:rPr>
        <w:t>521686,49</w:t>
      </w:r>
      <w:r>
        <w:rPr>
          <w:sz w:val="28"/>
          <w:szCs w:val="28"/>
        </w:rPr>
        <w:t xml:space="preserve"> грн</w:t>
      </w:r>
      <w:r w:rsidR="00012658" w:rsidRPr="001828AC">
        <w:rPr>
          <w:sz w:val="28"/>
          <w:szCs w:val="28"/>
        </w:rPr>
        <w:t xml:space="preserve"> при плані </w:t>
      </w:r>
      <w:r w:rsidR="007F665C" w:rsidRPr="001828AC">
        <w:rPr>
          <w:sz w:val="28"/>
          <w:szCs w:val="28"/>
        </w:rPr>
        <w:t xml:space="preserve"> </w:t>
      </w:r>
      <w:r w:rsidR="00973AF0">
        <w:rPr>
          <w:sz w:val="28"/>
          <w:szCs w:val="28"/>
        </w:rPr>
        <w:t>935000</w:t>
      </w:r>
      <w:r w:rsidR="00D261BA">
        <w:rPr>
          <w:sz w:val="28"/>
          <w:szCs w:val="28"/>
        </w:rPr>
        <w:t>,00</w:t>
      </w:r>
      <w:r w:rsidR="007F665C" w:rsidRPr="001828AC">
        <w:rPr>
          <w:sz w:val="28"/>
          <w:szCs w:val="28"/>
        </w:rPr>
        <w:t xml:space="preserve"> </w:t>
      </w:r>
      <w:r>
        <w:rPr>
          <w:sz w:val="28"/>
          <w:szCs w:val="28"/>
        </w:rPr>
        <w:t>грн</w:t>
      </w:r>
      <w:r w:rsidR="00012658" w:rsidRPr="001828AC">
        <w:rPr>
          <w:sz w:val="28"/>
          <w:szCs w:val="28"/>
        </w:rPr>
        <w:t>, зокрема:</w:t>
      </w:r>
    </w:p>
    <w:p w:rsidR="00973AF0" w:rsidRDefault="00D261BA" w:rsidP="00973AF0">
      <w:pPr>
        <w:pStyle w:val="a6"/>
        <w:tabs>
          <w:tab w:val="left" w:pos="567"/>
        </w:tabs>
        <w:spacing w:after="0"/>
        <w:ind w:left="0" w:firstLine="709"/>
        <w:jc w:val="both"/>
        <w:rPr>
          <w:sz w:val="28"/>
          <w:szCs w:val="28"/>
        </w:rPr>
      </w:pPr>
      <w:r>
        <w:rPr>
          <w:sz w:val="28"/>
          <w:szCs w:val="28"/>
        </w:rPr>
        <w:t>-</w:t>
      </w:r>
      <w:r w:rsidR="00FD7872" w:rsidRPr="00FD7872">
        <w:t xml:space="preserve"> </w:t>
      </w:r>
      <w:r w:rsidR="00FD7872">
        <w:rPr>
          <w:sz w:val="28"/>
          <w:szCs w:val="28"/>
        </w:rPr>
        <w:t xml:space="preserve">за видачу сертифiкату вiдповідності виконаних </w:t>
      </w:r>
      <w:r w:rsidR="00FD7872" w:rsidRPr="00FD7872">
        <w:rPr>
          <w:sz w:val="28"/>
          <w:szCs w:val="28"/>
        </w:rPr>
        <w:t>робiт,</w:t>
      </w:r>
      <w:r w:rsidR="00FD7872">
        <w:rPr>
          <w:sz w:val="28"/>
          <w:szCs w:val="28"/>
        </w:rPr>
        <w:t xml:space="preserve"> </w:t>
      </w:r>
      <w:r w:rsidR="00FD7872" w:rsidRPr="00FD7872">
        <w:rPr>
          <w:sz w:val="28"/>
          <w:szCs w:val="28"/>
        </w:rPr>
        <w:t xml:space="preserve">проекту по об’єкту «Капітальний ремонт будівлі ДНЗ «Берізка» за адресою: вул. Героїв України, 1, с. Хацьки, Черкаського району, Черкаської області (із застосуванням </w:t>
      </w:r>
      <w:r w:rsidR="00FD7872" w:rsidRPr="00FD7872">
        <w:rPr>
          <w:sz w:val="28"/>
          <w:szCs w:val="28"/>
        </w:rPr>
        <w:lastRenderedPageBreak/>
        <w:t>комплексного підходу з енергозбереження)» (коригування)"</w:t>
      </w:r>
      <w:r w:rsidR="006F1C45">
        <w:rPr>
          <w:sz w:val="28"/>
          <w:szCs w:val="28"/>
        </w:rPr>
        <w:t xml:space="preserve"> на суму</w:t>
      </w:r>
      <w:r w:rsidR="00973AF0">
        <w:rPr>
          <w:sz w:val="28"/>
          <w:szCs w:val="28"/>
        </w:rPr>
        <w:t xml:space="preserve"> 9669,20 грн;</w:t>
      </w:r>
    </w:p>
    <w:p w:rsidR="004E301E" w:rsidRDefault="004E301E" w:rsidP="00973AF0">
      <w:pPr>
        <w:pStyle w:val="a6"/>
        <w:tabs>
          <w:tab w:val="left" w:pos="567"/>
        </w:tabs>
        <w:spacing w:after="0"/>
        <w:ind w:left="0" w:firstLine="709"/>
        <w:jc w:val="both"/>
        <w:rPr>
          <w:sz w:val="28"/>
          <w:szCs w:val="28"/>
        </w:rPr>
      </w:pPr>
      <w:r>
        <w:rPr>
          <w:sz w:val="28"/>
          <w:szCs w:val="28"/>
        </w:rPr>
        <w:t xml:space="preserve"> - </w:t>
      </w:r>
      <w:r w:rsidR="006F1C45">
        <w:rPr>
          <w:sz w:val="28"/>
          <w:szCs w:val="28"/>
        </w:rPr>
        <w:t>за розробку кошторисної документації та надання позитивного висновку експертизи по об’єкту «Капітальний ремонт будівлі АЗПСМД с.Степанки (коригування) на суму 10042,11 грн;</w:t>
      </w:r>
    </w:p>
    <w:p w:rsidR="006F1C45" w:rsidRDefault="006F1C45" w:rsidP="00973AF0">
      <w:pPr>
        <w:pStyle w:val="a6"/>
        <w:tabs>
          <w:tab w:val="left" w:pos="567"/>
        </w:tabs>
        <w:spacing w:after="0"/>
        <w:ind w:left="0" w:firstLine="709"/>
        <w:jc w:val="both"/>
        <w:rPr>
          <w:sz w:val="28"/>
          <w:szCs w:val="28"/>
        </w:rPr>
      </w:pPr>
      <w:r>
        <w:rPr>
          <w:sz w:val="28"/>
          <w:szCs w:val="28"/>
        </w:rPr>
        <w:t>- за виконання робіт з к</w:t>
      </w:r>
      <w:r w:rsidRPr="006F1C45">
        <w:rPr>
          <w:sz w:val="28"/>
          <w:szCs w:val="28"/>
        </w:rPr>
        <w:t>апітальн</w:t>
      </w:r>
      <w:r>
        <w:rPr>
          <w:sz w:val="28"/>
          <w:szCs w:val="28"/>
        </w:rPr>
        <w:t>ого</w:t>
      </w:r>
      <w:r w:rsidRPr="006F1C45">
        <w:rPr>
          <w:sz w:val="28"/>
          <w:szCs w:val="28"/>
        </w:rPr>
        <w:t xml:space="preserve"> ремонт</w:t>
      </w:r>
      <w:r>
        <w:rPr>
          <w:sz w:val="28"/>
          <w:szCs w:val="28"/>
        </w:rPr>
        <w:t>у</w:t>
      </w:r>
      <w:r w:rsidRPr="006F1C45">
        <w:rPr>
          <w:sz w:val="28"/>
          <w:szCs w:val="28"/>
        </w:rPr>
        <w:t xml:space="preserve"> будівлі амбулаторії загал</w:t>
      </w:r>
      <w:r>
        <w:rPr>
          <w:sz w:val="28"/>
          <w:szCs w:val="28"/>
        </w:rPr>
        <w:t xml:space="preserve">ьної практики сімейної медицини в сумі </w:t>
      </w:r>
      <w:r w:rsidR="004C0F29">
        <w:rPr>
          <w:sz w:val="28"/>
          <w:szCs w:val="28"/>
        </w:rPr>
        <w:t>496884,41</w:t>
      </w:r>
      <w:r>
        <w:rPr>
          <w:sz w:val="28"/>
          <w:szCs w:val="28"/>
        </w:rPr>
        <w:t xml:space="preserve"> грн;</w:t>
      </w:r>
    </w:p>
    <w:p w:rsidR="004C0F29" w:rsidRDefault="004C0F29" w:rsidP="00973AF0">
      <w:pPr>
        <w:pStyle w:val="a6"/>
        <w:tabs>
          <w:tab w:val="left" w:pos="567"/>
        </w:tabs>
        <w:spacing w:after="0"/>
        <w:ind w:left="0" w:firstLine="709"/>
        <w:jc w:val="both"/>
        <w:rPr>
          <w:sz w:val="28"/>
          <w:szCs w:val="28"/>
        </w:rPr>
      </w:pPr>
      <w:r>
        <w:rPr>
          <w:sz w:val="28"/>
          <w:szCs w:val="28"/>
        </w:rPr>
        <w:t xml:space="preserve">- за технічний нагляд </w:t>
      </w:r>
      <w:r w:rsidRPr="004C0F29">
        <w:rPr>
          <w:sz w:val="28"/>
          <w:szCs w:val="28"/>
        </w:rPr>
        <w:t>по об’єкту «Капітальний ремонт будівлі АЗПСМД с.Степанки</w:t>
      </w:r>
      <w:r>
        <w:rPr>
          <w:sz w:val="28"/>
          <w:szCs w:val="28"/>
        </w:rPr>
        <w:t xml:space="preserve">  в сумі 5090,77 грн.</w:t>
      </w:r>
    </w:p>
    <w:p w:rsidR="006F1C45" w:rsidRDefault="006F1C45" w:rsidP="00973AF0">
      <w:pPr>
        <w:pStyle w:val="a6"/>
        <w:tabs>
          <w:tab w:val="left" w:pos="567"/>
        </w:tabs>
        <w:spacing w:after="0"/>
        <w:ind w:left="0" w:firstLine="709"/>
        <w:jc w:val="both"/>
        <w:rPr>
          <w:sz w:val="28"/>
          <w:szCs w:val="28"/>
        </w:rPr>
      </w:pPr>
    </w:p>
    <w:p w:rsidR="00973FA1" w:rsidRPr="00973FA1" w:rsidRDefault="008702EB" w:rsidP="00125A5B">
      <w:pPr>
        <w:pStyle w:val="a6"/>
        <w:tabs>
          <w:tab w:val="left" w:pos="567"/>
        </w:tabs>
        <w:spacing w:after="0"/>
        <w:ind w:left="0" w:firstLine="709"/>
        <w:jc w:val="both"/>
        <w:rPr>
          <w:sz w:val="28"/>
          <w:szCs w:val="28"/>
        </w:rPr>
      </w:pPr>
      <w:r>
        <w:rPr>
          <w:sz w:val="28"/>
          <w:szCs w:val="28"/>
        </w:rPr>
        <w:t>На б</w:t>
      </w:r>
      <w:r w:rsidR="00973FA1">
        <w:rPr>
          <w:sz w:val="28"/>
          <w:szCs w:val="28"/>
        </w:rPr>
        <w:t xml:space="preserve">удівництво освітніх установ та закладів </w:t>
      </w:r>
      <w:r w:rsidR="00973FA1" w:rsidRPr="00973FA1">
        <w:rPr>
          <w:sz w:val="28"/>
          <w:szCs w:val="28"/>
        </w:rPr>
        <w:t xml:space="preserve">використано кошти в сумі </w:t>
      </w:r>
      <w:r w:rsidR="00561BA3">
        <w:rPr>
          <w:sz w:val="28"/>
          <w:szCs w:val="28"/>
        </w:rPr>
        <w:t>32157,68</w:t>
      </w:r>
      <w:r w:rsidR="00125A5B">
        <w:rPr>
          <w:sz w:val="28"/>
          <w:szCs w:val="28"/>
        </w:rPr>
        <w:t xml:space="preserve"> грн</w:t>
      </w:r>
      <w:r w:rsidR="00973FA1" w:rsidRPr="00973FA1">
        <w:rPr>
          <w:sz w:val="28"/>
          <w:szCs w:val="28"/>
        </w:rPr>
        <w:t xml:space="preserve"> при плані  </w:t>
      </w:r>
      <w:r>
        <w:rPr>
          <w:sz w:val="28"/>
          <w:szCs w:val="28"/>
        </w:rPr>
        <w:t>80000,00</w:t>
      </w:r>
      <w:r w:rsidR="00125A5B">
        <w:rPr>
          <w:sz w:val="28"/>
          <w:szCs w:val="28"/>
        </w:rPr>
        <w:t xml:space="preserve"> грн</w:t>
      </w:r>
      <w:r w:rsidR="00973FA1" w:rsidRPr="00973FA1">
        <w:rPr>
          <w:sz w:val="28"/>
          <w:szCs w:val="28"/>
        </w:rPr>
        <w:t>, зокрема:</w:t>
      </w:r>
    </w:p>
    <w:p w:rsidR="008702EB" w:rsidRDefault="00973FA1" w:rsidP="00BB6FE8">
      <w:pPr>
        <w:pStyle w:val="a6"/>
        <w:tabs>
          <w:tab w:val="left" w:pos="426"/>
          <w:tab w:val="left" w:pos="851"/>
        </w:tabs>
        <w:spacing w:after="0"/>
        <w:ind w:left="0" w:firstLine="709"/>
        <w:jc w:val="both"/>
        <w:rPr>
          <w:sz w:val="28"/>
          <w:szCs w:val="28"/>
        </w:rPr>
      </w:pPr>
      <w:r w:rsidRPr="00973FA1">
        <w:rPr>
          <w:sz w:val="28"/>
          <w:szCs w:val="28"/>
        </w:rPr>
        <w:t xml:space="preserve">- </w:t>
      </w:r>
      <w:r w:rsidR="00BB6FE8">
        <w:rPr>
          <w:sz w:val="28"/>
          <w:szCs w:val="28"/>
        </w:rPr>
        <w:t>за технічне переоснащення електропостачання Степанківська загальноосвітня школа І-ІІІ ст. в сумі 8562,83 грн;</w:t>
      </w:r>
    </w:p>
    <w:p w:rsidR="00BB6FE8" w:rsidRDefault="00BB6FE8" w:rsidP="00BB6FE8">
      <w:pPr>
        <w:pStyle w:val="a6"/>
        <w:tabs>
          <w:tab w:val="left" w:pos="426"/>
          <w:tab w:val="left" w:pos="851"/>
        </w:tabs>
        <w:spacing w:after="0"/>
        <w:ind w:left="0" w:firstLine="709"/>
        <w:jc w:val="both"/>
        <w:rPr>
          <w:sz w:val="28"/>
          <w:szCs w:val="28"/>
        </w:rPr>
      </w:pPr>
      <w:r>
        <w:rPr>
          <w:sz w:val="28"/>
          <w:szCs w:val="28"/>
        </w:rPr>
        <w:t xml:space="preserve">- </w:t>
      </w:r>
      <w:r w:rsidRPr="00BB6FE8">
        <w:rPr>
          <w:sz w:val="28"/>
          <w:szCs w:val="28"/>
        </w:rPr>
        <w:t>за технічне переоснащення електропостачання</w:t>
      </w:r>
      <w:r>
        <w:rPr>
          <w:sz w:val="28"/>
          <w:szCs w:val="28"/>
        </w:rPr>
        <w:t xml:space="preserve"> </w:t>
      </w:r>
      <w:r w:rsidRPr="00BB6FE8">
        <w:rPr>
          <w:sz w:val="28"/>
          <w:szCs w:val="28"/>
        </w:rPr>
        <w:t xml:space="preserve">Степанківська загальноосвітня школа І-ІІІ ст. в сумі </w:t>
      </w:r>
      <w:r>
        <w:rPr>
          <w:sz w:val="28"/>
          <w:szCs w:val="28"/>
        </w:rPr>
        <w:t>14278,83</w:t>
      </w:r>
      <w:r w:rsidRPr="00BB6FE8">
        <w:rPr>
          <w:sz w:val="28"/>
          <w:szCs w:val="28"/>
        </w:rPr>
        <w:t xml:space="preserve"> грн;</w:t>
      </w:r>
    </w:p>
    <w:p w:rsidR="00BB6FE8" w:rsidRDefault="00BB6FE8" w:rsidP="00BB6FE8">
      <w:pPr>
        <w:pStyle w:val="a6"/>
        <w:tabs>
          <w:tab w:val="left" w:pos="426"/>
          <w:tab w:val="left" w:pos="851"/>
        </w:tabs>
        <w:spacing w:after="0"/>
        <w:ind w:left="0" w:firstLine="709"/>
        <w:jc w:val="both"/>
        <w:rPr>
          <w:sz w:val="28"/>
          <w:szCs w:val="28"/>
        </w:rPr>
      </w:pPr>
      <w:r>
        <w:rPr>
          <w:sz w:val="28"/>
          <w:szCs w:val="28"/>
        </w:rPr>
        <w:t xml:space="preserve">-    </w:t>
      </w:r>
      <w:r w:rsidRPr="00BB6FE8">
        <w:rPr>
          <w:sz w:val="28"/>
          <w:szCs w:val="28"/>
        </w:rPr>
        <w:t xml:space="preserve">за </w:t>
      </w:r>
      <w:r>
        <w:rPr>
          <w:sz w:val="28"/>
          <w:szCs w:val="28"/>
        </w:rPr>
        <w:t xml:space="preserve"> </w:t>
      </w:r>
      <w:r w:rsidRPr="00BB6FE8">
        <w:rPr>
          <w:sz w:val="28"/>
          <w:szCs w:val="28"/>
        </w:rPr>
        <w:t xml:space="preserve">технічне переоснащення електропостачання </w:t>
      </w:r>
      <w:r>
        <w:rPr>
          <w:sz w:val="28"/>
          <w:szCs w:val="28"/>
        </w:rPr>
        <w:t>ДНЗ «Берізка»</w:t>
      </w:r>
      <w:r w:rsidRPr="00BB6FE8">
        <w:rPr>
          <w:sz w:val="28"/>
          <w:szCs w:val="28"/>
        </w:rPr>
        <w:t xml:space="preserve"> в сумі </w:t>
      </w:r>
      <w:r>
        <w:rPr>
          <w:sz w:val="28"/>
          <w:szCs w:val="28"/>
        </w:rPr>
        <w:t>5941,02</w:t>
      </w:r>
      <w:r w:rsidRPr="00BB6FE8">
        <w:rPr>
          <w:sz w:val="28"/>
          <w:szCs w:val="28"/>
        </w:rPr>
        <w:t xml:space="preserve"> грн;</w:t>
      </w:r>
    </w:p>
    <w:p w:rsidR="00561BA3" w:rsidRPr="00BB6FE8" w:rsidRDefault="00561BA3" w:rsidP="00BB6FE8">
      <w:pPr>
        <w:pStyle w:val="a6"/>
        <w:tabs>
          <w:tab w:val="left" w:pos="426"/>
          <w:tab w:val="left" w:pos="851"/>
        </w:tabs>
        <w:spacing w:after="0"/>
        <w:ind w:left="0" w:firstLine="709"/>
        <w:jc w:val="both"/>
        <w:rPr>
          <w:sz w:val="28"/>
          <w:szCs w:val="28"/>
        </w:rPr>
      </w:pPr>
      <w:r>
        <w:rPr>
          <w:sz w:val="28"/>
          <w:szCs w:val="28"/>
        </w:rPr>
        <w:t xml:space="preserve">-     </w:t>
      </w:r>
      <w:r w:rsidRPr="00561BA3">
        <w:rPr>
          <w:sz w:val="28"/>
          <w:szCs w:val="28"/>
        </w:rPr>
        <w:t xml:space="preserve">за  технічне переоснащення </w:t>
      </w:r>
      <w:r>
        <w:rPr>
          <w:sz w:val="28"/>
          <w:szCs w:val="28"/>
        </w:rPr>
        <w:t>комплексу будівель по вул. Героїв України 56</w:t>
      </w:r>
      <w:r w:rsidRPr="00561BA3">
        <w:rPr>
          <w:sz w:val="28"/>
          <w:szCs w:val="28"/>
        </w:rPr>
        <w:t xml:space="preserve"> </w:t>
      </w:r>
      <w:r>
        <w:rPr>
          <w:sz w:val="28"/>
          <w:szCs w:val="28"/>
        </w:rPr>
        <w:t xml:space="preserve">в с.Степанки </w:t>
      </w:r>
      <w:r w:rsidRPr="00561BA3">
        <w:rPr>
          <w:sz w:val="28"/>
          <w:szCs w:val="28"/>
        </w:rPr>
        <w:t xml:space="preserve">в сумі </w:t>
      </w:r>
      <w:r>
        <w:rPr>
          <w:sz w:val="28"/>
          <w:szCs w:val="28"/>
        </w:rPr>
        <w:t>3375,00</w:t>
      </w:r>
      <w:r w:rsidRPr="00561BA3">
        <w:rPr>
          <w:sz w:val="28"/>
          <w:szCs w:val="28"/>
        </w:rPr>
        <w:t xml:space="preserve"> грн;</w:t>
      </w:r>
    </w:p>
    <w:p w:rsidR="00BB6FE8" w:rsidRDefault="00BB6FE8" w:rsidP="00973FA1">
      <w:pPr>
        <w:pStyle w:val="a6"/>
        <w:tabs>
          <w:tab w:val="left" w:pos="567"/>
        </w:tabs>
        <w:spacing w:after="0"/>
        <w:ind w:left="0" w:firstLine="709"/>
        <w:jc w:val="both"/>
        <w:rPr>
          <w:sz w:val="28"/>
          <w:szCs w:val="28"/>
        </w:rPr>
      </w:pPr>
    </w:p>
    <w:p w:rsidR="008702EB" w:rsidRPr="008702EB" w:rsidRDefault="008702EB" w:rsidP="00125A5B">
      <w:pPr>
        <w:pStyle w:val="a6"/>
        <w:tabs>
          <w:tab w:val="left" w:pos="567"/>
        </w:tabs>
        <w:spacing w:after="0"/>
        <w:ind w:left="0" w:firstLine="709"/>
        <w:jc w:val="both"/>
        <w:rPr>
          <w:sz w:val="28"/>
          <w:szCs w:val="28"/>
        </w:rPr>
      </w:pPr>
      <w:r>
        <w:rPr>
          <w:sz w:val="28"/>
          <w:szCs w:val="28"/>
        </w:rPr>
        <w:t xml:space="preserve">На будівництво установ та закладів культури </w:t>
      </w:r>
      <w:r w:rsidRPr="008702EB">
        <w:rPr>
          <w:sz w:val="28"/>
          <w:szCs w:val="28"/>
        </w:rPr>
        <w:t xml:space="preserve">використано кошти в сумі </w:t>
      </w:r>
      <w:r w:rsidR="00561BA3">
        <w:rPr>
          <w:sz w:val="28"/>
          <w:szCs w:val="28"/>
        </w:rPr>
        <w:t>310888,78</w:t>
      </w:r>
      <w:r w:rsidR="00125A5B">
        <w:rPr>
          <w:sz w:val="28"/>
          <w:szCs w:val="28"/>
        </w:rPr>
        <w:t xml:space="preserve"> грн</w:t>
      </w:r>
      <w:r>
        <w:rPr>
          <w:sz w:val="28"/>
          <w:szCs w:val="28"/>
        </w:rPr>
        <w:t xml:space="preserve"> при плані 336500,00</w:t>
      </w:r>
      <w:r w:rsidR="00125A5B">
        <w:rPr>
          <w:sz w:val="28"/>
          <w:szCs w:val="28"/>
        </w:rPr>
        <w:t xml:space="preserve"> грн</w:t>
      </w:r>
      <w:r w:rsidRPr="008702EB">
        <w:rPr>
          <w:sz w:val="28"/>
          <w:szCs w:val="28"/>
        </w:rPr>
        <w:t>, зокрема:</w:t>
      </w:r>
    </w:p>
    <w:p w:rsidR="008702EB" w:rsidRDefault="008702EB" w:rsidP="008702EB">
      <w:pPr>
        <w:pStyle w:val="a6"/>
        <w:tabs>
          <w:tab w:val="left" w:pos="567"/>
        </w:tabs>
        <w:spacing w:after="0"/>
        <w:ind w:left="0" w:firstLine="709"/>
        <w:jc w:val="both"/>
        <w:rPr>
          <w:sz w:val="28"/>
          <w:szCs w:val="28"/>
        </w:rPr>
      </w:pPr>
      <w:r w:rsidRPr="008702EB">
        <w:rPr>
          <w:sz w:val="28"/>
          <w:szCs w:val="28"/>
        </w:rPr>
        <w:t>- за</w:t>
      </w:r>
      <w:r w:rsidR="004E301E">
        <w:rPr>
          <w:sz w:val="28"/>
          <w:szCs w:val="28"/>
        </w:rPr>
        <w:t xml:space="preserve">  технічне переоснащення електропостачання будинку культури села Хацьки в сумі 9932,78 грн;</w:t>
      </w:r>
    </w:p>
    <w:p w:rsidR="004E301E" w:rsidRDefault="004E301E" w:rsidP="008702EB">
      <w:pPr>
        <w:pStyle w:val="a6"/>
        <w:tabs>
          <w:tab w:val="left" w:pos="567"/>
        </w:tabs>
        <w:spacing w:after="0"/>
        <w:ind w:left="0" w:firstLine="709"/>
        <w:jc w:val="both"/>
        <w:rPr>
          <w:sz w:val="28"/>
          <w:szCs w:val="28"/>
        </w:rPr>
      </w:pPr>
      <w:r>
        <w:rPr>
          <w:sz w:val="28"/>
          <w:szCs w:val="28"/>
        </w:rPr>
        <w:t xml:space="preserve">- за капітальний ремонт танцювальної зали будинку культури с.Степанки в сумі </w:t>
      </w:r>
      <w:r w:rsidR="00561BA3">
        <w:rPr>
          <w:sz w:val="28"/>
          <w:szCs w:val="28"/>
        </w:rPr>
        <w:t>295547,00</w:t>
      </w:r>
      <w:r>
        <w:rPr>
          <w:sz w:val="28"/>
          <w:szCs w:val="28"/>
        </w:rPr>
        <w:t xml:space="preserve"> грн;</w:t>
      </w:r>
    </w:p>
    <w:p w:rsidR="004E301E" w:rsidRDefault="004E301E" w:rsidP="008702EB">
      <w:pPr>
        <w:pStyle w:val="a6"/>
        <w:tabs>
          <w:tab w:val="left" w:pos="567"/>
        </w:tabs>
        <w:spacing w:after="0"/>
        <w:ind w:left="0" w:firstLine="709"/>
        <w:jc w:val="both"/>
        <w:rPr>
          <w:sz w:val="28"/>
          <w:szCs w:val="28"/>
        </w:rPr>
      </w:pPr>
      <w:r>
        <w:rPr>
          <w:sz w:val="28"/>
          <w:szCs w:val="28"/>
        </w:rPr>
        <w:t>- за технічний нагляд за об’єктом «К</w:t>
      </w:r>
      <w:r w:rsidRPr="004E301E">
        <w:rPr>
          <w:sz w:val="28"/>
          <w:szCs w:val="28"/>
        </w:rPr>
        <w:t>апітальний ремонт танцювальної зали будинку культури с.Степанки</w:t>
      </w:r>
      <w:r>
        <w:rPr>
          <w:sz w:val="28"/>
          <w:szCs w:val="28"/>
        </w:rPr>
        <w:t xml:space="preserve">» в сумі </w:t>
      </w:r>
      <w:r w:rsidR="00561BA3">
        <w:rPr>
          <w:sz w:val="28"/>
          <w:szCs w:val="28"/>
        </w:rPr>
        <w:t>4059,00</w:t>
      </w:r>
      <w:r>
        <w:rPr>
          <w:sz w:val="28"/>
          <w:szCs w:val="28"/>
        </w:rPr>
        <w:t xml:space="preserve"> грн;</w:t>
      </w:r>
    </w:p>
    <w:p w:rsidR="00561BA3" w:rsidRDefault="00561BA3" w:rsidP="008702EB">
      <w:pPr>
        <w:pStyle w:val="a6"/>
        <w:tabs>
          <w:tab w:val="left" w:pos="567"/>
        </w:tabs>
        <w:spacing w:after="0"/>
        <w:ind w:left="0" w:firstLine="709"/>
        <w:jc w:val="both"/>
        <w:rPr>
          <w:sz w:val="28"/>
          <w:szCs w:val="28"/>
        </w:rPr>
      </w:pPr>
      <w:r>
        <w:rPr>
          <w:sz w:val="28"/>
          <w:szCs w:val="28"/>
        </w:rPr>
        <w:t xml:space="preserve">- за робочий проект </w:t>
      </w:r>
      <w:r w:rsidRPr="00561BA3">
        <w:rPr>
          <w:sz w:val="28"/>
          <w:szCs w:val="28"/>
        </w:rPr>
        <w:t>технічн</w:t>
      </w:r>
      <w:r>
        <w:rPr>
          <w:sz w:val="28"/>
          <w:szCs w:val="28"/>
        </w:rPr>
        <w:t xml:space="preserve">ого </w:t>
      </w:r>
      <w:r w:rsidRPr="00561BA3">
        <w:rPr>
          <w:sz w:val="28"/>
          <w:szCs w:val="28"/>
        </w:rPr>
        <w:t>переоснащення електропо</w:t>
      </w:r>
      <w:r>
        <w:rPr>
          <w:sz w:val="28"/>
          <w:szCs w:val="28"/>
        </w:rPr>
        <w:t>стачання будинку культури села Степанки в сумі 1350,00 грн;</w:t>
      </w:r>
    </w:p>
    <w:p w:rsidR="00561BA3" w:rsidRDefault="00561BA3" w:rsidP="008702EB">
      <w:pPr>
        <w:pStyle w:val="a6"/>
        <w:tabs>
          <w:tab w:val="left" w:pos="567"/>
        </w:tabs>
        <w:spacing w:after="0"/>
        <w:ind w:left="0" w:firstLine="709"/>
        <w:jc w:val="both"/>
        <w:rPr>
          <w:sz w:val="28"/>
          <w:szCs w:val="28"/>
        </w:rPr>
      </w:pPr>
      <w:r>
        <w:rPr>
          <w:sz w:val="28"/>
          <w:szCs w:val="28"/>
        </w:rPr>
        <w:t xml:space="preserve">- </w:t>
      </w:r>
    </w:p>
    <w:p w:rsidR="008702EB" w:rsidRDefault="008702EB" w:rsidP="008702EB">
      <w:pPr>
        <w:pStyle w:val="a6"/>
        <w:tabs>
          <w:tab w:val="left" w:pos="567"/>
        </w:tabs>
        <w:spacing w:after="0"/>
        <w:ind w:left="0" w:firstLine="709"/>
        <w:jc w:val="both"/>
        <w:rPr>
          <w:sz w:val="28"/>
          <w:szCs w:val="28"/>
        </w:rPr>
      </w:pPr>
    </w:p>
    <w:p w:rsidR="008702EB" w:rsidRPr="008702EB" w:rsidRDefault="008702EB" w:rsidP="00125A5B">
      <w:pPr>
        <w:pStyle w:val="a6"/>
        <w:tabs>
          <w:tab w:val="left" w:pos="567"/>
        </w:tabs>
        <w:spacing w:after="0"/>
        <w:ind w:left="0" w:firstLine="709"/>
        <w:jc w:val="both"/>
        <w:rPr>
          <w:sz w:val="28"/>
          <w:szCs w:val="28"/>
        </w:rPr>
      </w:pPr>
      <w:r w:rsidRPr="008702EB">
        <w:rPr>
          <w:sz w:val="28"/>
          <w:szCs w:val="28"/>
        </w:rPr>
        <w:t xml:space="preserve">На будівництво </w:t>
      </w:r>
      <w:r>
        <w:rPr>
          <w:sz w:val="28"/>
          <w:szCs w:val="28"/>
        </w:rPr>
        <w:t>інших об’єктів комунальної власності</w:t>
      </w:r>
      <w:r w:rsidRPr="008702EB">
        <w:rPr>
          <w:sz w:val="28"/>
          <w:szCs w:val="28"/>
        </w:rPr>
        <w:t xml:space="preserve"> використано кошти в сумі </w:t>
      </w:r>
      <w:r>
        <w:rPr>
          <w:sz w:val="28"/>
          <w:szCs w:val="28"/>
        </w:rPr>
        <w:t>34994,52</w:t>
      </w:r>
      <w:r w:rsidR="00125A5B">
        <w:rPr>
          <w:sz w:val="28"/>
          <w:szCs w:val="28"/>
        </w:rPr>
        <w:t xml:space="preserve"> грн</w:t>
      </w:r>
      <w:r w:rsidRPr="008702EB">
        <w:rPr>
          <w:sz w:val="28"/>
          <w:szCs w:val="28"/>
        </w:rPr>
        <w:t xml:space="preserve"> при плані </w:t>
      </w:r>
      <w:r>
        <w:rPr>
          <w:sz w:val="28"/>
          <w:szCs w:val="28"/>
        </w:rPr>
        <w:t>111000</w:t>
      </w:r>
      <w:r w:rsidR="00125A5B">
        <w:rPr>
          <w:sz w:val="28"/>
          <w:szCs w:val="28"/>
        </w:rPr>
        <w:t>,00 грн</w:t>
      </w:r>
      <w:r w:rsidRPr="008702EB">
        <w:rPr>
          <w:sz w:val="28"/>
          <w:szCs w:val="28"/>
        </w:rPr>
        <w:t>, зокрема:</w:t>
      </w:r>
    </w:p>
    <w:p w:rsidR="00973AF0" w:rsidRDefault="008702EB" w:rsidP="008702EB">
      <w:pPr>
        <w:pStyle w:val="a6"/>
        <w:tabs>
          <w:tab w:val="left" w:pos="567"/>
        </w:tabs>
        <w:spacing w:after="0"/>
        <w:ind w:left="0" w:firstLine="709"/>
        <w:jc w:val="both"/>
        <w:rPr>
          <w:sz w:val="28"/>
          <w:szCs w:val="28"/>
        </w:rPr>
      </w:pPr>
      <w:r w:rsidRPr="008702EB">
        <w:rPr>
          <w:sz w:val="28"/>
          <w:szCs w:val="28"/>
        </w:rPr>
        <w:t>- за</w:t>
      </w:r>
      <w:r w:rsidR="004E301E">
        <w:rPr>
          <w:sz w:val="28"/>
          <w:szCs w:val="28"/>
        </w:rPr>
        <w:t xml:space="preserve"> технічне переоснащення електропостачання </w:t>
      </w:r>
      <w:r w:rsidR="006F1C45">
        <w:rPr>
          <w:sz w:val="28"/>
          <w:szCs w:val="28"/>
        </w:rPr>
        <w:t xml:space="preserve">адміністративної будівлі в селі Хацьки в сумі 34994,52 грн; </w:t>
      </w:r>
    </w:p>
    <w:p w:rsidR="008702EB" w:rsidRDefault="008702EB" w:rsidP="008702EB">
      <w:pPr>
        <w:pStyle w:val="a6"/>
        <w:tabs>
          <w:tab w:val="left" w:pos="567"/>
        </w:tabs>
        <w:spacing w:after="0"/>
        <w:ind w:left="0" w:firstLine="709"/>
        <w:jc w:val="both"/>
        <w:rPr>
          <w:sz w:val="28"/>
          <w:szCs w:val="28"/>
        </w:rPr>
      </w:pPr>
    </w:p>
    <w:p w:rsidR="008702EB" w:rsidRPr="008702EB" w:rsidRDefault="008702EB" w:rsidP="00125A5B">
      <w:pPr>
        <w:pStyle w:val="a6"/>
        <w:tabs>
          <w:tab w:val="left" w:pos="567"/>
        </w:tabs>
        <w:spacing w:after="0"/>
        <w:ind w:left="0" w:firstLine="709"/>
        <w:jc w:val="both"/>
        <w:rPr>
          <w:sz w:val="28"/>
          <w:szCs w:val="28"/>
        </w:rPr>
      </w:pPr>
      <w:r w:rsidRPr="008702EB">
        <w:rPr>
          <w:sz w:val="28"/>
          <w:szCs w:val="28"/>
        </w:rPr>
        <w:t xml:space="preserve">На </w:t>
      </w:r>
      <w:r>
        <w:rPr>
          <w:sz w:val="28"/>
          <w:szCs w:val="28"/>
        </w:rPr>
        <w:t>реалізацію інших заходів щодо соціально-економічного розвитку територій</w:t>
      </w:r>
      <w:r w:rsidRPr="008702EB">
        <w:rPr>
          <w:sz w:val="28"/>
          <w:szCs w:val="28"/>
        </w:rPr>
        <w:t xml:space="preserve"> використано кошти в сумі </w:t>
      </w:r>
      <w:r w:rsidR="00561BA3">
        <w:rPr>
          <w:sz w:val="28"/>
          <w:szCs w:val="28"/>
        </w:rPr>
        <w:t>28</w:t>
      </w:r>
      <w:r>
        <w:rPr>
          <w:sz w:val="28"/>
          <w:szCs w:val="28"/>
        </w:rPr>
        <w:t>000,00</w:t>
      </w:r>
      <w:r w:rsidR="00125A5B">
        <w:rPr>
          <w:sz w:val="28"/>
          <w:szCs w:val="28"/>
        </w:rPr>
        <w:t xml:space="preserve"> грн</w:t>
      </w:r>
      <w:r w:rsidRPr="008702EB">
        <w:rPr>
          <w:sz w:val="28"/>
          <w:szCs w:val="28"/>
        </w:rPr>
        <w:t xml:space="preserve"> при плані </w:t>
      </w:r>
      <w:r>
        <w:rPr>
          <w:sz w:val="28"/>
          <w:szCs w:val="28"/>
        </w:rPr>
        <w:t>28</w:t>
      </w:r>
      <w:r w:rsidR="00125A5B">
        <w:rPr>
          <w:sz w:val="28"/>
          <w:szCs w:val="28"/>
        </w:rPr>
        <w:t>000,00 грн</w:t>
      </w:r>
      <w:r w:rsidRPr="008702EB">
        <w:rPr>
          <w:sz w:val="28"/>
          <w:szCs w:val="28"/>
        </w:rPr>
        <w:t>, зокрема:</w:t>
      </w:r>
    </w:p>
    <w:p w:rsidR="008702EB" w:rsidRDefault="00BB6FE8" w:rsidP="008702EB">
      <w:pPr>
        <w:pStyle w:val="a6"/>
        <w:tabs>
          <w:tab w:val="left" w:pos="567"/>
        </w:tabs>
        <w:spacing w:after="0"/>
        <w:ind w:left="0" w:firstLine="709"/>
        <w:jc w:val="both"/>
        <w:rPr>
          <w:sz w:val="28"/>
          <w:szCs w:val="28"/>
        </w:rPr>
      </w:pPr>
      <w:r>
        <w:rPr>
          <w:sz w:val="28"/>
          <w:szCs w:val="28"/>
        </w:rPr>
        <w:t xml:space="preserve">- </w:t>
      </w:r>
      <w:r w:rsidRPr="00BB6FE8">
        <w:rPr>
          <w:sz w:val="28"/>
          <w:szCs w:val="28"/>
        </w:rPr>
        <w:t>за виконання проектних робіт по об’єкту «Благоустрій території прилеглої до будівлі АЗПСМ по вул. Героїв України,79 в с. Степанки Черкаського району» в сумі 25000,00грн.</w:t>
      </w:r>
    </w:p>
    <w:p w:rsidR="00561BA3" w:rsidRDefault="00561BA3" w:rsidP="008702EB">
      <w:pPr>
        <w:pStyle w:val="a6"/>
        <w:tabs>
          <w:tab w:val="left" w:pos="567"/>
        </w:tabs>
        <w:spacing w:after="0"/>
        <w:ind w:left="0" w:firstLine="709"/>
        <w:jc w:val="both"/>
        <w:rPr>
          <w:sz w:val="28"/>
          <w:szCs w:val="28"/>
        </w:rPr>
      </w:pPr>
      <w:r>
        <w:rPr>
          <w:sz w:val="28"/>
          <w:szCs w:val="28"/>
        </w:rPr>
        <w:lastRenderedPageBreak/>
        <w:t>- за робочий проект «Електропостачання АЗПМСД с.Степанки Черкаського району» в сумі 3000,00 грн.</w:t>
      </w:r>
    </w:p>
    <w:p w:rsidR="00FD7872" w:rsidRDefault="00973AF0" w:rsidP="00973AF0">
      <w:pPr>
        <w:pStyle w:val="a6"/>
        <w:tabs>
          <w:tab w:val="left" w:pos="567"/>
        </w:tabs>
        <w:spacing w:after="0"/>
        <w:ind w:left="0" w:firstLine="709"/>
        <w:jc w:val="both"/>
        <w:rPr>
          <w:b/>
          <w:sz w:val="28"/>
          <w:szCs w:val="28"/>
        </w:rPr>
      </w:pPr>
      <w:r>
        <w:rPr>
          <w:b/>
          <w:sz w:val="28"/>
          <w:szCs w:val="28"/>
        </w:rPr>
        <w:t xml:space="preserve"> </w:t>
      </w:r>
    </w:p>
    <w:p w:rsidR="00FD7872" w:rsidRDefault="00FD7872" w:rsidP="00FD7872">
      <w:pPr>
        <w:pStyle w:val="a6"/>
        <w:tabs>
          <w:tab w:val="left" w:pos="567"/>
        </w:tabs>
        <w:spacing w:after="0"/>
        <w:ind w:left="0" w:firstLine="709"/>
        <w:jc w:val="center"/>
        <w:rPr>
          <w:b/>
          <w:sz w:val="28"/>
          <w:szCs w:val="28"/>
        </w:rPr>
      </w:pPr>
      <w:r>
        <w:rPr>
          <w:b/>
          <w:sz w:val="28"/>
          <w:szCs w:val="28"/>
        </w:rPr>
        <w:t>КПКВКМБ 76</w:t>
      </w:r>
      <w:r w:rsidRPr="00C63660">
        <w:rPr>
          <w:b/>
          <w:sz w:val="28"/>
          <w:szCs w:val="28"/>
        </w:rPr>
        <w:t>00 «</w:t>
      </w:r>
      <w:r>
        <w:rPr>
          <w:b/>
          <w:sz w:val="28"/>
          <w:szCs w:val="28"/>
        </w:rPr>
        <w:t xml:space="preserve">Інші програми та заходи, </w:t>
      </w:r>
      <w:r w:rsidR="008702EB">
        <w:rPr>
          <w:b/>
          <w:sz w:val="28"/>
          <w:szCs w:val="28"/>
        </w:rPr>
        <w:t>пов’язані</w:t>
      </w:r>
      <w:r>
        <w:rPr>
          <w:b/>
          <w:sz w:val="28"/>
          <w:szCs w:val="28"/>
        </w:rPr>
        <w:t xml:space="preserve"> з економічною діяльністю</w:t>
      </w:r>
      <w:r w:rsidRPr="00C63660">
        <w:rPr>
          <w:b/>
          <w:sz w:val="28"/>
          <w:szCs w:val="28"/>
        </w:rPr>
        <w:t>»</w:t>
      </w:r>
    </w:p>
    <w:p w:rsidR="00FD7872" w:rsidRDefault="00FD7872" w:rsidP="00FD7872">
      <w:pPr>
        <w:pStyle w:val="a6"/>
        <w:tabs>
          <w:tab w:val="left" w:pos="567"/>
        </w:tabs>
        <w:spacing w:after="0"/>
        <w:ind w:left="0" w:firstLine="709"/>
        <w:jc w:val="both"/>
        <w:rPr>
          <w:sz w:val="28"/>
          <w:szCs w:val="28"/>
        </w:rPr>
      </w:pPr>
      <w:r w:rsidRPr="00760EA3">
        <w:rPr>
          <w:sz w:val="28"/>
          <w:szCs w:val="28"/>
        </w:rPr>
        <w:t xml:space="preserve">На фінансування </w:t>
      </w:r>
      <w:r>
        <w:rPr>
          <w:sz w:val="28"/>
          <w:szCs w:val="28"/>
        </w:rPr>
        <w:t xml:space="preserve"> даного </w:t>
      </w:r>
      <w:r w:rsidRPr="00760EA3">
        <w:rPr>
          <w:sz w:val="28"/>
          <w:szCs w:val="28"/>
        </w:rPr>
        <w:t>напрямку</w:t>
      </w:r>
      <w:r>
        <w:rPr>
          <w:sz w:val="28"/>
          <w:szCs w:val="28"/>
        </w:rPr>
        <w:t xml:space="preserve"> заплановано </w:t>
      </w:r>
      <w:r w:rsidR="00973AF0">
        <w:rPr>
          <w:sz w:val="28"/>
          <w:szCs w:val="28"/>
        </w:rPr>
        <w:t>6</w:t>
      </w:r>
      <w:r w:rsidR="00125A5B">
        <w:rPr>
          <w:sz w:val="28"/>
          <w:szCs w:val="28"/>
        </w:rPr>
        <w:t>000,00грн</w:t>
      </w:r>
      <w:r>
        <w:rPr>
          <w:sz w:val="28"/>
          <w:szCs w:val="28"/>
        </w:rPr>
        <w:t xml:space="preserve">, </w:t>
      </w:r>
      <w:r w:rsidR="007D02B6">
        <w:rPr>
          <w:sz w:val="28"/>
          <w:szCs w:val="28"/>
        </w:rPr>
        <w:t xml:space="preserve">протягом </w:t>
      </w:r>
      <w:r w:rsidR="00745C35">
        <w:rPr>
          <w:sz w:val="28"/>
          <w:szCs w:val="28"/>
        </w:rPr>
        <w:t>9 місяців</w:t>
      </w:r>
      <w:r w:rsidR="007D02B6">
        <w:rPr>
          <w:sz w:val="28"/>
          <w:szCs w:val="28"/>
        </w:rPr>
        <w:t xml:space="preserve"> 2020 </w:t>
      </w:r>
      <w:r w:rsidR="00125A5B">
        <w:rPr>
          <w:sz w:val="28"/>
          <w:szCs w:val="28"/>
        </w:rPr>
        <w:t>року профінансовано 6000,00 грн</w:t>
      </w:r>
      <w:r w:rsidR="007D02B6">
        <w:rPr>
          <w:sz w:val="28"/>
          <w:szCs w:val="28"/>
        </w:rPr>
        <w:t xml:space="preserve"> за членські внески до асоціацій органів місцевого самоврядування.</w:t>
      </w:r>
    </w:p>
    <w:p w:rsidR="00FD7872" w:rsidRPr="001828AC" w:rsidRDefault="00FD7872" w:rsidP="00012658">
      <w:pPr>
        <w:pStyle w:val="a6"/>
        <w:tabs>
          <w:tab w:val="left" w:pos="567"/>
        </w:tabs>
        <w:spacing w:after="0"/>
        <w:ind w:left="0" w:firstLine="709"/>
        <w:jc w:val="both"/>
        <w:rPr>
          <w:sz w:val="28"/>
          <w:szCs w:val="28"/>
        </w:rPr>
      </w:pPr>
    </w:p>
    <w:p w:rsidR="00012658" w:rsidRDefault="00337D33" w:rsidP="00012658">
      <w:pPr>
        <w:pStyle w:val="a6"/>
        <w:tabs>
          <w:tab w:val="left" w:pos="567"/>
        </w:tabs>
        <w:spacing w:after="0"/>
        <w:ind w:left="0" w:firstLine="709"/>
        <w:jc w:val="center"/>
        <w:rPr>
          <w:b/>
          <w:sz w:val="28"/>
          <w:szCs w:val="28"/>
        </w:rPr>
      </w:pPr>
      <w:r w:rsidRPr="00337D33">
        <w:rPr>
          <w:b/>
          <w:sz w:val="28"/>
          <w:szCs w:val="28"/>
        </w:rPr>
        <w:t xml:space="preserve">КПКВКМБ 8130 </w:t>
      </w:r>
      <w:r w:rsidR="00012658" w:rsidRPr="00C63660">
        <w:rPr>
          <w:b/>
          <w:sz w:val="28"/>
          <w:szCs w:val="28"/>
        </w:rPr>
        <w:t>«</w:t>
      </w:r>
      <w:r w:rsidR="00012658">
        <w:rPr>
          <w:b/>
          <w:sz w:val="28"/>
          <w:szCs w:val="28"/>
        </w:rPr>
        <w:t>Захист населення і територій від надзвичайних ситуацій техногенного та природного характеру</w:t>
      </w:r>
      <w:r w:rsidR="00012658" w:rsidRPr="00C63660">
        <w:rPr>
          <w:b/>
          <w:sz w:val="28"/>
          <w:szCs w:val="28"/>
        </w:rPr>
        <w:t>»</w:t>
      </w:r>
    </w:p>
    <w:p w:rsidR="00337D33" w:rsidRDefault="00337D33" w:rsidP="00012658">
      <w:pPr>
        <w:pStyle w:val="a6"/>
        <w:tabs>
          <w:tab w:val="left" w:pos="567"/>
        </w:tabs>
        <w:spacing w:after="0"/>
        <w:ind w:left="0" w:firstLine="709"/>
        <w:jc w:val="center"/>
        <w:rPr>
          <w:b/>
          <w:sz w:val="28"/>
          <w:szCs w:val="28"/>
        </w:rPr>
      </w:pPr>
    </w:p>
    <w:p w:rsidR="00012658" w:rsidRPr="00C63660" w:rsidRDefault="00B03C5A" w:rsidP="00012658">
      <w:pPr>
        <w:pStyle w:val="a6"/>
        <w:tabs>
          <w:tab w:val="left" w:pos="567"/>
        </w:tabs>
        <w:spacing w:after="0"/>
        <w:ind w:left="0" w:firstLine="709"/>
        <w:jc w:val="both"/>
        <w:rPr>
          <w:sz w:val="28"/>
          <w:szCs w:val="28"/>
        </w:rPr>
      </w:pPr>
      <w:r>
        <w:rPr>
          <w:sz w:val="28"/>
          <w:szCs w:val="28"/>
        </w:rPr>
        <w:t xml:space="preserve">За </w:t>
      </w:r>
      <w:r w:rsidR="00745C35">
        <w:rPr>
          <w:sz w:val="28"/>
          <w:szCs w:val="28"/>
        </w:rPr>
        <w:t>9 місяців</w:t>
      </w:r>
      <w:r w:rsidR="00673160">
        <w:rPr>
          <w:sz w:val="28"/>
          <w:szCs w:val="28"/>
        </w:rPr>
        <w:t xml:space="preserve"> </w:t>
      </w:r>
      <w:r w:rsidR="00161AD6">
        <w:rPr>
          <w:sz w:val="28"/>
          <w:szCs w:val="28"/>
        </w:rPr>
        <w:t>2020</w:t>
      </w:r>
      <w:r w:rsidRPr="00C63660">
        <w:rPr>
          <w:sz w:val="28"/>
          <w:szCs w:val="28"/>
        </w:rPr>
        <w:t xml:space="preserve"> ро</w:t>
      </w:r>
      <w:r>
        <w:rPr>
          <w:sz w:val="28"/>
          <w:szCs w:val="28"/>
        </w:rPr>
        <w:t xml:space="preserve">ку </w:t>
      </w:r>
      <w:r w:rsidR="00012658" w:rsidRPr="00C63660">
        <w:rPr>
          <w:sz w:val="28"/>
          <w:szCs w:val="28"/>
        </w:rPr>
        <w:t xml:space="preserve">на утримання </w:t>
      </w:r>
      <w:r w:rsidR="00012658">
        <w:rPr>
          <w:sz w:val="28"/>
          <w:szCs w:val="28"/>
        </w:rPr>
        <w:t>Місцевої пожежної охорони</w:t>
      </w:r>
      <w:r w:rsidR="00012658" w:rsidRPr="00C63660">
        <w:rPr>
          <w:sz w:val="28"/>
          <w:szCs w:val="28"/>
        </w:rPr>
        <w:t xml:space="preserve"> фактично </w:t>
      </w:r>
      <w:r w:rsidR="00012658">
        <w:rPr>
          <w:sz w:val="28"/>
          <w:szCs w:val="28"/>
        </w:rPr>
        <w:t xml:space="preserve">проведенні  </w:t>
      </w:r>
      <w:r>
        <w:rPr>
          <w:sz w:val="28"/>
          <w:szCs w:val="28"/>
        </w:rPr>
        <w:t>в</w:t>
      </w:r>
      <w:r w:rsidRPr="00C63660">
        <w:rPr>
          <w:sz w:val="28"/>
          <w:szCs w:val="28"/>
        </w:rPr>
        <w:t>идатки</w:t>
      </w:r>
      <w:r>
        <w:rPr>
          <w:sz w:val="28"/>
          <w:szCs w:val="28"/>
        </w:rPr>
        <w:t xml:space="preserve"> </w:t>
      </w:r>
      <w:r w:rsidR="00012658">
        <w:rPr>
          <w:sz w:val="28"/>
          <w:szCs w:val="28"/>
        </w:rPr>
        <w:t xml:space="preserve">в сумі </w:t>
      </w:r>
      <w:r w:rsidR="00745C35">
        <w:rPr>
          <w:sz w:val="28"/>
          <w:szCs w:val="28"/>
        </w:rPr>
        <w:t>1367411,49</w:t>
      </w:r>
      <w:r w:rsidR="00F95B9C">
        <w:rPr>
          <w:sz w:val="28"/>
          <w:szCs w:val="28"/>
        </w:rPr>
        <w:t xml:space="preserve"> грн</w:t>
      </w:r>
      <w:r w:rsidR="00012658" w:rsidRPr="00C63660">
        <w:rPr>
          <w:sz w:val="28"/>
          <w:szCs w:val="28"/>
        </w:rPr>
        <w:t xml:space="preserve">, виконання плану становить </w:t>
      </w:r>
      <w:r w:rsidR="00745C35">
        <w:rPr>
          <w:sz w:val="28"/>
          <w:szCs w:val="28"/>
        </w:rPr>
        <w:t>83</w:t>
      </w:r>
      <w:r w:rsidR="00161AD6">
        <w:rPr>
          <w:sz w:val="28"/>
          <w:szCs w:val="28"/>
        </w:rPr>
        <w:t>%</w:t>
      </w:r>
      <w:r w:rsidR="00012658" w:rsidRPr="00C63660">
        <w:rPr>
          <w:sz w:val="28"/>
          <w:szCs w:val="28"/>
        </w:rPr>
        <w:t xml:space="preserve"> до призначень</w:t>
      </w:r>
      <w:r w:rsidR="00012658">
        <w:rPr>
          <w:sz w:val="28"/>
          <w:szCs w:val="28"/>
        </w:rPr>
        <w:t xml:space="preserve"> на період</w:t>
      </w:r>
      <w:r w:rsidR="00012658" w:rsidRPr="00C63660">
        <w:rPr>
          <w:sz w:val="28"/>
          <w:szCs w:val="28"/>
        </w:rPr>
        <w:t xml:space="preserve"> з урахуванням змін, а саме: </w:t>
      </w:r>
    </w:p>
    <w:p w:rsidR="00012658" w:rsidRDefault="00012658" w:rsidP="00AE76EE">
      <w:pPr>
        <w:pStyle w:val="a6"/>
        <w:tabs>
          <w:tab w:val="left" w:pos="567"/>
        </w:tabs>
        <w:spacing w:after="0"/>
        <w:ind w:left="0" w:firstLine="709"/>
        <w:jc w:val="both"/>
        <w:rPr>
          <w:sz w:val="28"/>
          <w:szCs w:val="28"/>
        </w:rPr>
      </w:pPr>
      <w:r w:rsidRPr="00C63660">
        <w:rPr>
          <w:sz w:val="28"/>
          <w:szCs w:val="28"/>
        </w:rPr>
        <w:t>- на оплату праці</w:t>
      </w:r>
      <w:r>
        <w:rPr>
          <w:sz w:val="28"/>
          <w:szCs w:val="28"/>
        </w:rPr>
        <w:t xml:space="preserve"> – </w:t>
      </w:r>
      <w:r w:rsidR="00745C35">
        <w:rPr>
          <w:sz w:val="28"/>
          <w:szCs w:val="28"/>
        </w:rPr>
        <w:t>935285,08</w:t>
      </w:r>
      <w:r w:rsidR="00B03C5A">
        <w:rPr>
          <w:sz w:val="28"/>
          <w:szCs w:val="28"/>
        </w:rPr>
        <w:t xml:space="preserve"> </w:t>
      </w:r>
      <w:r w:rsidR="00F95B9C">
        <w:rPr>
          <w:sz w:val="28"/>
          <w:szCs w:val="28"/>
        </w:rPr>
        <w:t>грн</w:t>
      </w:r>
      <w:r>
        <w:rPr>
          <w:sz w:val="28"/>
          <w:szCs w:val="28"/>
        </w:rPr>
        <w:t xml:space="preserve">, </w:t>
      </w:r>
      <w:r w:rsidRPr="00C63660">
        <w:rPr>
          <w:sz w:val="28"/>
          <w:szCs w:val="28"/>
        </w:rPr>
        <w:t xml:space="preserve">нарахування – </w:t>
      </w:r>
      <w:r w:rsidR="00745C35">
        <w:rPr>
          <w:sz w:val="28"/>
          <w:szCs w:val="28"/>
        </w:rPr>
        <w:t>201350,02</w:t>
      </w:r>
      <w:r w:rsidR="00125A5B">
        <w:rPr>
          <w:sz w:val="28"/>
          <w:szCs w:val="28"/>
        </w:rPr>
        <w:t xml:space="preserve"> грн</w:t>
      </w:r>
      <w:r w:rsidRPr="00C63660">
        <w:rPr>
          <w:sz w:val="28"/>
          <w:szCs w:val="28"/>
        </w:rPr>
        <w:t xml:space="preserve">, виконання </w:t>
      </w:r>
      <w:r w:rsidR="00745C35">
        <w:rPr>
          <w:sz w:val="28"/>
          <w:szCs w:val="28"/>
        </w:rPr>
        <w:t>85</w:t>
      </w:r>
      <w:r w:rsidR="00AE76EE">
        <w:rPr>
          <w:sz w:val="28"/>
          <w:szCs w:val="28"/>
        </w:rPr>
        <w:t xml:space="preserve">%. </w:t>
      </w:r>
      <w:r w:rsidR="00FE5322">
        <w:rPr>
          <w:sz w:val="28"/>
          <w:szCs w:val="28"/>
        </w:rPr>
        <w:t>Фактична</w:t>
      </w:r>
      <w:r w:rsidRPr="00C63660">
        <w:rPr>
          <w:sz w:val="28"/>
          <w:szCs w:val="28"/>
        </w:rPr>
        <w:t xml:space="preserve"> чисельність працівників становить </w:t>
      </w:r>
      <w:r w:rsidR="00AE76EE">
        <w:rPr>
          <w:sz w:val="28"/>
          <w:szCs w:val="28"/>
        </w:rPr>
        <w:t>14</w:t>
      </w:r>
      <w:r>
        <w:rPr>
          <w:sz w:val="28"/>
          <w:szCs w:val="28"/>
        </w:rPr>
        <w:t xml:space="preserve"> </w:t>
      </w:r>
      <w:r w:rsidRPr="00C63660">
        <w:rPr>
          <w:sz w:val="28"/>
          <w:szCs w:val="28"/>
        </w:rPr>
        <w:t xml:space="preserve">од. при плановій чисельності </w:t>
      </w:r>
      <w:r>
        <w:rPr>
          <w:sz w:val="28"/>
          <w:szCs w:val="28"/>
        </w:rPr>
        <w:t>1</w:t>
      </w:r>
      <w:r w:rsidR="00AE76EE">
        <w:rPr>
          <w:sz w:val="28"/>
          <w:szCs w:val="28"/>
        </w:rPr>
        <w:t>4</w:t>
      </w:r>
      <w:r>
        <w:rPr>
          <w:sz w:val="28"/>
          <w:szCs w:val="28"/>
        </w:rPr>
        <w:t xml:space="preserve"> од.</w:t>
      </w:r>
    </w:p>
    <w:p w:rsidR="00012658" w:rsidRDefault="00012658" w:rsidP="00012658">
      <w:pPr>
        <w:pStyle w:val="a6"/>
        <w:tabs>
          <w:tab w:val="left" w:pos="567"/>
        </w:tabs>
        <w:spacing w:after="0"/>
        <w:ind w:left="0" w:firstLine="709"/>
        <w:jc w:val="both"/>
        <w:rPr>
          <w:sz w:val="28"/>
          <w:szCs w:val="28"/>
        </w:rPr>
      </w:pPr>
      <w:r>
        <w:rPr>
          <w:sz w:val="28"/>
          <w:szCs w:val="28"/>
        </w:rPr>
        <w:t xml:space="preserve">- </w:t>
      </w:r>
      <w:r w:rsidRPr="003F3AAA">
        <w:rPr>
          <w:sz w:val="28"/>
          <w:szCs w:val="28"/>
        </w:rPr>
        <w:t>на придбання предметів, матеріалів, обладнання та</w:t>
      </w:r>
      <w:r w:rsidRPr="00C63660">
        <w:rPr>
          <w:sz w:val="28"/>
          <w:szCs w:val="28"/>
        </w:rPr>
        <w:t xml:space="preserve"> інвентарю </w:t>
      </w:r>
      <w:r>
        <w:rPr>
          <w:sz w:val="28"/>
          <w:szCs w:val="28"/>
        </w:rPr>
        <w:t xml:space="preserve">(бензину, </w:t>
      </w:r>
      <w:r w:rsidR="00AE76EE">
        <w:rPr>
          <w:sz w:val="28"/>
          <w:szCs w:val="28"/>
        </w:rPr>
        <w:t>мотопомпи</w:t>
      </w:r>
      <w:r w:rsidR="00AE76EE" w:rsidRPr="00AE76EE">
        <w:rPr>
          <w:sz w:val="28"/>
          <w:szCs w:val="28"/>
        </w:rPr>
        <w:t>,</w:t>
      </w:r>
      <w:r w:rsidR="00AE76EE">
        <w:rPr>
          <w:sz w:val="28"/>
          <w:szCs w:val="28"/>
        </w:rPr>
        <w:t xml:space="preserve"> бензопили,</w:t>
      </w:r>
      <w:r w:rsidR="00AE76EE" w:rsidRPr="00AE76EE">
        <w:t xml:space="preserve"> </w:t>
      </w:r>
      <w:r w:rsidR="00AE76EE" w:rsidRPr="00AE76EE">
        <w:rPr>
          <w:sz w:val="28"/>
          <w:szCs w:val="28"/>
        </w:rPr>
        <w:t>рукав</w:t>
      </w:r>
      <w:r w:rsidR="00AE76EE">
        <w:rPr>
          <w:sz w:val="28"/>
          <w:szCs w:val="28"/>
        </w:rPr>
        <w:t xml:space="preserve">а пожежного, запасні частини до автомобіля,  </w:t>
      </w:r>
      <w:r w:rsidR="00AE76EE" w:rsidRPr="00AE76EE">
        <w:rPr>
          <w:sz w:val="28"/>
          <w:szCs w:val="28"/>
        </w:rPr>
        <w:t>хлопавки пожежнi</w:t>
      </w:r>
      <w:r w:rsidR="00673160">
        <w:rPr>
          <w:sz w:val="28"/>
          <w:szCs w:val="28"/>
        </w:rPr>
        <w:t xml:space="preserve"> тощо</w:t>
      </w:r>
      <w:r w:rsidR="00AE76EE">
        <w:rPr>
          <w:sz w:val="28"/>
          <w:szCs w:val="28"/>
        </w:rPr>
        <w:t xml:space="preserve"> </w:t>
      </w:r>
      <w:r>
        <w:rPr>
          <w:sz w:val="28"/>
          <w:szCs w:val="28"/>
        </w:rPr>
        <w:t>)</w:t>
      </w:r>
      <w:r w:rsidR="00FE5322">
        <w:rPr>
          <w:sz w:val="28"/>
          <w:szCs w:val="28"/>
        </w:rPr>
        <w:t xml:space="preserve"> </w:t>
      </w:r>
      <w:r w:rsidRPr="00C63660">
        <w:rPr>
          <w:sz w:val="28"/>
          <w:szCs w:val="28"/>
        </w:rPr>
        <w:t xml:space="preserve">– </w:t>
      </w:r>
      <w:r w:rsidR="00745C35">
        <w:rPr>
          <w:sz w:val="28"/>
          <w:szCs w:val="28"/>
        </w:rPr>
        <w:t>206140,84</w:t>
      </w:r>
      <w:r w:rsidR="00125A5B">
        <w:rPr>
          <w:sz w:val="28"/>
          <w:szCs w:val="28"/>
        </w:rPr>
        <w:t xml:space="preserve"> грн</w:t>
      </w:r>
      <w:r w:rsidRPr="00C63660">
        <w:rPr>
          <w:sz w:val="28"/>
          <w:szCs w:val="28"/>
        </w:rPr>
        <w:t xml:space="preserve">, виконання </w:t>
      </w:r>
      <w:r w:rsidR="00745C35">
        <w:rPr>
          <w:sz w:val="28"/>
          <w:szCs w:val="28"/>
        </w:rPr>
        <w:t>77</w:t>
      </w:r>
      <w:r w:rsidR="00AE76EE">
        <w:rPr>
          <w:sz w:val="28"/>
          <w:szCs w:val="28"/>
        </w:rPr>
        <w:t>%</w:t>
      </w:r>
      <w:r w:rsidRPr="00C63660">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7093"/>
      </w:tblGrid>
      <w:tr w:rsidR="00AE76EE" w:rsidRPr="00AE76EE" w:rsidTr="00673160">
        <w:trPr>
          <w:trHeight w:val="368"/>
          <w:jc w:val="center"/>
        </w:trPr>
        <w:tc>
          <w:tcPr>
            <w:tcW w:w="2258" w:type="dxa"/>
            <w:shd w:val="clear" w:color="auto" w:fill="auto"/>
            <w:hideMark/>
          </w:tcPr>
          <w:p w:rsidR="00AE76EE" w:rsidRPr="00AE76EE" w:rsidRDefault="00AE76EE" w:rsidP="002C468A">
            <w:pPr>
              <w:pStyle w:val="a6"/>
              <w:tabs>
                <w:tab w:val="left" w:pos="567"/>
              </w:tabs>
              <w:spacing w:after="0"/>
              <w:ind w:left="22" w:firstLine="142"/>
              <w:jc w:val="both"/>
              <w:rPr>
                <w:sz w:val="28"/>
                <w:szCs w:val="28"/>
                <w:lang w:val="ru-RU"/>
              </w:rPr>
            </w:pPr>
            <w:r w:rsidRPr="00AE76EE">
              <w:rPr>
                <w:sz w:val="28"/>
                <w:szCs w:val="28"/>
                <w:lang w:val="ru-RU"/>
              </w:rPr>
              <w:t>19620,00</w:t>
            </w:r>
            <w:r w:rsidR="00673160">
              <w:rPr>
                <w:sz w:val="28"/>
                <w:szCs w:val="28"/>
                <w:lang w:val="ru-RU"/>
              </w:rPr>
              <w:t xml:space="preserve"> грн</w:t>
            </w:r>
          </w:p>
        </w:tc>
        <w:tc>
          <w:tcPr>
            <w:tcW w:w="7093" w:type="dxa"/>
            <w:shd w:val="clear" w:color="auto" w:fill="auto"/>
            <w:hideMark/>
          </w:tcPr>
          <w:p w:rsidR="00AE76EE" w:rsidRPr="00AE76EE" w:rsidRDefault="00AE76EE" w:rsidP="002C468A">
            <w:pPr>
              <w:pStyle w:val="a6"/>
              <w:tabs>
                <w:tab w:val="left" w:pos="567"/>
              </w:tabs>
              <w:spacing w:after="0"/>
              <w:ind w:left="0"/>
              <w:jc w:val="both"/>
              <w:rPr>
                <w:sz w:val="28"/>
                <w:szCs w:val="28"/>
                <w:lang w:val="ru-RU"/>
              </w:rPr>
            </w:pPr>
            <w:r>
              <w:rPr>
                <w:sz w:val="28"/>
                <w:szCs w:val="28"/>
                <w:lang w:val="ru-RU"/>
              </w:rPr>
              <w:t>Мотопомпа, бензопила</w:t>
            </w:r>
            <w:r w:rsidRPr="00AE76EE">
              <w:rPr>
                <w:sz w:val="28"/>
                <w:szCs w:val="28"/>
                <w:lang w:val="ru-RU"/>
              </w:rPr>
              <w:t xml:space="preserve"> та iнше</w:t>
            </w:r>
          </w:p>
        </w:tc>
      </w:tr>
      <w:tr w:rsidR="00AE76EE" w:rsidRPr="00AE76EE" w:rsidTr="00673160">
        <w:trPr>
          <w:trHeight w:val="273"/>
          <w:jc w:val="center"/>
        </w:trPr>
        <w:tc>
          <w:tcPr>
            <w:tcW w:w="2258" w:type="dxa"/>
            <w:shd w:val="clear" w:color="auto" w:fill="auto"/>
            <w:hideMark/>
          </w:tcPr>
          <w:p w:rsidR="00AE76EE" w:rsidRPr="00AE76EE" w:rsidRDefault="00A2700A" w:rsidP="002C468A">
            <w:pPr>
              <w:pStyle w:val="a6"/>
              <w:tabs>
                <w:tab w:val="left" w:pos="567"/>
              </w:tabs>
              <w:spacing w:after="0"/>
              <w:ind w:left="22" w:firstLine="142"/>
              <w:jc w:val="both"/>
              <w:rPr>
                <w:sz w:val="28"/>
                <w:szCs w:val="28"/>
                <w:lang w:val="ru-RU"/>
              </w:rPr>
            </w:pPr>
            <w:r>
              <w:rPr>
                <w:sz w:val="28"/>
                <w:szCs w:val="28"/>
                <w:lang w:val="ru-RU"/>
              </w:rPr>
              <w:t>76028,40</w:t>
            </w:r>
            <w:r w:rsidR="00673160">
              <w:rPr>
                <w:sz w:val="28"/>
                <w:szCs w:val="28"/>
                <w:lang w:val="ru-RU"/>
              </w:rPr>
              <w:t xml:space="preserve"> грн</w:t>
            </w:r>
          </w:p>
        </w:tc>
        <w:tc>
          <w:tcPr>
            <w:tcW w:w="7093" w:type="dxa"/>
            <w:shd w:val="clear" w:color="auto" w:fill="auto"/>
            <w:hideMark/>
          </w:tcPr>
          <w:p w:rsidR="00AE76EE" w:rsidRPr="00AE76EE" w:rsidRDefault="00AE76EE" w:rsidP="00AE76EE">
            <w:pPr>
              <w:pStyle w:val="a6"/>
              <w:tabs>
                <w:tab w:val="left" w:pos="567"/>
              </w:tabs>
              <w:spacing w:after="0"/>
              <w:ind w:left="0"/>
              <w:jc w:val="both"/>
              <w:rPr>
                <w:sz w:val="28"/>
                <w:szCs w:val="28"/>
                <w:lang w:val="ru-RU"/>
              </w:rPr>
            </w:pPr>
            <w:r>
              <w:rPr>
                <w:sz w:val="28"/>
                <w:szCs w:val="28"/>
                <w:lang w:val="ru-RU"/>
              </w:rPr>
              <w:t>Бензин А-92, дизельне топливо</w:t>
            </w:r>
          </w:p>
        </w:tc>
      </w:tr>
      <w:tr w:rsidR="00AE76EE" w:rsidRPr="00AE76EE" w:rsidTr="00673160">
        <w:trPr>
          <w:trHeight w:val="377"/>
          <w:jc w:val="center"/>
        </w:trPr>
        <w:tc>
          <w:tcPr>
            <w:tcW w:w="2258" w:type="dxa"/>
            <w:shd w:val="clear" w:color="auto" w:fill="auto"/>
            <w:hideMark/>
          </w:tcPr>
          <w:p w:rsidR="00AE76EE" w:rsidRPr="00AE76EE" w:rsidRDefault="00A2700A" w:rsidP="002C468A">
            <w:pPr>
              <w:pStyle w:val="a6"/>
              <w:tabs>
                <w:tab w:val="left" w:pos="567"/>
              </w:tabs>
              <w:spacing w:after="0"/>
              <w:ind w:left="22" w:firstLine="142"/>
              <w:jc w:val="both"/>
              <w:rPr>
                <w:sz w:val="28"/>
                <w:szCs w:val="28"/>
                <w:lang w:val="ru-RU"/>
              </w:rPr>
            </w:pPr>
            <w:r>
              <w:rPr>
                <w:sz w:val="28"/>
                <w:szCs w:val="28"/>
                <w:lang w:val="ru-RU"/>
              </w:rPr>
              <w:t>33262</w:t>
            </w:r>
            <w:r w:rsidR="00AE76EE" w:rsidRPr="00AE76EE">
              <w:rPr>
                <w:sz w:val="28"/>
                <w:szCs w:val="28"/>
                <w:lang w:val="ru-RU"/>
              </w:rPr>
              <w:t>,00</w:t>
            </w:r>
            <w:r w:rsidR="00673160">
              <w:rPr>
                <w:sz w:val="28"/>
                <w:szCs w:val="28"/>
                <w:lang w:val="ru-RU"/>
              </w:rPr>
              <w:t xml:space="preserve"> грн</w:t>
            </w:r>
          </w:p>
        </w:tc>
        <w:tc>
          <w:tcPr>
            <w:tcW w:w="7093" w:type="dxa"/>
            <w:shd w:val="clear" w:color="auto" w:fill="auto"/>
            <w:hideMark/>
          </w:tcPr>
          <w:p w:rsidR="00AE76EE" w:rsidRPr="00AE76EE" w:rsidRDefault="00AE76EE" w:rsidP="002C468A">
            <w:pPr>
              <w:pStyle w:val="a6"/>
              <w:tabs>
                <w:tab w:val="left" w:pos="567"/>
              </w:tabs>
              <w:spacing w:after="0"/>
              <w:ind w:left="0"/>
              <w:jc w:val="both"/>
              <w:rPr>
                <w:sz w:val="28"/>
                <w:szCs w:val="28"/>
                <w:lang w:val="ru-RU"/>
              </w:rPr>
            </w:pPr>
            <w:r>
              <w:rPr>
                <w:sz w:val="28"/>
                <w:szCs w:val="28"/>
                <w:lang w:val="ru-RU"/>
              </w:rPr>
              <w:t>Р</w:t>
            </w:r>
            <w:r w:rsidRPr="00AE76EE">
              <w:rPr>
                <w:sz w:val="28"/>
                <w:szCs w:val="28"/>
                <w:lang w:val="ru-RU"/>
              </w:rPr>
              <w:t>укав пожежний</w:t>
            </w:r>
            <w:r w:rsidR="00337D33">
              <w:rPr>
                <w:sz w:val="28"/>
                <w:szCs w:val="28"/>
                <w:lang w:val="ru-RU"/>
              </w:rPr>
              <w:t xml:space="preserve">, ствол ручний перекривний, </w:t>
            </w:r>
            <w:r w:rsidR="00673160">
              <w:rPr>
                <w:sz w:val="28"/>
                <w:szCs w:val="28"/>
                <w:lang w:val="ru-RU"/>
              </w:rPr>
              <w:t>протипожежне обладнання</w:t>
            </w:r>
            <w:r w:rsidR="00A2700A">
              <w:rPr>
                <w:sz w:val="28"/>
                <w:szCs w:val="28"/>
                <w:lang w:val="ru-RU"/>
              </w:rPr>
              <w:t>, драбину приставну, драбину універсальну</w:t>
            </w:r>
          </w:p>
        </w:tc>
      </w:tr>
      <w:tr w:rsidR="00AE76EE" w:rsidRPr="00AE76EE" w:rsidTr="00673160">
        <w:trPr>
          <w:trHeight w:val="412"/>
          <w:jc w:val="center"/>
        </w:trPr>
        <w:tc>
          <w:tcPr>
            <w:tcW w:w="2258" w:type="dxa"/>
            <w:shd w:val="clear" w:color="auto" w:fill="auto"/>
            <w:hideMark/>
          </w:tcPr>
          <w:p w:rsidR="00AE76EE" w:rsidRPr="00AE76EE" w:rsidRDefault="00A2700A" w:rsidP="002C468A">
            <w:pPr>
              <w:pStyle w:val="a6"/>
              <w:tabs>
                <w:tab w:val="left" w:pos="567"/>
              </w:tabs>
              <w:spacing w:after="0"/>
              <w:ind w:left="22" w:firstLine="142"/>
              <w:jc w:val="both"/>
              <w:rPr>
                <w:sz w:val="28"/>
                <w:szCs w:val="28"/>
                <w:lang w:val="ru-RU"/>
              </w:rPr>
            </w:pPr>
            <w:r>
              <w:rPr>
                <w:sz w:val="28"/>
                <w:szCs w:val="28"/>
                <w:lang w:val="ru-RU"/>
              </w:rPr>
              <w:t>9123,04</w:t>
            </w:r>
            <w:r w:rsidR="00673160">
              <w:rPr>
                <w:sz w:val="28"/>
                <w:szCs w:val="28"/>
                <w:lang w:val="ru-RU"/>
              </w:rPr>
              <w:t xml:space="preserve"> грн</w:t>
            </w:r>
          </w:p>
        </w:tc>
        <w:tc>
          <w:tcPr>
            <w:tcW w:w="7093" w:type="dxa"/>
            <w:shd w:val="clear" w:color="auto" w:fill="auto"/>
            <w:hideMark/>
          </w:tcPr>
          <w:p w:rsidR="00AE76EE" w:rsidRPr="00AE76EE" w:rsidRDefault="002C468A" w:rsidP="002C468A">
            <w:pPr>
              <w:pStyle w:val="a6"/>
              <w:tabs>
                <w:tab w:val="left" w:pos="567"/>
              </w:tabs>
              <w:spacing w:after="0"/>
              <w:ind w:left="0"/>
              <w:jc w:val="both"/>
              <w:rPr>
                <w:sz w:val="28"/>
                <w:szCs w:val="28"/>
                <w:lang w:val="ru-RU"/>
              </w:rPr>
            </w:pPr>
            <w:r>
              <w:rPr>
                <w:sz w:val="28"/>
                <w:szCs w:val="28"/>
                <w:lang w:val="ru-RU"/>
              </w:rPr>
              <w:t>Запаснi частини до автомобiля</w:t>
            </w:r>
          </w:p>
        </w:tc>
      </w:tr>
      <w:tr w:rsidR="00AE76EE" w:rsidRPr="00AE76EE" w:rsidTr="00673160">
        <w:trPr>
          <w:trHeight w:val="276"/>
          <w:jc w:val="center"/>
        </w:trPr>
        <w:tc>
          <w:tcPr>
            <w:tcW w:w="2258" w:type="dxa"/>
            <w:shd w:val="clear" w:color="auto" w:fill="auto"/>
            <w:hideMark/>
          </w:tcPr>
          <w:p w:rsidR="00AE76EE" w:rsidRPr="00AE76EE" w:rsidRDefault="00A2700A" w:rsidP="002C468A">
            <w:pPr>
              <w:pStyle w:val="a6"/>
              <w:tabs>
                <w:tab w:val="left" w:pos="567"/>
              </w:tabs>
              <w:spacing w:after="0"/>
              <w:ind w:left="22" w:firstLine="142"/>
              <w:jc w:val="both"/>
              <w:rPr>
                <w:sz w:val="28"/>
                <w:szCs w:val="28"/>
                <w:lang w:val="ru-RU"/>
              </w:rPr>
            </w:pPr>
            <w:r>
              <w:rPr>
                <w:sz w:val="28"/>
                <w:szCs w:val="28"/>
                <w:lang w:val="ru-RU"/>
              </w:rPr>
              <w:t>11958,00</w:t>
            </w:r>
            <w:r w:rsidR="00673160">
              <w:rPr>
                <w:sz w:val="28"/>
                <w:szCs w:val="28"/>
                <w:lang w:val="ru-RU"/>
              </w:rPr>
              <w:t xml:space="preserve"> грн</w:t>
            </w:r>
          </w:p>
        </w:tc>
        <w:tc>
          <w:tcPr>
            <w:tcW w:w="7093" w:type="dxa"/>
            <w:shd w:val="clear" w:color="auto" w:fill="auto"/>
            <w:hideMark/>
          </w:tcPr>
          <w:p w:rsidR="00AE76EE" w:rsidRPr="00AE76EE" w:rsidRDefault="002C468A" w:rsidP="002C468A">
            <w:pPr>
              <w:pStyle w:val="a6"/>
              <w:tabs>
                <w:tab w:val="left" w:pos="567"/>
              </w:tabs>
              <w:spacing w:after="0"/>
              <w:ind w:left="0"/>
              <w:jc w:val="both"/>
              <w:rPr>
                <w:sz w:val="28"/>
                <w:szCs w:val="28"/>
                <w:lang w:val="ru-RU"/>
              </w:rPr>
            </w:pPr>
            <w:r>
              <w:rPr>
                <w:sz w:val="28"/>
                <w:szCs w:val="28"/>
                <w:lang w:val="ru-RU"/>
              </w:rPr>
              <w:t>Хлопавки пожежнi</w:t>
            </w:r>
            <w:r w:rsidR="00A2700A">
              <w:rPr>
                <w:sz w:val="28"/>
                <w:szCs w:val="28"/>
                <w:lang w:val="ru-RU"/>
              </w:rPr>
              <w:t>, гучномовний пристрій, світломаяки</w:t>
            </w:r>
          </w:p>
        </w:tc>
      </w:tr>
      <w:tr w:rsidR="00673160" w:rsidRPr="00AE76EE" w:rsidTr="00673160">
        <w:trPr>
          <w:trHeight w:val="276"/>
          <w:jc w:val="center"/>
        </w:trPr>
        <w:tc>
          <w:tcPr>
            <w:tcW w:w="2258" w:type="dxa"/>
            <w:shd w:val="clear" w:color="auto" w:fill="auto"/>
          </w:tcPr>
          <w:p w:rsidR="00673160" w:rsidRPr="00AE76EE" w:rsidRDefault="00A2700A" w:rsidP="002C468A">
            <w:pPr>
              <w:pStyle w:val="a6"/>
              <w:tabs>
                <w:tab w:val="left" w:pos="567"/>
              </w:tabs>
              <w:spacing w:after="0"/>
              <w:ind w:left="22" w:firstLine="142"/>
              <w:jc w:val="both"/>
              <w:rPr>
                <w:sz w:val="28"/>
                <w:szCs w:val="28"/>
                <w:lang w:val="ru-RU"/>
              </w:rPr>
            </w:pPr>
            <w:r>
              <w:rPr>
                <w:sz w:val="28"/>
                <w:szCs w:val="28"/>
                <w:lang w:val="ru-RU"/>
              </w:rPr>
              <w:t>48912,40</w:t>
            </w:r>
            <w:r w:rsidR="00673160">
              <w:rPr>
                <w:sz w:val="28"/>
                <w:szCs w:val="28"/>
                <w:lang w:val="ru-RU"/>
              </w:rPr>
              <w:t xml:space="preserve"> грн</w:t>
            </w:r>
          </w:p>
        </w:tc>
        <w:tc>
          <w:tcPr>
            <w:tcW w:w="7093" w:type="dxa"/>
            <w:shd w:val="clear" w:color="auto" w:fill="auto"/>
          </w:tcPr>
          <w:p w:rsidR="00673160" w:rsidRDefault="00673160" w:rsidP="002C468A">
            <w:pPr>
              <w:pStyle w:val="a6"/>
              <w:tabs>
                <w:tab w:val="left" w:pos="567"/>
              </w:tabs>
              <w:spacing w:after="0"/>
              <w:ind w:left="0"/>
              <w:jc w:val="both"/>
              <w:rPr>
                <w:sz w:val="28"/>
                <w:szCs w:val="28"/>
                <w:lang w:val="ru-RU"/>
              </w:rPr>
            </w:pPr>
            <w:r>
              <w:rPr>
                <w:sz w:val="28"/>
                <w:szCs w:val="28"/>
                <w:lang w:val="ru-RU"/>
              </w:rPr>
              <w:t>Костюми спеціальні захисні, берці шкіряні, чоботи пожежника, маски захисні</w:t>
            </w:r>
            <w:r w:rsidR="00A2700A">
              <w:rPr>
                <w:sz w:val="28"/>
                <w:szCs w:val="28"/>
                <w:lang w:val="ru-RU"/>
              </w:rPr>
              <w:t>, футболки х/б</w:t>
            </w:r>
          </w:p>
        </w:tc>
      </w:tr>
      <w:tr w:rsidR="00673160" w:rsidRPr="00AE76EE" w:rsidTr="00673160">
        <w:trPr>
          <w:trHeight w:val="276"/>
          <w:jc w:val="center"/>
        </w:trPr>
        <w:tc>
          <w:tcPr>
            <w:tcW w:w="2258" w:type="dxa"/>
            <w:shd w:val="clear" w:color="auto" w:fill="auto"/>
          </w:tcPr>
          <w:p w:rsidR="00673160" w:rsidRDefault="00673160" w:rsidP="002C468A">
            <w:pPr>
              <w:pStyle w:val="a6"/>
              <w:tabs>
                <w:tab w:val="left" w:pos="567"/>
              </w:tabs>
              <w:spacing w:after="0"/>
              <w:ind w:left="22" w:firstLine="142"/>
              <w:jc w:val="both"/>
              <w:rPr>
                <w:sz w:val="28"/>
                <w:szCs w:val="28"/>
                <w:lang w:val="ru-RU"/>
              </w:rPr>
            </w:pPr>
            <w:r>
              <w:rPr>
                <w:sz w:val="28"/>
                <w:szCs w:val="28"/>
                <w:lang w:val="ru-RU"/>
              </w:rPr>
              <w:t>1902,00 грн</w:t>
            </w:r>
          </w:p>
        </w:tc>
        <w:tc>
          <w:tcPr>
            <w:tcW w:w="7093" w:type="dxa"/>
            <w:shd w:val="clear" w:color="auto" w:fill="auto"/>
          </w:tcPr>
          <w:p w:rsidR="00673160" w:rsidRDefault="00673160" w:rsidP="002C468A">
            <w:pPr>
              <w:pStyle w:val="a6"/>
              <w:tabs>
                <w:tab w:val="left" w:pos="567"/>
              </w:tabs>
              <w:spacing w:after="0"/>
              <w:ind w:left="0"/>
              <w:jc w:val="both"/>
              <w:rPr>
                <w:sz w:val="28"/>
                <w:szCs w:val="28"/>
                <w:lang w:val="ru-RU"/>
              </w:rPr>
            </w:pPr>
            <w:r>
              <w:rPr>
                <w:sz w:val="28"/>
                <w:szCs w:val="28"/>
                <w:lang w:val="ru-RU"/>
              </w:rPr>
              <w:t>Офісне устаткування та приладдя різне</w:t>
            </w:r>
          </w:p>
        </w:tc>
      </w:tr>
      <w:tr w:rsidR="00A2700A" w:rsidRPr="00AE76EE" w:rsidTr="00673160">
        <w:trPr>
          <w:trHeight w:val="276"/>
          <w:jc w:val="center"/>
        </w:trPr>
        <w:tc>
          <w:tcPr>
            <w:tcW w:w="2258" w:type="dxa"/>
            <w:shd w:val="clear" w:color="auto" w:fill="auto"/>
          </w:tcPr>
          <w:p w:rsidR="00A2700A" w:rsidRDefault="00A2700A" w:rsidP="002C468A">
            <w:pPr>
              <w:pStyle w:val="a6"/>
              <w:tabs>
                <w:tab w:val="left" w:pos="567"/>
              </w:tabs>
              <w:spacing w:after="0"/>
              <w:ind w:left="22" w:firstLine="142"/>
              <w:jc w:val="both"/>
              <w:rPr>
                <w:sz w:val="28"/>
                <w:szCs w:val="28"/>
                <w:lang w:val="ru-RU"/>
              </w:rPr>
            </w:pPr>
            <w:r>
              <w:rPr>
                <w:sz w:val="28"/>
                <w:szCs w:val="28"/>
                <w:lang w:val="ru-RU"/>
              </w:rPr>
              <w:t>3800,00 грн</w:t>
            </w:r>
          </w:p>
        </w:tc>
        <w:tc>
          <w:tcPr>
            <w:tcW w:w="7093" w:type="dxa"/>
            <w:shd w:val="clear" w:color="auto" w:fill="auto"/>
          </w:tcPr>
          <w:p w:rsidR="00A2700A" w:rsidRDefault="00A2700A" w:rsidP="002C468A">
            <w:pPr>
              <w:pStyle w:val="a6"/>
              <w:tabs>
                <w:tab w:val="left" w:pos="567"/>
              </w:tabs>
              <w:spacing w:after="0"/>
              <w:ind w:left="0"/>
              <w:jc w:val="both"/>
              <w:rPr>
                <w:sz w:val="28"/>
                <w:szCs w:val="28"/>
                <w:lang w:val="ru-RU"/>
              </w:rPr>
            </w:pPr>
            <w:r>
              <w:rPr>
                <w:sz w:val="28"/>
                <w:szCs w:val="28"/>
                <w:lang w:val="ru-RU"/>
              </w:rPr>
              <w:t>Мобільний телефон та тримач</w:t>
            </w:r>
          </w:p>
        </w:tc>
      </w:tr>
      <w:tr w:rsidR="00A2700A" w:rsidRPr="00AE76EE" w:rsidTr="00673160">
        <w:trPr>
          <w:trHeight w:val="276"/>
          <w:jc w:val="center"/>
        </w:trPr>
        <w:tc>
          <w:tcPr>
            <w:tcW w:w="2258" w:type="dxa"/>
            <w:shd w:val="clear" w:color="auto" w:fill="auto"/>
          </w:tcPr>
          <w:p w:rsidR="00A2700A" w:rsidRDefault="00A2700A" w:rsidP="002C468A">
            <w:pPr>
              <w:pStyle w:val="a6"/>
              <w:tabs>
                <w:tab w:val="left" w:pos="567"/>
              </w:tabs>
              <w:spacing w:after="0"/>
              <w:ind w:left="22" w:firstLine="142"/>
              <w:jc w:val="both"/>
              <w:rPr>
                <w:sz w:val="28"/>
                <w:szCs w:val="28"/>
                <w:lang w:val="ru-RU"/>
              </w:rPr>
            </w:pPr>
            <w:r>
              <w:rPr>
                <w:sz w:val="28"/>
                <w:szCs w:val="28"/>
                <w:lang w:val="ru-RU"/>
              </w:rPr>
              <w:t>1535,00 грн</w:t>
            </w:r>
          </w:p>
        </w:tc>
        <w:tc>
          <w:tcPr>
            <w:tcW w:w="7093" w:type="dxa"/>
            <w:shd w:val="clear" w:color="auto" w:fill="auto"/>
          </w:tcPr>
          <w:p w:rsidR="00A2700A" w:rsidRDefault="00A2700A" w:rsidP="002C468A">
            <w:pPr>
              <w:pStyle w:val="a6"/>
              <w:tabs>
                <w:tab w:val="left" w:pos="567"/>
              </w:tabs>
              <w:spacing w:after="0"/>
              <w:ind w:left="0"/>
              <w:jc w:val="both"/>
              <w:rPr>
                <w:sz w:val="28"/>
                <w:szCs w:val="28"/>
                <w:lang w:val="ru-RU"/>
              </w:rPr>
            </w:pPr>
            <w:r>
              <w:rPr>
                <w:sz w:val="28"/>
                <w:szCs w:val="28"/>
                <w:lang w:val="ru-RU"/>
              </w:rPr>
              <w:t>Аптечка універсальна</w:t>
            </w:r>
          </w:p>
        </w:tc>
      </w:tr>
    </w:tbl>
    <w:p w:rsidR="00012658" w:rsidRDefault="00012658" w:rsidP="00012658">
      <w:pPr>
        <w:pStyle w:val="a6"/>
        <w:tabs>
          <w:tab w:val="left" w:pos="567"/>
        </w:tabs>
        <w:spacing w:after="0"/>
        <w:ind w:left="0" w:firstLine="709"/>
        <w:jc w:val="both"/>
        <w:rPr>
          <w:sz w:val="28"/>
          <w:szCs w:val="28"/>
        </w:rPr>
      </w:pPr>
      <w:r w:rsidRPr="00C63660">
        <w:rPr>
          <w:sz w:val="28"/>
          <w:szCs w:val="28"/>
        </w:rPr>
        <w:t>- на оплату послуг (крім комунальних)</w:t>
      </w:r>
      <w:r>
        <w:rPr>
          <w:sz w:val="28"/>
          <w:szCs w:val="28"/>
        </w:rPr>
        <w:t>, зокрема послуг по обов’язковому страхуванню членів ДПД,</w:t>
      </w:r>
      <w:r w:rsidR="00094578">
        <w:rPr>
          <w:sz w:val="28"/>
          <w:szCs w:val="28"/>
        </w:rPr>
        <w:t xml:space="preserve"> медичний огляд,</w:t>
      </w:r>
      <w:r w:rsidR="00094578" w:rsidRPr="00094578">
        <w:t xml:space="preserve"> </w:t>
      </w:r>
      <w:r w:rsidR="00094578" w:rsidRPr="00094578">
        <w:rPr>
          <w:sz w:val="28"/>
          <w:szCs w:val="28"/>
        </w:rPr>
        <w:t>технiчне обслуговування трактора МТЗ-82.1</w:t>
      </w:r>
      <w:r w:rsidR="00094578">
        <w:rPr>
          <w:sz w:val="28"/>
          <w:szCs w:val="28"/>
        </w:rPr>
        <w:t xml:space="preserve"> </w:t>
      </w:r>
      <w:r w:rsidRPr="00C63660">
        <w:rPr>
          <w:sz w:val="28"/>
          <w:szCs w:val="28"/>
        </w:rPr>
        <w:t xml:space="preserve">– </w:t>
      </w:r>
      <w:r w:rsidR="00745C35">
        <w:rPr>
          <w:sz w:val="28"/>
          <w:szCs w:val="28"/>
        </w:rPr>
        <w:t>8766,27</w:t>
      </w:r>
      <w:r w:rsidR="00F95B9C">
        <w:rPr>
          <w:sz w:val="28"/>
          <w:szCs w:val="28"/>
        </w:rPr>
        <w:t xml:space="preserve"> грн</w:t>
      </w:r>
      <w:r w:rsidRPr="00C63660">
        <w:rPr>
          <w:sz w:val="28"/>
          <w:szCs w:val="28"/>
        </w:rPr>
        <w:t>, вик</w:t>
      </w:r>
      <w:r>
        <w:rPr>
          <w:sz w:val="28"/>
          <w:szCs w:val="28"/>
        </w:rPr>
        <w:t xml:space="preserve">онання </w:t>
      </w:r>
      <w:r w:rsidR="00745C35">
        <w:rPr>
          <w:sz w:val="28"/>
          <w:szCs w:val="28"/>
        </w:rPr>
        <w:t>26</w:t>
      </w:r>
      <w:r w:rsidR="00094578">
        <w:rPr>
          <w:sz w:val="28"/>
          <w:szCs w:val="28"/>
        </w:rPr>
        <w:t>%</w:t>
      </w:r>
      <w:r w:rsidRPr="00C63660">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094578" w:rsidRPr="002C468A" w:rsidTr="00F95B9C">
        <w:trPr>
          <w:trHeight w:val="473"/>
          <w:jc w:val="center"/>
        </w:trPr>
        <w:tc>
          <w:tcPr>
            <w:tcW w:w="2263" w:type="dxa"/>
            <w:shd w:val="clear" w:color="auto" w:fill="auto"/>
            <w:hideMark/>
          </w:tcPr>
          <w:p w:rsidR="002C468A" w:rsidRPr="002C468A" w:rsidRDefault="002C468A" w:rsidP="00094578">
            <w:pPr>
              <w:spacing w:after="0" w:line="240" w:lineRule="auto"/>
              <w:ind w:right="-111"/>
              <w:rPr>
                <w:rFonts w:ascii="Times New Roman" w:eastAsia="Times New Roman" w:hAnsi="Times New Roman"/>
                <w:sz w:val="28"/>
                <w:szCs w:val="28"/>
                <w:lang w:val="ru-RU" w:eastAsia="ru-RU"/>
              </w:rPr>
            </w:pPr>
            <w:r w:rsidRPr="002C468A">
              <w:rPr>
                <w:rFonts w:ascii="Times New Roman" w:eastAsia="Times New Roman" w:hAnsi="Times New Roman"/>
                <w:sz w:val="28"/>
                <w:szCs w:val="28"/>
                <w:lang w:val="ru-RU" w:eastAsia="ru-RU"/>
              </w:rPr>
              <w:t>4160,36</w:t>
            </w:r>
            <w:r w:rsidR="00F95B9C">
              <w:rPr>
                <w:rFonts w:ascii="Times New Roman" w:eastAsia="Times New Roman" w:hAnsi="Times New Roman"/>
                <w:sz w:val="28"/>
                <w:szCs w:val="28"/>
                <w:lang w:val="ru-RU" w:eastAsia="ru-RU"/>
              </w:rPr>
              <w:t xml:space="preserve"> грн</w:t>
            </w:r>
          </w:p>
        </w:tc>
        <w:tc>
          <w:tcPr>
            <w:tcW w:w="7088" w:type="dxa"/>
            <w:shd w:val="clear" w:color="auto" w:fill="auto"/>
            <w:hideMark/>
          </w:tcPr>
          <w:p w:rsidR="002C468A" w:rsidRPr="002C468A" w:rsidRDefault="00094578"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Т</w:t>
            </w:r>
            <w:r w:rsidR="002C468A" w:rsidRPr="002C468A">
              <w:rPr>
                <w:rFonts w:ascii="Times New Roman" w:eastAsia="Times New Roman" w:hAnsi="Times New Roman"/>
                <w:sz w:val="28"/>
                <w:szCs w:val="28"/>
                <w:lang w:val="ru-RU" w:eastAsia="ru-RU"/>
              </w:rPr>
              <w:t>ехнiчне о</w:t>
            </w:r>
            <w:r>
              <w:rPr>
                <w:rFonts w:ascii="Times New Roman" w:eastAsia="Times New Roman" w:hAnsi="Times New Roman"/>
                <w:sz w:val="28"/>
                <w:szCs w:val="28"/>
                <w:lang w:val="ru-RU" w:eastAsia="ru-RU"/>
              </w:rPr>
              <w:t>бслуговування трактора МТЗ-82.1</w:t>
            </w:r>
          </w:p>
        </w:tc>
      </w:tr>
      <w:tr w:rsidR="002C468A" w:rsidRPr="002C468A" w:rsidTr="00F95B9C">
        <w:trPr>
          <w:trHeight w:val="1050"/>
          <w:jc w:val="center"/>
        </w:trPr>
        <w:tc>
          <w:tcPr>
            <w:tcW w:w="2263" w:type="dxa"/>
            <w:shd w:val="clear" w:color="auto" w:fill="auto"/>
          </w:tcPr>
          <w:p w:rsidR="002C468A" w:rsidRPr="002C468A" w:rsidRDefault="00A2700A" w:rsidP="00094578">
            <w:pPr>
              <w:spacing w:after="0" w:line="240" w:lineRule="auto"/>
              <w:ind w:right="-111"/>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2118</w:t>
            </w:r>
            <w:r w:rsidR="00F95B9C">
              <w:rPr>
                <w:rFonts w:ascii="Times New Roman" w:eastAsia="Times New Roman" w:hAnsi="Times New Roman"/>
                <w:sz w:val="28"/>
                <w:szCs w:val="28"/>
                <w:lang w:val="ru-RU" w:eastAsia="ru-RU"/>
              </w:rPr>
              <w:t>,00 грн</w:t>
            </w:r>
          </w:p>
        </w:tc>
        <w:tc>
          <w:tcPr>
            <w:tcW w:w="7088" w:type="dxa"/>
            <w:shd w:val="clear" w:color="auto" w:fill="auto"/>
          </w:tcPr>
          <w:p w:rsidR="002C468A" w:rsidRPr="002C468A" w:rsidRDefault="00F95B9C"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Обовязкове страхування цивільно-правової відповідальності власників наземного транспортних засобів</w:t>
            </w:r>
          </w:p>
        </w:tc>
      </w:tr>
      <w:tr w:rsidR="00094578" w:rsidRPr="002C468A" w:rsidTr="00F95B9C">
        <w:trPr>
          <w:trHeight w:val="489"/>
          <w:jc w:val="center"/>
        </w:trPr>
        <w:tc>
          <w:tcPr>
            <w:tcW w:w="2263" w:type="dxa"/>
            <w:shd w:val="clear" w:color="auto" w:fill="auto"/>
            <w:hideMark/>
          </w:tcPr>
          <w:p w:rsidR="002C468A" w:rsidRPr="002C468A" w:rsidRDefault="002C468A" w:rsidP="00094578">
            <w:pPr>
              <w:spacing w:after="0" w:line="240" w:lineRule="auto"/>
              <w:ind w:right="-111"/>
              <w:rPr>
                <w:rFonts w:ascii="Times New Roman" w:eastAsia="Times New Roman" w:hAnsi="Times New Roman"/>
                <w:sz w:val="28"/>
                <w:szCs w:val="28"/>
                <w:lang w:val="ru-RU" w:eastAsia="ru-RU"/>
              </w:rPr>
            </w:pPr>
            <w:r w:rsidRPr="002C468A">
              <w:rPr>
                <w:rFonts w:ascii="Times New Roman" w:eastAsia="Times New Roman" w:hAnsi="Times New Roman"/>
                <w:sz w:val="28"/>
                <w:szCs w:val="28"/>
                <w:lang w:val="ru-RU" w:eastAsia="ru-RU"/>
              </w:rPr>
              <w:t>2487,91</w:t>
            </w:r>
            <w:r w:rsidR="00F95B9C">
              <w:rPr>
                <w:rFonts w:ascii="Times New Roman" w:eastAsia="Times New Roman" w:hAnsi="Times New Roman"/>
                <w:sz w:val="28"/>
                <w:szCs w:val="28"/>
                <w:lang w:val="ru-RU" w:eastAsia="ru-RU"/>
              </w:rPr>
              <w:t xml:space="preserve"> грн</w:t>
            </w:r>
          </w:p>
        </w:tc>
        <w:tc>
          <w:tcPr>
            <w:tcW w:w="7088" w:type="dxa"/>
            <w:shd w:val="clear" w:color="auto" w:fill="auto"/>
            <w:hideMark/>
          </w:tcPr>
          <w:p w:rsidR="002C468A" w:rsidRPr="002C468A" w:rsidRDefault="00094578"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М</w:t>
            </w:r>
            <w:r w:rsidR="002C468A" w:rsidRPr="002C468A">
              <w:rPr>
                <w:rFonts w:ascii="Times New Roman" w:eastAsia="Times New Roman" w:hAnsi="Times New Roman"/>
                <w:sz w:val="28"/>
                <w:szCs w:val="28"/>
                <w:lang w:val="ru-RU" w:eastAsia="ru-RU"/>
              </w:rPr>
              <w:t>едичний огляд працiвникiв</w:t>
            </w:r>
          </w:p>
        </w:tc>
      </w:tr>
    </w:tbl>
    <w:p w:rsidR="00012658" w:rsidRDefault="00012658" w:rsidP="00BD67CC">
      <w:pPr>
        <w:spacing w:after="0" w:line="240" w:lineRule="auto"/>
        <w:ind w:firstLine="567"/>
        <w:jc w:val="both"/>
        <w:rPr>
          <w:rFonts w:ascii="Times New Roman" w:hAnsi="Times New Roman"/>
          <w:sz w:val="28"/>
          <w:szCs w:val="28"/>
        </w:rPr>
      </w:pPr>
      <w:r w:rsidRPr="00C951BD">
        <w:rPr>
          <w:rFonts w:ascii="Times New Roman" w:hAnsi="Times New Roman"/>
          <w:sz w:val="28"/>
          <w:szCs w:val="28"/>
        </w:rPr>
        <w:lastRenderedPageBreak/>
        <w:t>Фінансування видатків по КПКВК МБ 0218130 «Забезпечення діяльності місцевої пожежної охорони»</w:t>
      </w:r>
      <w:r>
        <w:rPr>
          <w:rFonts w:ascii="Times New Roman" w:hAnsi="Times New Roman"/>
          <w:sz w:val="28"/>
          <w:szCs w:val="28"/>
        </w:rPr>
        <w:t xml:space="preserve"> </w:t>
      </w:r>
      <w:r w:rsidRPr="00C951BD">
        <w:rPr>
          <w:rFonts w:ascii="Times New Roman" w:hAnsi="Times New Roman"/>
          <w:sz w:val="28"/>
          <w:szCs w:val="28"/>
        </w:rPr>
        <w:t xml:space="preserve">здійснюється за рахунок коштів бюджету Степанківської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00BD67CC" w:rsidRPr="00C951BD">
        <w:rPr>
          <w:rFonts w:ascii="Times New Roman" w:hAnsi="Times New Roman"/>
          <w:sz w:val="28"/>
          <w:szCs w:val="28"/>
        </w:rPr>
        <w:t xml:space="preserve"> </w:t>
      </w:r>
      <w:r w:rsidRPr="00C951BD">
        <w:rPr>
          <w:rFonts w:ascii="Times New Roman" w:hAnsi="Times New Roman"/>
          <w:sz w:val="28"/>
          <w:szCs w:val="28"/>
        </w:rPr>
        <w:t xml:space="preserve">та за рахунок іншої субвенції з бюджету Білозірської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Pr="00C951BD">
        <w:rPr>
          <w:rFonts w:ascii="Times New Roman" w:hAnsi="Times New Roman"/>
          <w:sz w:val="28"/>
          <w:szCs w:val="28"/>
        </w:rPr>
        <w:t xml:space="preserve"> згідно рішення сесії Білозірської сільської ради </w:t>
      </w:r>
      <w:r w:rsidR="002C468A">
        <w:rPr>
          <w:rFonts w:ascii="Times New Roman" w:hAnsi="Times New Roman"/>
          <w:sz w:val="28"/>
          <w:szCs w:val="28"/>
        </w:rPr>
        <w:t xml:space="preserve">у сумі </w:t>
      </w:r>
      <w:r w:rsidR="00094578">
        <w:rPr>
          <w:rFonts w:ascii="Times New Roman" w:hAnsi="Times New Roman"/>
          <w:sz w:val="28"/>
          <w:szCs w:val="28"/>
        </w:rPr>
        <w:t>876</w:t>
      </w:r>
      <w:r w:rsidR="00981999">
        <w:rPr>
          <w:rFonts w:ascii="Times New Roman" w:hAnsi="Times New Roman"/>
          <w:sz w:val="28"/>
          <w:szCs w:val="28"/>
        </w:rPr>
        <w:t xml:space="preserve"> </w:t>
      </w:r>
      <w:r w:rsidR="00094578">
        <w:rPr>
          <w:rFonts w:ascii="Times New Roman" w:hAnsi="Times New Roman"/>
          <w:sz w:val="28"/>
          <w:szCs w:val="28"/>
        </w:rPr>
        <w:t>116,00</w:t>
      </w:r>
      <w:r w:rsidR="002C468A">
        <w:rPr>
          <w:rFonts w:ascii="Times New Roman" w:hAnsi="Times New Roman"/>
          <w:sz w:val="28"/>
          <w:szCs w:val="28"/>
        </w:rPr>
        <w:t xml:space="preserve"> </w:t>
      </w:r>
      <w:r w:rsidRPr="00C951BD">
        <w:rPr>
          <w:rFonts w:ascii="Times New Roman" w:hAnsi="Times New Roman"/>
          <w:sz w:val="28"/>
          <w:szCs w:val="28"/>
        </w:rPr>
        <w:t xml:space="preserve">грн. </w:t>
      </w:r>
      <w:r>
        <w:rPr>
          <w:rFonts w:ascii="Times New Roman" w:hAnsi="Times New Roman"/>
          <w:sz w:val="28"/>
          <w:szCs w:val="28"/>
        </w:rPr>
        <w:t xml:space="preserve"> </w:t>
      </w:r>
    </w:p>
    <w:p w:rsidR="00012658" w:rsidRDefault="00012658" w:rsidP="00BD67CC">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 </w:t>
      </w:r>
      <w:r w:rsidR="006F0CB2">
        <w:rPr>
          <w:rFonts w:ascii="Times New Roman" w:hAnsi="Times New Roman"/>
          <w:sz w:val="28"/>
          <w:szCs w:val="28"/>
        </w:rPr>
        <w:t xml:space="preserve"> </w:t>
      </w:r>
      <w:r w:rsidR="00A2700A">
        <w:rPr>
          <w:rFonts w:ascii="Times New Roman" w:hAnsi="Times New Roman"/>
          <w:sz w:val="28"/>
          <w:szCs w:val="28"/>
        </w:rPr>
        <w:t>9 місяців</w:t>
      </w:r>
      <w:r w:rsidR="00094578">
        <w:rPr>
          <w:rFonts w:ascii="Times New Roman" w:hAnsi="Times New Roman"/>
          <w:sz w:val="28"/>
          <w:szCs w:val="28"/>
        </w:rPr>
        <w:t xml:space="preserve"> 2020 року</w:t>
      </w:r>
      <w:r>
        <w:rPr>
          <w:rFonts w:ascii="Times New Roman" w:hAnsi="Times New Roman"/>
          <w:sz w:val="28"/>
          <w:szCs w:val="28"/>
        </w:rPr>
        <w:t xml:space="preserve"> </w:t>
      </w:r>
      <w:r w:rsidRPr="00CB131D">
        <w:rPr>
          <w:rFonts w:ascii="Times New Roman" w:hAnsi="Times New Roman"/>
          <w:sz w:val="28"/>
          <w:szCs w:val="28"/>
        </w:rPr>
        <w:t>з бюджету Білозірської об’єднаної територі</w:t>
      </w:r>
      <w:r>
        <w:rPr>
          <w:rFonts w:ascii="Times New Roman" w:hAnsi="Times New Roman"/>
          <w:sz w:val="28"/>
          <w:szCs w:val="28"/>
        </w:rPr>
        <w:t xml:space="preserve">альної громади </w:t>
      </w:r>
      <w:r w:rsidRPr="00CB131D">
        <w:rPr>
          <w:rFonts w:ascii="Times New Roman" w:hAnsi="Times New Roman"/>
          <w:sz w:val="28"/>
          <w:szCs w:val="28"/>
        </w:rPr>
        <w:t>на утримання Місцевої пожежної команди</w:t>
      </w:r>
      <w:r>
        <w:rPr>
          <w:rFonts w:ascii="Times New Roman" w:hAnsi="Times New Roman"/>
          <w:sz w:val="28"/>
          <w:szCs w:val="28"/>
        </w:rPr>
        <w:t xml:space="preserve"> в бюджет</w:t>
      </w:r>
      <w:r w:rsidRPr="00C951BD">
        <w:rPr>
          <w:rFonts w:ascii="Times New Roman" w:hAnsi="Times New Roman"/>
          <w:sz w:val="28"/>
          <w:szCs w:val="28"/>
        </w:rPr>
        <w:t xml:space="preserve"> Степанківської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Pr="00C951BD">
        <w:rPr>
          <w:rFonts w:ascii="Times New Roman" w:hAnsi="Times New Roman"/>
          <w:sz w:val="28"/>
          <w:szCs w:val="28"/>
        </w:rPr>
        <w:t xml:space="preserve"> </w:t>
      </w:r>
      <w:r>
        <w:rPr>
          <w:rFonts w:ascii="Times New Roman" w:hAnsi="Times New Roman"/>
          <w:sz w:val="28"/>
          <w:szCs w:val="28"/>
        </w:rPr>
        <w:t xml:space="preserve">надійшли кошти в сумі </w:t>
      </w:r>
      <w:r w:rsidR="00A2700A">
        <w:rPr>
          <w:rFonts w:ascii="Times New Roman" w:hAnsi="Times New Roman"/>
          <w:sz w:val="28"/>
          <w:szCs w:val="28"/>
        </w:rPr>
        <w:t>614683,00</w:t>
      </w:r>
      <w:r w:rsidR="006F0CB2">
        <w:rPr>
          <w:rFonts w:ascii="Times New Roman" w:hAnsi="Times New Roman"/>
          <w:sz w:val="28"/>
          <w:szCs w:val="28"/>
        </w:rPr>
        <w:t xml:space="preserve"> </w:t>
      </w:r>
      <w:r>
        <w:rPr>
          <w:rFonts w:ascii="Times New Roman" w:hAnsi="Times New Roman"/>
          <w:sz w:val="28"/>
          <w:szCs w:val="28"/>
        </w:rPr>
        <w:t>грн.</w:t>
      </w:r>
    </w:p>
    <w:p w:rsidR="00BD67CC" w:rsidRDefault="00BD67CC" w:rsidP="00337D3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Видатки на утримання </w:t>
      </w:r>
      <w:r w:rsidRPr="00BD67CC">
        <w:rPr>
          <w:rFonts w:ascii="Times New Roman" w:hAnsi="Times New Roman"/>
          <w:sz w:val="28"/>
          <w:szCs w:val="28"/>
        </w:rPr>
        <w:t>Місцевої пожежної охорони</w:t>
      </w:r>
      <w:r w:rsidRPr="00C63660">
        <w:rPr>
          <w:sz w:val="28"/>
          <w:szCs w:val="28"/>
        </w:rPr>
        <w:t xml:space="preserve"> </w:t>
      </w:r>
      <w:r>
        <w:rPr>
          <w:rFonts w:ascii="Times New Roman" w:hAnsi="Times New Roman"/>
          <w:sz w:val="28"/>
          <w:szCs w:val="28"/>
        </w:rPr>
        <w:t xml:space="preserve"> забезпечені з</w:t>
      </w:r>
      <w:r w:rsidRPr="00C951BD">
        <w:rPr>
          <w:rFonts w:ascii="Times New Roman" w:hAnsi="Times New Roman"/>
          <w:sz w:val="28"/>
          <w:szCs w:val="28"/>
        </w:rPr>
        <w:t xml:space="preserve">а рахунок субвенції з бюджету Білозірської </w:t>
      </w:r>
      <w:r w:rsidRPr="00CB131D">
        <w:rPr>
          <w:rFonts w:ascii="Times New Roman" w:hAnsi="Times New Roman"/>
          <w:sz w:val="28"/>
          <w:szCs w:val="28"/>
        </w:rPr>
        <w:t>об’єднаної територі</w:t>
      </w:r>
      <w:r>
        <w:rPr>
          <w:rFonts w:ascii="Times New Roman" w:hAnsi="Times New Roman"/>
          <w:sz w:val="28"/>
          <w:szCs w:val="28"/>
        </w:rPr>
        <w:t xml:space="preserve">альної громади в сумі </w:t>
      </w:r>
      <w:r w:rsidR="00EA2928">
        <w:rPr>
          <w:rFonts w:ascii="Times New Roman" w:hAnsi="Times New Roman"/>
          <w:sz w:val="28"/>
          <w:szCs w:val="28"/>
        </w:rPr>
        <w:t>593666,95</w:t>
      </w:r>
      <w:r w:rsidR="00125A5B">
        <w:rPr>
          <w:rFonts w:ascii="Times New Roman" w:hAnsi="Times New Roman"/>
          <w:sz w:val="28"/>
          <w:szCs w:val="28"/>
        </w:rPr>
        <w:t xml:space="preserve"> грн</w:t>
      </w:r>
      <w:r>
        <w:rPr>
          <w:rFonts w:ascii="Times New Roman" w:hAnsi="Times New Roman"/>
          <w:sz w:val="28"/>
          <w:szCs w:val="28"/>
        </w:rPr>
        <w:t>, за рахунок власних коштів бюджету громади</w:t>
      </w:r>
      <w:r w:rsidRPr="00C951BD">
        <w:rPr>
          <w:rFonts w:ascii="Times New Roman" w:hAnsi="Times New Roman"/>
          <w:sz w:val="28"/>
          <w:szCs w:val="28"/>
        </w:rPr>
        <w:t xml:space="preserve"> </w:t>
      </w:r>
      <w:r>
        <w:rPr>
          <w:rFonts w:ascii="Times New Roman" w:hAnsi="Times New Roman"/>
          <w:sz w:val="28"/>
          <w:szCs w:val="28"/>
        </w:rPr>
        <w:t xml:space="preserve">в сумі </w:t>
      </w:r>
      <w:r w:rsidR="00EA2928">
        <w:rPr>
          <w:rFonts w:ascii="Times New Roman" w:hAnsi="Times New Roman"/>
          <w:sz w:val="28"/>
          <w:szCs w:val="28"/>
        </w:rPr>
        <w:t>773714,54</w:t>
      </w:r>
      <w:r>
        <w:rPr>
          <w:rFonts w:ascii="Times New Roman" w:hAnsi="Times New Roman"/>
          <w:sz w:val="28"/>
          <w:szCs w:val="28"/>
        </w:rPr>
        <w:t xml:space="preserve"> грн.</w:t>
      </w:r>
    </w:p>
    <w:p w:rsidR="00337D33" w:rsidRDefault="00337D33" w:rsidP="00BD67CC">
      <w:pPr>
        <w:spacing w:line="240" w:lineRule="auto"/>
        <w:ind w:firstLine="567"/>
        <w:jc w:val="both"/>
        <w:rPr>
          <w:rFonts w:ascii="Times New Roman" w:hAnsi="Times New Roman"/>
          <w:sz w:val="28"/>
          <w:szCs w:val="28"/>
        </w:rPr>
      </w:pPr>
      <w:r w:rsidRPr="00337D33">
        <w:rPr>
          <w:rFonts w:ascii="Times New Roman" w:hAnsi="Times New Roman"/>
          <w:sz w:val="28"/>
          <w:szCs w:val="28"/>
        </w:rPr>
        <w:t xml:space="preserve">З бюджету розвитку профінансовано </w:t>
      </w:r>
      <w:r>
        <w:rPr>
          <w:rFonts w:ascii="Times New Roman" w:hAnsi="Times New Roman"/>
          <w:sz w:val="28"/>
          <w:szCs w:val="28"/>
        </w:rPr>
        <w:t xml:space="preserve">косарку роторну </w:t>
      </w:r>
      <w:r>
        <w:rPr>
          <w:rFonts w:ascii="Times New Roman" w:hAnsi="Times New Roman"/>
          <w:sz w:val="28"/>
          <w:szCs w:val="28"/>
          <w:lang w:val="en-US"/>
        </w:rPr>
        <w:t>Z</w:t>
      </w:r>
      <w:r>
        <w:rPr>
          <w:rFonts w:ascii="Times New Roman" w:hAnsi="Times New Roman"/>
          <w:sz w:val="28"/>
          <w:szCs w:val="28"/>
        </w:rPr>
        <w:t>-178</w:t>
      </w:r>
      <w:r w:rsidRPr="00337D33">
        <w:rPr>
          <w:rFonts w:ascii="Times New Roman" w:hAnsi="Times New Roman"/>
          <w:sz w:val="28"/>
          <w:szCs w:val="28"/>
        </w:rPr>
        <w:t xml:space="preserve"> в сумі </w:t>
      </w:r>
      <w:r>
        <w:rPr>
          <w:rFonts w:ascii="Times New Roman" w:hAnsi="Times New Roman"/>
          <w:sz w:val="28"/>
          <w:szCs w:val="28"/>
        </w:rPr>
        <w:t>33000,00</w:t>
      </w:r>
      <w:r w:rsidRPr="00337D33">
        <w:rPr>
          <w:rFonts w:ascii="Times New Roman" w:hAnsi="Times New Roman"/>
          <w:sz w:val="28"/>
          <w:szCs w:val="28"/>
        </w:rPr>
        <w:t xml:space="preserve"> грн.</w:t>
      </w:r>
    </w:p>
    <w:p w:rsidR="007D02B6" w:rsidRDefault="007D02B6" w:rsidP="007D02B6">
      <w:pPr>
        <w:pStyle w:val="a6"/>
        <w:tabs>
          <w:tab w:val="left" w:pos="567"/>
        </w:tabs>
        <w:spacing w:after="0"/>
        <w:ind w:left="0" w:firstLine="709"/>
        <w:jc w:val="center"/>
        <w:rPr>
          <w:b/>
          <w:sz w:val="28"/>
          <w:szCs w:val="28"/>
        </w:rPr>
      </w:pPr>
      <w:r>
        <w:rPr>
          <w:b/>
          <w:sz w:val="28"/>
          <w:szCs w:val="28"/>
        </w:rPr>
        <w:t>КПКВКМБ 8700</w:t>
      </w:r>
      <w:r w:rsidRPr="00C63660">
        <w:rPr>
          <w:b/>
          <w:sz w:val="28"/>
          <w:szCs w:val="28"/>
        </w:rPr>
        <w:t xml:space="preserve"> «</w:t>
      </w:r>
      <w:r>
        <w:rPr>
          <w:b/>
          <w:sz w:val="28"/>
          <w:szCs w:val="28"/>
        </w:rPr>
        <w:t>Резервний фонд</w:t>
      </w:r>
      <w:r w:rsidRPr="00C63660">
        <w:rPr>
          <w:b/>
          <w:sz w:val="28"/>
          <w:szCs w:val="28"/>
        </w:rPr>
        <w:t>»</w:t>
      </w:r>
    </w:p>
    <w:p w:rsidR="007D02B6" w:rsidRDefault="007D02B6" w:rsidP="008D16E6">
      <w:pPr>
        <w:spacing w:after="0" w:line="240" w:lineRule="auto"/>
        <w:ind w:firstLine="567"/>
        <w:jc w:val="both"/>
        <w:rPr>
          <w:rFonts w:ascii="Times New Roman" w:eastAsiaTheme="minorHAnsi" w:hAnsi="Times New Roman"/>
          <w:sz w:val="28"/>
          <w:szCs w:val="28"/>
        </w:rPr>
      </w:pPr>
      <w:r w:rsidRPr="007D02B6">
        <w:rPr>
          <w:rFonts w:ascii="Times New Roman" w:hAnsi="Times New Roman"/>
          <w:sz w:val="28"/>
          <w:szCs w:val="28"/>
        </w:rPr>
        <w:t xml:space="preserve">Рішенням сесії сільської ради </w:t>
      </w:r>
      <w:r w:rsidRPr="007D02B6">
        <w:rPr>
          <w:rFonts w:ascii="Times New Roman" w:eastAsiaTheme="minorHAnsi" w:hAnsi="Times New Roman"/>
          <w:sz w:val="28"/>
          <w:szCs w:val="28"/>
        </w:rPr>
        <w:t>від 24.03.2020 № 45-2/</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 «Про внесення змін до рішення Степанківської сільської ради «Про бюджет Степанківської сільської об’єднаної територіальної громади на 2020 рік»</w:t>
      </w:r>
      <w:r w:rsidR="008D16E6">
        <w:rPr>
          <w:rFonts w:ascii="Times New Roman" w:eastAsiaTheme="minorHAnsi" w:hAnsi="Times New Roman"/>
          <w:sz w:val="28"/>
          <w:szCs w:val="28"/>
        </w:rPr>
        <w:t xml:space="preserve"> </w:t>
      </w:r>
      <w:r w:rsidRPr="007D02B6">
        <w:rPr>
          <w:rFonts w:ascii="Times New Roman" w:eastAsiaTheme="minorHAnsi" w:hAnsi="Times New Roman"/>
          <w:sz w:val="28"/>
          <w:szCs w:val="28"/>
        </w:rPr>
        <w:t>від 23.12.2019 року № 42-44/VІІ зі змінами від 07.02.2020 року № 43-23/</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 12.03.2020 року № 44-5/</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w:t>
      </w:r>
      <w:r>
        <w:rPr>
          <w:rFonts w:ascii="Times New Roman" w:eastAsiaTheme="minorHAnsi" w:hAnsi="Times New Roman"/>
          <w:sz w:val="28"/>
          <w:szCs w:val="28"/>
        </w:rPr>
        <w:t xml:space="preserve"> </w:t>
      </w:r>
      <w:r w:rsidR="008D16E6">
        <w:rPr>
          <w:rFonts w:ascii="Times New Roman" w:eastAsiaTheme="minorHAnsi" w:hAnsi="Times New Roman"/>
          <w:sz w:val="28"/>
          <w:szCs w:val="28"/>
        </w:rPr>
        <w:t>утворено</w:t>
      </w:r>
      <w:r w:rsidR="008D16E6" w:rsidRPr="008D16E6">
        <w:rPr>
          <w:rFonts w:ascii="Times New Roman" w:eastAsiaTheme="minorHAnsi" w:hAnsi="Times New Roman"/>
          <w:sz w:val="28"/>
          <w:szCs w:val="28"/>
        </w:rPr>
        <w:t xml:space="preserve"> резервний фонд бюджету</w:t>
      </w:r>
      <w:r w:rsidR="008D16E6">
        <w:rPr>
          <w:rFonts w:ascii="Times New Roman" w:eastAsiaTheme="minorHAnsi" w:hAnsi="Times New Roman"/>
          <w:sz w:val="28"/>
          <w:szCs w:val="28"/>
        </w:rPr>
        <w:t xml:space="preserve">. </w:t>
      </w:r>
    </w:p>
    <w:p w:rsidR="008D16E6" w:rsidRDefault="008D16E6" w:rsidP="008D16E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Р</w:t>
      </w:r>
      <w:r w:rsidRPr="008D16E6">
        <w:rPr>
          <w:rFonts w:ascii="Times New Roman" w:eastAsiaTheme="minorHAnsi" w:hAnsi="Times New Roman"/>
          <w:sz w:val="28"/>
          <w:szCs w:val="28"/>
        </w:rPr>
        <w:t xml:space="preserve">езервний фонд </w:t>
      </w:r>
      <w:r>
        <w:rPr>
          <w:rFonts w:ascii="Times New Roman" w:eastAsiaTheme="minorHAnsi" w:hAnsi="Times New Roman"/>
          <w:sz w:val="28"/>
          <w:szCs w:val="28"/>
        </w:rPr>
        <w:t xml:space="preserve">утворений </w:t>
      </w:r>
      <w:r w:rsidRPr="008D16E6">
        <w:rPr>
          <w:rFonts w:ascii="Times New Roman" w:eastAsiaTheme="minorHAnsi" w:hAnsi="Times New Roman"/>
          <w:sz w:val="28"/>
          <w:szCs w:val="28"/>
        </w:rPr>
        <w:t>в розмірі 0,104% видатків загального фонду бюджету Степанківської сільської об’єднаної територіальної громади, (видатків затверджених рішенням Степанківської сільської ради «Про бюджет Степанківської сільської об’єднаної територіальної громади на 2020 рік» від 23.12.2019 року № 42-44/VІІ зі змінами від 07.02.2020 року № 43-23/VІІ, 12.03.2020 року № 44-5/VІІ), що становить в сумі 50000 грн.</w:t>
      </w:r>
    </w:p>
    <w:p w:rsidR="008D16E6" w:rsidRPr="008D16E6" w:rsidRDefault="008D16E6" w:rsidP="008D16E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Кошти будуть спрямовані на заходи</w:t>
      </w:r>
      <w:r w:rsidRPr="008D16E6">
        <w:rPr>
          <w:rFonts w:ascii="Times New Roman" w:eastAsiaTheme="minorHAnsi" w:hAnsi="Times New Roman"/>
          <w:sz w:val="28"/>
          <w:szCs w:val="28"/>
        </w:rPr>
        <w:t xml:space="preserve"> запобігання поширення на території Степанківської сільської ради гострої респіраторної хвороби COVID-19</w:t>
      </w:r>
      <w:r>
        <w:rPr>
          <w:rFonts w:ascii="Times New Roman" w:eastAsiaTheme="minorHAnsi" w:hAnsi="Times New Roman"/>
          <w:sz w:val="28"/>
          <w:szCs w:val="28"/>
        </w:rPr>
        <w:t>, зокрема організацію</w:t>
      </w:r>
      <w:r w:rsidRPr="008D16E6">
        <w:rPr>
          <w:rFonts w:ascii="Times New Roman" w:eastAsiaTheme="minorHAnsi" w:hAnsi="Times New Roman"/>
          <w:sz w:val="28"/>
          <w:szCs w:val="28"/>
        </w:rPr>
        <w:t xml:space="preserve"> підвезення працівників медичних установ обласного та районного рівня, які проживають на території Степанківської ОТГ, до місць роботи.</w:t>
      </w:r>
      <w:r>
        <w:rPr>
          <w:rFonts w:ascii="Times New Roman" w:eastAsiaTheme="minorHAnsi" w:hAnsi="Times New Roman"/>
          <w:sz w:val="28"/>
          <w:szCs w:val="28"/>
        </w:rPr>
        <w:t xml:space="preserve"> Відповідно </w:t>
      </w:r>
      <w:r>
        <w:rPr>
          <w:rFonts w:ascii="Times New Roman" w:hAnsi="Times New Roman"/>
          <w:color w:val="000000"/>
          <w:sz w:val="28"/>
          <w:szCs w:val="28"/>
        </w:rPr>
        <w:t>п</w:t>
      </w:r>
      <w:r w:rsidRPr="008D16E6">
        <w:rPr>
          <w:rFonts w:ascii="Times New Roman" w:hAnsi="Times New Roman"/>
          <w:color w:val="000000"/>
          <w:sz w:val="28"/>
          <w:szCs w:val="28"/>
        </w:rPr>
        <w:t>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9 засідання регіональної комісії з питань техногенно-екологічної безпеки та надзвичайних ситуацій Черкаської обласної державної адміністрації від 23 березня 2020 року «</w:t>
      </w:r>
      <w:r w:rsidRPr="008D16E6">
        <w:rPr>
          <w:rFonts w:ascii="Times New Roman" w:hAnsi="Times New Roman"/>
          <w:sz w:val="28"/>
          <w:szCs w:val="28"/>
        </w:rPr>
        <w:t>Про визначення рівня надзвичайної ситуації на території Черкаської області, пов’язаної із підтвердженням захворювання, спричиненого коронавірусом 2019-пСоУ»</w:t>
      </w:r>
      <w:r w:rsidRPr="008D16E6">
        <w:rPr>
          <w:rFonts w:ascii="Times New Roman" w:hAnsi="Times New Roman"/>
          <w:color w:val="000000"/>
          <w:sz w:val="28"/>
          <w:szCs w:val="28"/>
        </w:rPr>
        <w:t>, протокол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11  позачергового засідання комісії з питань техногенно-екологічної безпеки та надзвичайних ситуацій Черкаської районної державної адміністрації від 23 березня 2020 року «</w:t>
      </w:r>
      <w:r w:rsidRPr="008D16E6">
        <w:rPr>
          <w:rFonts w:ascii="Times New Roman" w:hAnsi="Times New Roman"/>
          <w:sz w:val="28"/>
          <w:szCs w:val="28"/>
        </w:rPr>
        <w:t xml:space="preserve">Про заходи щодо запобігання поширенню на території Черкаського району гострої респіраторної хвороби, спричиненої коронавірусом COVID – 19», </w:t>
      </w:r>
      <w:r w:rsidRPr="008D16E6">
        <w:rPr>
          <w:rFonts w:ascii="Times New Roman" w:hAnsi="Times New Roman"/>
          <w:color w:val="000000"/>
          <w:sz w:val="28"/>
          <w:szCs w:val="28"/>
        </w:rPr>
        <w:t>протокол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6 засідання </w:t>
      </w:r>
      <w:r w:rsidRPr="008D16E6">
        <w:rPr>
          <w:rFonts w:ascii="Times New Roman" w:hAnsi="Times New Roman"/>
          <w:sz w:val="28"/>
          <w:szCs w:val="28"/>
        </w:rPr>
        <w:t>комісії з питань техногенно-екологічної безпеки та надзвичайних ситуацій Степанківської сільської ради</w:t>
      </w:r>
      <w:r w:rsidRPr="008D16E6">
        <w:rPr>
          <w:rFonts w:ascii="Times New Roman" w:hAnsi="Times New Roman"/>
          <w:color w:val="000000"/>
          <w:sz w:val="28"/>
          <w:szCs w:val="28"/>
        </w:rPr>
        <w:t xml:space="preserve"> від 23.03.2020 року «</w:t>
      </w:r>
      <w:r w:rsidRPr="008D16E6">
        <w:rPr>
          <w:rFonts w:ascii="Times New Roman" w:hAnsi="Times New Roman"/>
          <w:sz w:val="28"/>
          <w:szCs w:val="28"/>
        </w:rPr>
        <w:t xml:space="preserve">Про заходи  запобігання поширення на території Степанківської сільської ради гострої респіраторної хвороби </w:t>
      </w:r>
      <w:r w:rsidRPr="008D16E6">
        <w:rPr>
          <w:rFonts w:ascii="Times New Roman" w:hAnsi="Times New Roman"/>
          <w:sz w:val="28"/>
          <w:szCs w:val="28"/>
          <w:lang w:val="en-US"/>
        </w:rPr>
        <w:t>COVID</w:t>
      </w:r>
      <w:r w:rsidRPr="008D16E6">
        <w:rPr>
          <w:rFonts w:ascii="Times New Roman" w:hAnsi="Times New Roman"/>
          <w:sz w:val="28"/>
          <w:szCs w:val="28"/>
        </w:rPr>
        <w:t>-19</w:t>
      </w:r>
      <w:r w:rsidRPr="008D16E6">
        <w:rPr>
          <w:rFonts w:ascii="Times New Roman" w:hAnsi="Times New Roman"/>
          <w:color w:val="000000"/>
          <w:sz w:val="28"/>
          <w:szCs w:val="28"/>
        </w:rPr>
        <w:t>», місцево</w:t>
      </w:r>
      <w:r>
        <w:rPr>
          <w:rFonts w:ascii="Times New Roman" w:hAnsi="Times New Roman"/>
          <w:color w:val="000000"/>
          <w:sz w:val="28"/>
          <w:szCs w:val="28"/>
        </w:rPr>
        <w:t>ї</w:t>
      </w:r>
      <w:r w:rsidRPr="008D16E6">
        <w:rPr>
          <w:rFonts w:ascii="Times New Roman" w:hAnsi="Times New Roman"/>
          <w:color w:val="000000"/>
          <w:sz w:val="28"/>
          <w:szCs w:val="28"/>
        </w:rPr>
        <w:t xml:space="preserve"> програм</w:t>
      </w:r>
      <w:r>
        <w:rPr>
          <w:rFonts w:ascii="Times New Roman" w:hAnsi="Times New Roman"/>
          <w:color w:val="000000"/>
          <w:sz w:val="28"/>
          <w:szCs w:val="28"/>
        </w:rPr>
        <w:t>и</w:t>
      </w:r>
      <w:r w:rsidRPr="008D16E6">
        <w:rPr>
          <w:rFonts w:ascii="Times New Roman" w:hAnsi="Times New Roman"/>
          <w:color w:val="000000"/>
          <w:sz w:val="28"/>
          <w:szCs w:val="28"/>
        </w:rPr>
        <w:t xml:space="preserve"> «Заходи </w:t>
      </w:r>
      <w:r w:rsidRPr="008D16E6">
        <w:rPr>
          <w:rFonts w:ascii="Times New Roman" w:hAnsi="Times New Roman"/>
          <w:sz w:val="28"/>
          <w:szCs w:val="28"/>
        </w:rPr>
        <w:t xml:space="preserve">із запобігання та ліквідації </w:t>
      </w:r>
      <w:r w:rsidRPr="008D16E6">
        <w:rPr>
          <w:rFonts w:ascii="Times New Roman" w:hAnsi="Times New Roman"/>
          <w:sz w:val="28"/>
          <w:szCs w:val="28"/>
        </w:rPr>
        <w:lastRenderedPageBreak/>
        <w:t>надзвичайних ситуацій та наслідків стихійного лиха</w:t>
      </w:r>
      <w:r w:rsidRPr="008D16E6">
        <w:rPr>
          <w:rFonts w:ascii="Times New Roman" w:hAnsi="Times New Roman"/>
          <w:color w:val="000000"/>
          <w:sz w:val="28"/>
          <w:szCs w:val="28"/>
        </w:rPr>
        <w:t>» на 2020 рік, затвердженою рішенням Степанківської сільської ради від 24.03.2020 року № 45-1/</w:t>
      </w:r>
      <w:r w:rsidRPr="008D16E6">
        <w:rPr>
          <w:rFonts w:ascii="Times New Roman" w:hAnsi="Times New Roman"/>
          <w:sz w:val="28"/>
          <w:szCs w:val="28"/>
        </w:rPr>
        <w:t>VІІ</w:t>
      </w:r>
      <w:r>
        <w:rPr>
          <w:rFonts w:ascii="Times New Roman" w:hAnsi="Times New Roman"/>
          <w:sz w:val="28"/>
          <w:szCs w:val="28"/>
        </w:rPr>
        <w:t>.</w:t>
      </w:r>
    </w:p>
    <w:p w:rsidR="007D02B6" w:rsidRPr="00C63660" w:rsidRDefault="007D02B6" w:rsidP="007D02B6">
      <w:pPr>
        <w:pStyle w:val="a6"/>
        <w:tabs>
          <w:tab w:val="left" w:pos="567"/>
        </w:tabs>
        <w:spacing w:after="0"/>
        <w:ind w:left="0" w:firstLine="709"/>
        <w:jc w:val="center"/>
        <w:rPr>
          <w:b/>
          <w:sz w:val="28"/>
          <w:szCs w:val="28"/>
        </w:rPr>
      </w:pPr>
      <w:r w:rsidRPr="00E90665">
        <w:rPr>
          <w:b/>
          <w:sz w:val="28"/>
          <w:szCs w:val="28"/>
        </w:rPr>
        <w:t>КПКВКМБ 9000 «Міжбюджетні трансфери»</w:t>
      </w:r>
    </w:p>
    <w:p w:rsidR="007D02B6" w:rsidRDefault="007D02B6" w:rsidP="007D02B6">
      <w:pPr>
        <w:pStyle w:val="a6"/>
        <w:tabs>
          <w:tab w:val="left" w:pos="284"/>
        </w:tabs>
        <w:spacing w:after="0"/>
        <w:ind w:left="0" w:firstLine="680"/>
        <w:jc w:val="both"/>
        <w:rPr>
          <w:sz w:val="28"/>
          <w:szCs w:val="28"/>
        </w:rPr>
      </w:pPr>
      <w:r>
        <w:rPr>
          <w:sz w:val="28"/>
          <w:szCs w:val="28"/>
        </w:rPr>
        <w:t>В</w:t>
      </w:r>
      <w:r w:rsidRPr="00C63660">
        <w:rPr>
          <w:sz w:val="28"/>
          <w:szCs w:val="28"/>
        </w:rPr>
        <w:t xml:space="preserve">продовж </w:t>
      </w:r>
      <w:r w:rsidR="00633B29">
        <w:rPr>
          <w:sz w:val="28"/>
          <w:szCs w:val="28"/>
        </w:rPr>
        <w:t>9 місяців</w:t>
      </w:r>
      <w:r w:rsidR="008D16E6">
        <w:rPr>
          <w:sz w:val="28"/>
          <w:szCs w:val="28"/>
        </w:rPr>
        <w:t xml:space="preserve"> 2020 року</w:t>
      </w:r>
      <w:r>
        <w:rPr>
          <w:sz w:val="28"/>
          <w:szCs w:val="28"/>
        </w:rPr>
        <w:t xml:space="preserve"> до </w:t>
      </w:r>
      <w:r w:rsidRPr="00C63660">
        <w:rPr>
          <w:sz w:val="28"/>
          <w:szCs w:val="28"/>
        </w:rPr>
        <w:t>бюджету Степанківської об’єднаної територіальної громади</w:t>
      </w:r>
      <w:r>
        <w:rPr>
          <w:sz w:val="28"/>
          <w:szCs w:val="28"/>
        </w:rPr>
        <w:t xml:space="preserve"> </w:t>
      </w:r>
      <w:r w:rsidRPr="00BC07DB">
        <w:rPr>
          <w:sz w:val="28"/>
          <w:szCs w:val="28"/>
        </w:rPr>
        <w:t>з інших бюджетів</w:t>
      </w:r>
      <w:r>
        <w:rPr>
          <w:sz w:val="28"/>
          <w:szCs w:val="28"/>
        </w:rPr>
        <w:t xml:space="preserve"> надійшло </w:t>
      </w:r>
      <w:r w:rsidRPr="00BC07DB">
        <w:rPr>
          <w:sz w:val="28"/>
          <w:szCs w:val="28"/>
        </w:rPr>
        <w:t>міжбюджетних трансферів</w:t>
      </w:r>
      <w:r>
        <w:rPr>
          <w:sz w:val="28"/>
          <w:szCs w:val="28"/>
        </w:rPr>
        <w:t>, а саме:</w:t>
      </w:r>
    </w:p>
    <w:p w:rsidR="007D02B6" w:rsidRPr="00582409" w:rsidRDefault="007D02B6" w:rsidP="007D02B6">
      <w:pPr>
        <w:tabs>
          <w:tab w:val="left" w:pos="284"/>
        </w:tabs>
        <w:spacing w:after="0" w:line="240" w:lineRule="auto"/>
        <w:ind w:firstLine="680"/>
        <w:jc w:val="both"/>
        <w:rPr>
          <w:rFonts w:ascii="Times New Roman" w:eastAsia="Times New Roman" w:hAnsi="Times New Roman"/>
          <w:sz w:val="28"/>
          <w:szCs w:val="28"/>
          <w:lang w:eastAsia="ru-RU"/>
        </w:rPr>
      </w:pPr>
      <w:r w:rsidRPr="00582409">
        <w:rPr>
          <w:rFonts w:ascii="Times New Roman" w:eastAsia="Times New Roman" w:hAnsi="Times New Roman"/>
          <w:sz w:val="28"/>
          <w:szCs w:val="28"/>
          <w:lang w:eastAsia="ru-RU"/>
        </w:rPr>
        <w:t xml:space="preserve">Базова дотація – </w:t>
      </w:r>
      <w:r w:rsidR="00633B29">
        <w:rPr>
          <w:rFonts w:ascii="Times New Roman" w:eastAsia="Times New Roman" w:hAnsi="Times New Roman"/>
          <w:sz w:val="28"/>
          <w:szCs w:val="28"/>
          <w:lang w:eastAsia="ru-RU"/>
        </w:rPr>
        <w:t>1130400,00</w:t>
      </w:r>
      <w:r w:rsidR="00125A5B">
        <w:rPr>
          <w:rFonts w:ascii="Times New Roman" w:eastAsia="Times New Roman" w:hAnsi="Times New Roman"/>
          <w:sz w:val="28"/>
          <w:szCs w:val="28"/>
          <w:lang w:eastAsia="ru-RU"/>
        </w:rPr>
        <w:t xml:space="preserve"> грн</w:t>
      </w:r>
    </w:p>
    <w:p w:rsidR="007D02B6" w:rsidRDefault="007D02B6" w:rsidP="007D02B6">
      <w:pPr>
        <w:pStyle w:val="a6"/>
        <w:tabs>
          <w:tab w:val="left" w:pos="284"/>
        </w:tabs>
        <w:spacing w:after="0"/>
        <w:ind w:left="0" w:firstLine="680"/>
        <w:jc w:val="both"/>
        <w:rPr>
          <w:sz w:val="28"/>
          <w:szCs w:val="28"/>
        </w:rPr>
      </w:pPr>
      <w:r w:rsidRPr="00BC07DB">
        <w:rPr>
          <w:sz w:val="28"/>
          <w:szCs w:val="28"/>
        </w:rPr>
        <w:t>Освітня субвенція з державного бюджету місцевим бюджетам</w:t>
      </w:r>
      <w:r>
        <w:rPr>
          <w:sz w:val="28"/>
          <w:szCs w:val="28"/>
        </w:rPr>
        <w:t xml:space="preserve"> -</w:t>
      </w:r>
      <w:r w:rsidR="00633B29">
        <w:rPr>
          <w:sz w:val="28"/>
          <w:szCs w:val="28"/>
        </w:rPr>
        <w:t>10194800</w:t>
      </w:r>
      <w:r w:rsidR="008D16E6">
        <w:rPr>
          <w:sz w:val="28"/>
          <w:szCs w:val="28"/>
        </w:rPr>
        <w:t>,00</w:t>
      </w:r>
      <w:r w:rsidR="00125A5B">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BC07DB">
        <w:rPr>
          <w:sz w:val="28"/>
          <w:szCs w:val="28"/>
        </w:rPr>
        <w:t>Медична субвенція з державного бюджету місцевим бюджетам</w:t>
      </w:r>
      <w:r>
        <w:rPr>
          <w:sz w:val="28"/>
          <w:szCs w:val="28"/>
        </w:rPr>
        <w:t xml:space="preserve"> – </w:t>
      </w:r>
      <w:r w:rsidR="00F03E8C">
        <w:rPr>
          <w:sz w:val="28"/>
          <w:szCs w:val="28"/>
        </w:rPr>
        <w:t>1105200,00</w:t>
      </w:r>
      <w:r w:rsidR="00125A5B">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7C37A2">
        <w:rPr>
          <w:sz w:val="28"/>
          <w:szCs w:val="28"/>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w:t>
      </w:r>
      <w:r>
        <w:rPr>
          <w:sz w:val="28"/>
          <w:szCs w:val="28"/>
        </w:rPr>
        <w:t xml:space="preserve"> додаткової дотації з державного бюджету – </w:t>
      </w:r>
      <w:r w:rsidR="00633B29">
        <w:rPr>
          <w:sz w:val="28"/>
          <w:szCs w:val="28"/>
        </w:rPr>
        <w:t>810339</w:t>
      </w:r>
      <w:r w:rsidR="00F03E8C">
        <w:rPr>
          <w:sz w:val="28"/>
          <w:szCs w:val="28"/>
        </w:rPr>
        <w:t>,00</w:t>
      </w:r>
      <w:r w:rsidR="00125A5B">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7C37A2">
        <w:rPr>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sz w:val="28"/>
          <w:szCs w:val="28"/>
        </w:rPr>
        <w:t xml:space="preserve"> – </w:t>
      </w:r>
      <w:r w:rsidR="007A4894">
        <w:rPr>
          <w:sz w:val="28"/>
          <w:szCs w:val="28"/>
        </w:rPr>
        <w:t>93796</w:t>
      </w:r>
      <w:r w:rsidR="00F03E8C">
        <w:rPr>
          <w:sz w:val="28"/>
          <w:szCs w:val="28"/>
        </w:rPr>
        <w:t>,00</w:t>
      </w:r>
      <w:r w:rsidR="00D25022">
        <w:rPr>
          <w:sz w:val="28"/>
          <w:szCs w:val="28"/>
        </w:rPr>
        <w:t xml:space="preserve"> грн</w:t>
      </w:r>
    </w:p>
    <w:p w:rsidR="00DB5471" w:rsidRDefault="00DB5471" w:rsidP="007D02B6">
      <w:pPr>
        <w:pStyle w:val="a6"/>
        <w:tabs>
          <w:tab w:val="left" w:pos="284"/>
        </w:tabs>
        <w:spacing w:after="0"/>
        <w:ind w:left="0" w:firstLine="680"/>
        <w:jc w:val="both"/>
        <w:rPr>
          <w:sz w:val="28"/>
          <w:szCs w:val="28"/>
        </w:rPr>
      </w:pPr>
      <w:r w:rsidRPr="00DB5471">
        <w:rPr>
          <w:sz w:val="28"/>
          <w:szCs w:val="28"/>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Pr>
          <w:sz w:val="28"/>
          <w:szCs w:val="28"/>
        </w:rPr>
        <w:t xml:space="preserve"> – </w:t>
      </w:r>
      <w:r w:rsidR="007A4894">
        <w:rPr>
          <w:sz w:val="28"/>
          <w:szCs w:val="28"/>
        </w:rPr>
        <w:t>116772</w:t>
      </w:r>
      <w:r>
        <w:rPr>
          <w:sz w:val="28"/>
          <w:szCs w:val="28"/>
        </w:rPr>
        <w:t>,00 грн</w:t>
      </w:r>
    </w:p>
    <w:p w:rsidR="007A4894" w:rsidRDefault="007A4894" w:rsidP="007D02B6">
      <w:pPr>
        <w:pStyle w:val="a6"/>
        <w:tabs>
          <w:tab w:val="left" w:pos="284"/>
        </w:tabs>
        <w:spacing w:after="0"/>
        <w:ind w:left="0" w:firstLine="680"/>
        <w:jc w:val="both"/>
        <w:rPr>
          <w:sz w:val="28"/>
          <w:szCs w:val="28"/>
        </w:rPr>
      </w:pPr>
      <w:r w:rsidRPr="007A4894">
        <w:rPr>
          <w:sz w:val="28"/>
          <w:szCs w:val="28"/>
        </w:rPr>
        <w:t>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w:t>
      </w:r>
      <w:r>
        <w:rPr>
          <w:sz w:val="28"/>
          <w:szCs w:val="28"/>
        </w:rPr>
        <w:t xml:space="preserve"> – 81800,00 грн</w:t>
      </w:r>
    </w:p>
    <w:p w:rsidR="007A4894" w:rsidRDefault="007A4894" w:rsidP="007D02B6">
      <w:pPr>
        <w:pStyle w:val="a6"/>
        <w:tabs>
          <w:tab w:val="left" w:pos="284"/>
        </w:tabs>
        <w:spacing w:after="0"/>
        <w:ind w:left="0" w:firstLine="680"/>
        <w:jc w:val="both"/>
        <w:rPr>
          <w:sz w:val="28"/>
          <w:szCs w:val="28"/>
        </w:rPr>
      </w:pPr>
      <w:r w:rsidRPr="007A4894">
        <w:rPr>
          <w:sz w:val="28"/>
          <w:szCs w:val="28"/>
        </w:rPr>
        <w:t>Субвенція з місцевого бюджету за рахунок залишку коштів освітньої субвенції, що утворився на початок бюджетного періоду</w:t>
      </w:r>
      <w:r>
        <w:rPr>
          <w:sz w:val="28"/>
          <w:szCs w:val="28"/>
        </w:rPr>
        <w:t xml:space="preserve"> – 126150,00 грн</w:t>
      </w:r>
    </w:p>
    <w:p w:rsidR="007D02B6" w:rsidRDefault="007D02B6" w:rsidP="007D02B6">
      <w:pPr>
        <w:pStyle w:val="a6"/>
        <w:tabs>
          <w:tab w:val="left" w:pos="284"/>
        </w:tabs>
        <w:spacing w:after="0"/>
        <w:ind w:left="0" w:firstLine="680"/>
        <w:jc w:val="both"/>
        <w:rPr>
          <w:sz w:val="28"/>
          <w:szCs w:val="28"/>
        </w:rPr>
      </w:pPr>
      <w:r w:rsidRPr="007C37A2">
        <w:rPr>
          <w:sz w:val="28"/>
          <w:szCs w:val="28"/>
        </w:rPr>
        <w:t>Інші субвенції з місцевого бюджету</w:t>
      </w:r>
      <w:r>
        <w:rPr>
          <w:sz w:val="28"/>
          <w:szCs w:val="28"/>
        </w:rPr>
        <w:t xml:space="preserve"> </w:t>
      </w:r>
      <w:r w:rsidR="007A4894">
        <w:rPr>
          <w:sz w:val="28"/>
          <w:szCs w:val="28"/>
        </w:rPr>
        <w:t>658758</w:t>
      </w:r>
      <w:r w:rsidR="00F03E8C">
        <w:rPr>
          <w:sz w:val="28"/>
          <w:szCs w:val="28"/>
        </w:rPr>
        <w:t>,00</w:t>
      </w:r>
      <w:r>
        <w:rPr>
          <w:sz w:val="28"/>
          <w:szCs w:val="28"/>
        </w:rPr>
        <w:t xml:space="preserve"> грн., зокрема</w:t>
      </w:r>
      <w:r w:rsidR="009B1E43">
        <w:rPr>
          <w:sz w:val="28"/>
          <w:szCs w:val="28"/>
        </w:rPr>
        <w:t>:</w:t>
      </w:r>
    </w:p>
    <w:p w:rsidR="007D02B6" w:rsidRDefault="007D02B6" w:rsidP="007D02B6">
      <w:pPr>
        <w:pStyle w:val="a6"/>
        <w:tabs>
          <w:tab w:val="left" w:pos="284"/>
        </w:tabs>
        <w:spacing w:after="0"/>
        <w:ind w:left="0" w:firstLine="680"/>
        <w:jc w:val="both"/>
        <w:rPr>
          <w:sz w:val="28"/>
          <w:szCs w:val="28"/>
        </w:rPr>
      </w:pPr>
      <w:r>
        <w:rPr>
          <w:sz w:val="28"/>
          <w:szCs w:val="28"/>
        </w:rPr>
        <w:t>-</w:t>
      </w:r>
      <w:r w:rsidRPr="003B1CA5">
        <w:t xml:space="preserve"> </w:t>
      </w:r>
      <w:r>
        <w:rPr>
          <w:sz w:val="28"/>
          <w:szCs w:val="28"/>
        </w:rPr>
        <w:t>на з</w:t>
      </w:r>
      <w:r w:rsidRPr="003B1CA5">
        <w:rPr>
          <w:sz w:val="28"/>
          <w:szCs w:val="28"/>
        </w:rPr>
        <w:t>дійснення програм та заходів: виплату обласних стипендій переможцям ІІІ етапу Всеукраїнських учнівських олімпіад з базових дисциплін та ІІ етапу конкурсу - захисту науково - дослідницьких робіт учнів - членів Малої академії наук</w:t>
      </w:r>
      <w:r>
        <w:rPr>
          <w:sz w:val="28"/>
          <w:szCs w:val="28"/>
        </w:rPr>
        <w:t xml:space="preserve"> – </w:t>
      </w:r>
      <w:r w:rsidR="00DB5471">
        <w:rPr>
          <w:sz w:val="28"/>
          <w:szCs w:val="28"/>
        </w:rPr>
        <w:t>3993</w:t>
      </w:r>
      <w:r w:rsidR="009B1E43">
        <w:rPr>
          <w:sz w:val="28"/>
          <w:szCs w:val="28"/>
        </w:rPr>
        <w:t>,00</w:t>
      </w:r>
      <w:r w:rsidR="00D25022">
        <w:rPr>
          <w:sz w:val="28"/>
          <w:szCs w:val="28"/>
        </w:rPr>
        <w:t xml:space="preserve"> грн;</w:t>
      </w:r>
    </w:p>
    <w:p w:rsidR="007D02B6" w:rsidRDefault="007D02B6" w:rsidP="007D02B6">
      <w:pPr>
        <w:pStyle w:val="a6"/>
        <w:tabs>
          <w:tab w:val="left" w:pos="284"/>
        </w:tabs>
        <w:spacing w:after="0"/>
        <w:ind w:left="0" w:firstLine="680"/>
        <w:jc w:val="both"/>
        <w:rPr>
          <w:sz w:val="28"/>
          <w:szCs w:val="28"/>
        </w:rPr>
      </w:pPr>
      <w:r>
        <w:rPr>
          <w:sz w:val="28"/>
          <w:szCs w:val="28"/>
        </w:rPr>
        <w:t xml:space="preserve">- </w:t>
      </w:r>
      <w:r w:rsidR="00F03E8C" w:rsidRPr="00F03E8C">
        <w:rPr>
          <w:sz w:val="28"/>
          <w:szCs w:val="28"/>
        </w:rPr>
        <w:t xml:space="preserve">виконання обласної програми медикаментозного забезпечення хворих із трансплантованими органами на 2017-2020 роки </w:t>
      </w:r>
      <w:r>
        <w:rPr>
          <w:sz w:val="28"/>
          <w:szCs w:val="28"/>
        </w:rPr>
        <w:t xml:space="preserve"> –</w:t>
      </w:r>
      <w:r w:rsidR="009B1E43">
        <w:rPr>
          <w:sz w:val="28"/>
          <w:szCs w:val="28"/>
        </w:rPr>
        <w:t xml:space="preserve"> 3077,00</w:t>
      </w:r>
      <w:r w:rsidR="00D25022">
        <w:rPr>
          <w:sz w:val="28"/>
          <w:szCs w:val="28"/>
        </w:rPr>
        <w:t>грн;</w:t>
      </w:r>
    </w:p>
    <w:p w:rsidR="007D02B6" w:rsidRDefault="007D02B6" w:rsidP="007D02B6">
      <w:pPr>
        <w:pStyle w:val="a6"/>
        <w:tabs>
          <w:tab w:val="left" w:pos="284"/>
        </w:tabs>
        <w:spacing w:after="0"/>
        <w:ind w:left="0" w:firstLine="680"/>
        <w:jc w:val="both"/>
        <w:rPr>
          <w:sz w:val="28"/>
          <w:szCs w:val="28"/>
        </w:rPr>
      </w:pPr>
      <w:r>
        <w:rPr>
          <w:sz w:val="28"/>
          <w:szCs w:val="28"/>
        </w:rPr>
        <w:t>- з б</w:t>
      </w:r>
      <w:r w:rsidRPr="003B1CA5">
        <w:rPr>
          <w:sz w:val="28"/>
          <w:szCs w:val="28"/>
        </w:rPr>
        <w:t>юджет</w:t>
      </w:r>
      <w:r>
        <w:rPr>
          <w:sz w:val="28"/>
          <w:szCs w:val="28"/>
        </w:rPr>
        <w:t>у</w:t>
      </w:r>
      <w:r w:rsidRPr="003B1CA5">
        <w:rPr>
          <w:sz w:val="28"/>
          <w:szCs w:val="28"/>
        </w:rPr>
        <w:t xml:space="preserve"> Білозірської об'єднаної територіальної громади</w:t>
      </w:r>
      <w:r>
        <w:rPr>
          <w:sz w:val="28"/>
          <w:szCs w:val="28"/>
        </w:rPr>
        <w:t xml:space="preserve"> -</w:t>
      </w:r>
      <w:r w:rsidR="007A4894">
        <w:rPr>
          <w:sz w:val="28"/>
          <w:szCs w:val="28"/>
        </w:rPr>
        <w:t>614683</w:t>
      </w:r>
      <w:r w:rsidR="009B1E43">
        <w:rPr>
          <w:sz w:val="28"/>
          <w:szCs w:val="28"/>
        </w:rPr>
        <w:t>,00</w:t>
      </w:r>
      <w:r w:rsidR="00D25022">
        <w:rPr>
          <w:sz w:val="28"/>
          <w:szCs w:val="28"/>
        </w:rPr>
        <w:t>грн;</w:t>
      </w:r>
    </w:p>
    <w:p w:rsidR="00D25022" w:rsidRDefault="00D25022" w:rsidP="007D02B6">
      <w:pPr>
        <w:pStyle w:val="a6"/>
        <w:tabs>
          <w:tab w:val="left" w:pos="284"/>
        </w:tabs>
        <w:spacing w:after="0"/>
        <w:ind w:left="0" w:firstLine="680"/>
        <w:jc w:val="both"/>
        <w:rPr>
          <w:sz w:val="28"/>
          <w:szCs w:val="28"/>
        </w:rPr>
      </w:pPr>
      <w:r>
        <w:rPr>
          <w:sz w:val="28"/>
          <w:szCs w:val="28"/>
        </w:rPr>
        <w:t>- на виплату матеріальної допомоги жителям громади  - 37000,00 грн;</w:t>
      </w:r>
    </w:p>
    <w:p w:rsidR="00DB5471" w:rsidRDefault="00DB5471" w:rsidP="007D02B6">
      <w:pPr>
        <w:pStyle w:val="a6"/>
        <w:tabs>
          <w:tab w:val="left" w:pos="284"/>
        </w:tabs>
        <w:spacing w:after="0"/>
        <w:ind w:left="0" w:firstLine="680"/>
        <w:jc w:val="both"/>
        <w:rPr>
          <w:sz w:val="28"/>
          <w:szCs w:val="28"/>
        </w:rPr>
      </w:pPr>
    </w:p>
    <w:p w:rsidR="007D02B6" w:rsidRDefault="007D02B6" w:rsidP="007D02B6">
      <w:pPr>
        <w:pStyle w:val="a6"/>
        <w:tabs>
          <w:tab w:val="left" w:pos="284"/>
        </w:tabs>
        <w:spacing w:after="0"/>
        <w:ind w:left="0" w:firstLine="680"/>
        <w:jc w:val="both"/>
        <w:rPr>
          <w:sz w:val="28"/>
          <w:szCs w:val="28"/>
        </w:rPr>
      </w:pPr>
      <w:r w:rsidRPr="00582409">
        <w:rPr>
          <w:sz w:val="28"/>
          <w:szCs w:val="28"/>
        </w:rPr>
        <w:t xml:space="preserve">Впродовж </w:t>
      </w:r>
      <w:r w:rsidR="007A4894">
        <w:rPr>
          <w:sz w:val="28"/>
          <w:szCs w:val="28"/>
        </w:rPr>
        <w:t>9 місяців</w:t>
      </w:r>
      <w:r w:rsidRPr="00582409">
        <w:rPr>
          <w:sz w:val="28"/>
          <w:szCs w:val="28"/>
        </w:rPr>
        <w:t xml:space="preserve"> </w:t>
      </w:r>
      <w:r w:rsidR="007A4894">
        <w:rPr>
          <w:sz w:val="28"/>
          <w:szCs w:val="28"/>
        </w:rPr>
        <w:t>2020</w:t>
      </w:r>
      <w:r w:rsidRPr="00582409">
        <w:rPr>
          <w:sz w:val="28"/>
          <w:szCs w:val="28"/>
        </w:rPr>
        <w:t xml:space="preserve">року </w:t>
      </w:r>
      <w:r w:rsidRPr="00C41C6D">
        <w:rPr>
          <w:sz w:val="28"/>
          <w:szCs w:val="28"/>
          <w:u w:val="single"/>
        </w:rPr>
        <w:t>з бюджету Степанківської об’єднаної територіальної громади</w:t>
      </w:r>
      <w:r>
        <w:rPr>
          <w:sz w:val="28"/>
          <w:szCs w:val="28"/>
        </w:rPr>
        <w:t xml:space="preserve"> іншим бюджетам перераховано </w:t>
      </w:r>
      <w:r w:rsidR="007A4894">
        <w:rPr>
          <w:sz w:val="28"/>
          <w:szCs w:val="28"/>
          <w:u w:val="single"/>
        </w:rPr>
        <w:t>3607845</w:t>
      </w:r>
      <w:r w:rsidR="00125A5B">
        <w:rPr>
          <w:sz w:val="28"/>
          <w:szCs w:val="28"/>
          <w:u w:val="single"/>
        </w:rPr>
        <w:t xml:space="preserve"> грн</w:t>
      </w:r>
      <w:r w:rsidRPr="00E168FB">
        <w:rPr>
          <w:sz w:val="28"/>
          <w:szCs w:val="28"/>
          <w:u w:val="single"/>
        </w:rPr>
        <w:t xml:space="preserve"> </w:t>
      </w:r>
      <w:r>
        <w:rPr>
          <w:sz w:val="28"/>
          <w:szCs w:val="28"/>
        </w:rPr>
        <w:t>міжбюджетних трансферів,</w:t>
      </w:r>
      <w:r w:rsidRPr="00C63660">
        <w:rPr>
          <w:sz w:val="28"/>
          <w:szCs w:val="28"/>
        </w:rPr>
        <w:t xml:space="preserve"> а саме</w:t>
      </w:r>
      <w:r>
        <w:rPr>
          <w:sz w:val="28"/>
          <w:szCs w:val="28"/>
        </w:rPr>
        <w:t>:</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196"/>
      </w:tblGrid>
      <w:tr w:rsidR="007D02B6" w:rsidRPr="00E22EF4" w:rsidTr="00807EB2">
        <w:trPr>
          <w:trHeight w:val="1206"/>
          <w:jc w:val="center"/>
        </w:trPr>
        <w:tc>
          <w:tcPr>
            <w:tcW w:w="8500" w:type="dxa"/>
            <w:shd w:val="clear" w:color="auto" w:fill="auto"/>
            <w:vAlign w:val="center"/>
            <w:hideMark/>
          </w:tcPr>
          <w:p w:rsidR="007D02B6" w:rsidRPr="00E22EF4" w:rsidRDefault="007D02B6" w:rsidP="00125A5B">
            <w:pPr>
              <w:spacing w:after="0" w:line="240" w:lineRule="auto"/>
              <w:ind w:left="22"/>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 xml:space="preserve">- </w:t>
            </w:r>
            <w:r w:rsidRPr="00E22EF4">
              <w:rPr>
                <w:rFonts w:ascii="Times New Roman" w:eastAsia="Times New Roman" w:hAnsi="Times New Roman"/>
                <w:bCs/>
                <w:color w:val="000000"/>
                <w:sz w:val="28"/>
                <w:szCs w:val="28"/>
                <w:lang w:val="ru-RU" w:eastAsia="ru-RU"/>
              </w:rPr>
              <w:t>Субвенція з місцевого бюджету на здійснення переданих видатків у сфері охорони здоров’я за рахунок коштів медичної субвенції</w:t>
            </w:r>
          </w:p>
        </w:tc>
        <w:tc>
          <w:tcPr>
            <w:tcW w:w="1196" w:type="dxa"/>
            <w:shd w:val="clear" w:color="auto" w:fill="auto"/>
            <w:vAlign w:val="center"/>
            <w:hideMark/>
          </w:tcPr>
          <w:p w:rsidR="00807EB2" w:rsidRDefault="00807EB2" w:rsidP="00807EB2">
            <w:pPr>
              <w:spacing w:after="0" w:line="240" w:lineRule="auto"/>
              <w:ind w:right="-70"/>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 xml:space="preserve">1105200 </w:t>
            </w:r>
          </w:p>
          <w:p w:rsidR="007D02B6" w:rsidRPr="00E22EF4" w:rsidRDefault="00125A5B" w:rsidP="00807EB2">
            <w:pPr>
              <w:spacing w:after="0" w:line="240" w:lineRule="auto"/>
              <w:ind w:right="-70"/>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0"/>
                <w:szCs w:val="20"/>
                <w:lang w:val="ru-RU" w:eastAsia="ru-RU"/>
              </w:rPr>
              <w:t>грн</w:t>
            </w:r>
          </w:p>
        </w:tc>
      </w:tr>
      <w:tr w:rsidR="007A4894" w:rsidRPr="00E22EF4" w:rsidTr="00807EB2">
        <w:trPr>
          <w:trHeight w:val="1206"/>
          <w:jc w:val="center"/>
        </w:trPr>
        <w:tc>
          <w:tcPr>
            <w:tcW w:w="8500" w:type="dxa"/>
            <w:shd w:val="clear" w:color="auto" w:fill="auto"/>
            <w:vAlign w:val="center"/>
          </w:tcPr>
          <w:p w:rsidR="007A4894" w:rsidRPr="007A4894" w:rsidRDefault="007A4894" w:rsidP="00125A5B">
            <w:pPr>
              <w:spacing w:after="0" w:line="240" w:lineRule="auto"/>
              <w:ind w:left="22"/>
              <w:rPr>
                <w:rFonts w:ascii="Times New Roman" w:eastAsia="Times New Roman" w:hAnsi="Times New Roman"/>
                <w:bCs/>
                <w:color w:val="000000"/>
                <w:sz w:val="28"/>
                <w:szCs w:val="28"/>
                <w:lang w:eastAsia="ru-RU"/>
              </w:rPr>
            </w:pPr>
            <w:r w:rsidRPr="007A4894">
              <w:rPr>
                <w:rFonts w:ascii="Times New Roman" w:eastAsia="Times New Roman" w:hAnsi="Times New Roman"/>
                <w:bCs/>
                <w:color w:val="000000"/>
                <w:sz w:val="28"/>
                <w:szCs w:val="28"/>
                <w:lang w:eastAsia="ru-RU"/>
              </w:rPr>
              <w:lastRenderedPageBreak/>
              <w:t>- Субвенція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tc>
        <w:tc>
          <w:tcPr>
            <w:tcW w:w="1196" w:type="dxa"/>
            <w:shd w:val="clear" w:color="auto" w:fill="auto"/>
            <w:vAlign w:val="center"/>
          </w:tcPr>
          <w:p w:rsidR="007A4894" w:rsidRDefault="007A4894" w:rsidP="00807EB2">
            <w:pPr>
              <w:spacing w:after="0" w:line="240" w:lineRule="auto"/>
              <w:ind w:right="-70"/>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 xml:space="preserve">400000 </w:t>
            </w:r>
            <w:r w:rsidRPr="007A4894">
              <w:rPr>
                <w:rFonts w:ascii="Times New Roman" w:eastAsia="Times New Roman" w:hAnsi="Times New Roman"/>
                <w:bCs/>
                <w:color w:val="000000"/>
                <w:sz w:val="18"/>
                <w:szCs w:val="18"/>
                <w:lang w:val="ru-RU" w:eastAsia="ru-RU"/>
              </w:rPr>
              <w:t>грн</w:t>
            </w:r>
          </w:p>
        </w:tc>
      </w:tr>
      <w:tr w:rsidR="007D02B6" w:rsidRPr="00E22EF4" w:rsidTr="00807EB2">
        <w:trPr>
          <w:trHeight w:val="567"/>
          <w:jc w:val="center"/>
        </w:trPr>
        <w:tc>
          <w:tcPr>
            <w:tcW w:w="8500" w:type="dxa"/>
            <w:shd w:val="clear" w:color="auto" w:fill="auto"/>
            <w:vAlign w:val="center"/>
            <w:hideMark/>
          </w:tcPr>
          <w:p w:rsidR="007D02B6" w:rsidRPr="00D24CFA" w:rsidRDefault="007D02B6" w:rsidP="00807EB2">
            <w:pPr>
              <w:spacing w:after="0" w:line="240" w:lineRule="auto"/>
              <w:ind w:left="22" w:firstLine="604"/>
              <w:rPr>
                <w:rFonts w:ascii="Times New Roman" w:eastAsia="Times New Roman" w:hAnsi="Times New Roman"/>
                <w:bCs/>
                <w:color w:val="000000"/>
                <w:sz w:val="24"/>
                <w:szCs w:val="24"/>
                <w:lang w:eastAsia="ru-RU"/>
              </w:rPr>
            </w:pPr>
            <w:r w:rsidRPr="00D24CFA">
              <w:rPr>
                <w:rFonts w:ascii="Times New Roman" w:eastAsia="Times New Roman" w:hAnsi="Times New Roman"/>
                <w:bCs/>
                <w:color w:val="000000"/>
                <w:sz w:val="24"/>
                <w:szCs w:val="24"/>
                <w:lang w:eastAsia="ru-RU"/>
              </w:rPr>
              <w:t>Інші субвенції з місцевого бюджету,</w:t>
            </w:r>
            <w:r w:rsidR="00807EB2" w:rsidRPr="00D24CFA">
              <w:rPr>
                <w:rFonts w:ascii="Times New Roman" w:eastAsia="Times New Roman" w:hAnsi="Times New Roman"/>
                <w:bCs/>
                <w:color w:val="000000"/>
                <w:sz w:val="24"/>
                <w:szCs w:val="24"/>
                <w:lang w:eastAsia="ru-RU"/>
              </w:rPr>
              <w:t xml:space="preserve"> </w:t>
            </w:r>
            <w:r w:rsidRPr="00D24CFA">
              <w:rPr>
                <w:rFonts w:ascii="Times New Roman" w:eastAsia="Times New Roman" w:hAnsi="Times New Roman"/>
                <w:bCs/>
                <w:color w:val="000000"/>
                <w:sz w:val="24"/>
                <w:szCs w:val="24"/>
                <w:lang w:eastAsia="ru-RU"/>
              </w:rPr>
              <w:t>зокрема на:</w:t>
            </w:r>
          </w:p>
          <w:p w:rsidR="007D02B6" w:rsidRPr="00D24CFA" w:rsidRDefault="007D02B6" w:rsidP="00807EB2">
            <w:pPr>
              <w:pStyle w:val="a3"/>
              <w:numPr>
                <w:ilvl w:val="0"/>
                <w:numId w:val="27"/>
              </w:numPr>
              <w:ind w:left="447" w:hanging="425"/>
              <w:rPr>
                <w:bCs/>
                <w:color w:val="000000"/>
              </w:rPr>
            </w:pPr>
            <w:r w:rsidRPr="00D24CFA">
              <w:rPr>
                <w:bCs/>
                <w:color w:val="000000"/>
              </w:rPr>
              <w:t>методичне забезпечення діяльності навчальних закладів (на методичний кабінет відділу освіти Черкаської РДА)</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lang w:val="uk-UA"/>
              </w:rPr>
              <w:t>о</w:t>
            </w:r>
            <w:r w:rsidRPr="00D24CFA">
              <w:rPr>
                <w:bCs/>
                <w:color w:val="000000"/>
              </w:rPr>
              <w:t>плату праці працівників Черкаського районного центру дитячої та юнацької творчості, які працюють на території Степанківської ОТГ (гурток образотворчого та декоративно-прикладного мистецтва) (відділу освіти Черкаської РДА)</w:t>
            </w:r>
            <w:r w:rsidRPr="00D24CFA">
              <w:rPr>
                <w:bCs/>
                <w:color w:val="000000"/>
                <w:lang w:val="uk-UA"/>
              </w:rPr>
              <w:t xml:space="preserve"> </w:t>
            </w:r>
          </w:p>
          <w:p w:rsidR="00061991" w:rsidRPr="00D24CFA" w:rsidRDefault="00061991" w:rsidP="00807EB2">
            <w:pPr>
              <w:pStyle w:val="a3"/>
              <w:numPr>
                <w:ilvl w:val="0"/>
                <w:numId w:val="27"/>
              </w:numPr>
              <w:ind w:left="447"/>
              <w:rPr>
                <w:bCs/>
                <w:color w:val="000000"/>
              </w:rPr>
            </w:pPr>
            <w:r w:rsidRPr="00D24CFA">
              <w:rPr>
                <w:bCs/>
                <w:color w:val="000000"/>
              </w:rPr>
              <w:t xml:space="preserve">медикаментозне забезпечення хворих із трансплантованими органами для КНП «Черкаська центральна районна лікарня» Черкаської районної ради </w:t>
            </w:r>
            <w:r w:rsidR="009C1FD1">
              <w:rPr>
                <w:bCs/>
                <w:color w:val="000000"/>
                <w:lang w:val="uk-UA"/>
              </w:rPr>
              <w:t xml:space="preserve"> </w:t>
            </w:r>
          </w:p>
          <w:p w:rsidR="00061991" w:rsidRPr="00D24CFA" w:rsidRDefault="00061991" w:rsidP="00807EB2">
            <w:pPr>
              <w:pStyle w:val="a3"/>
              <w:numPr>
                <w:ilvl w:val="0"/>
                <w:numId w:val="27"/>
              </w:numPr>
              <w:ind w:left="447"/>
              <w:rPr>
                <w:bCs/>
                <w:color w:val="000000"/>
              </w:rPr>
            </w:pPr>
            <w:r w:rsidRPr="00D24CFA">
              <w:rPr>
                <w:bCs/>
                <w:color w:val="000000"/>
              </w:rPr>
              <w:t>забезпечення інсулінами жителів Степанківської об'єднаної територіалдьної громади для КНП "Черкаська центральна районна лікарня"</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rPr>
              <w:t>надання освіти школами естетичного виховання (КЗ"Червонослобідської дитячої музичної школи")</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rPr>
              <w:t>утримання та навчально-тренувальну роботу комунальних дитячо-юнацьких спортивних шкіл (Черкаська районна ДЮСШ "Мрія")</w:t>
            </w:r>
            <w:r w:rsidRPr="00D24CFA">
              <w:rPr>
                <w:bCs/>
                <w:color w:val="000000"/>
                <w:lang w:val="uk-UA"/>
              </w:rPr>
              <w:t xml:space="preserve"> </w:t>
            </w:r>
            <w:r w:rsidR="00D53D03" w:rsidRPr="00D24CFA">
              <w:rPr>
                <w:bCs/>
                <w:color w:val="000000"/>
                <w:lang w:val="uk-UA"/>
              </w:rPr>
              <w:t xml:space="preserve">та </w:t>
            </w:r>
            <w:r w:rsidR="00061991" w:rsidRPr="00D24CFA">
              <w:rPr>
                <w:bCs/>
                <w:color w:val="000000"/>
                <w:lang w:val="uk-UA"/>
              </w:rPr>
              <w:t xml:space="preserve">Черкаський районний фізкультурно-оздоровчий спортивний клуб «Славутич» на придбання нагородної атрибутики та оплати харчування суддям для проведення районних спортивно-масових заходів </w:t>
            </w:r>
          </w:p>
          <w:p w:rsidR="007D02B6" w:rsidRPr="00D24CFA" w:rsidRDefault="007D02B6" w:rsidP="00807EB2">
            <w:pPr>
              <w:pStyle w:val="a3"/>
              <w:numPr>
                <w:ilvl w:val="0"/>
                <w:numId w:val="27"/>
              </w:numPr>
              <w:ind w:left="447"/>
              <w:rPr>
                <w:bCs/>
                <w:color w:val="000000"/>
              </w:rPr>
            </w:pPr>
            <w:r w:rsidRPr="00D24CFA">
              <w:rPr>
                <w:bCs/>
                <w:color w:val="000000"/>
              </w:rPr>
              <w:t>забезпечення соціальними послугами за місцем проживання громадян, які не здатні до самообслуговування (Територіальному центру соціального обслуговування Черкаського району)</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rPr>
              <w:t xml:space="preserve">  пільгові лікарські засоби за рецептами лікарів  (КНП "Черкаському районному центру первинної медико-санітарної допомоги")</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rPr>
              <w:t>засоби реабілітації для осіб з інвалідністю  (КНП "Черкаському районному центру первинної медико-санітарної допомоги")</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rPr>
              <w:t>утримання соціального фахівця (Черкаському районному центру соціальних служб для сім'ї, дітей та молоді)</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rPr>
              <w:t>поліпшення матеріально-технічної бази КНП "Черкаського районного центру первинної медико-санітарної допомоги" (на оплату енергоносіїв)</w:t>
            </w:r>
          </w:p>
          <w:p w:rsidR="007D02B6" w:rsidRPr="00D24CFA" w:rsidRDefault="007D02B6" w:rsidP="00807EB2">
            <w:pPr>
              <w:pStyle w:val="a3"/>
              <w:numPr>
                <w:ilvl w:val="0"/>
                <w:numId w:val="27"/>
              </w:numPr>
              <w:ind w:left="447"/>
              <w:rPr>
                <w:bCs/>
                <w:color w:val="000000"/>
              </w:rPr>
            </w:pPr>
            <w:r w:rsidRPr="00D24CFA">
              <w:rPr>
                <w:bCs/>
                <w:color w:val="000000"/>
              </w:rPr>
              <w:t>організацію пільгового перевезення окремих пільгових категорій громадян Степанківської об'єднаної територіальної громади на приміських маршрутах загального користування автомобільним транспортом</w:t>
            </w:r>
            <w:r w:rsidRPr="00D24CFA">
              <w:rPr>
                <w:bCs/>
                <w:color w:val="000000"/>
                <w:lang w:val="uk-UA"/>
              </w:rPr>
              <w:t xml:space="preserve"> </w:t>
            </w:r>
          </w:p>
          <w:p w:rsidR="007D02B6" w:rsidRPr="00D24CFA" w:rsidRDefault="00061991" w:rsidP="00807EB2">
            <w:pPr>
              <w:pStyle w:val="a3"/>
              <w:numPr>
                <w:ilvl w:val="0"/>
                <w:numId w:val="27"/>
              </w:numPr>
              <w:ind w:left="447"/>
              <w:rPr>
                <w:bCs/>
                <w:color w:val="000000"/>
              </w:rPr>
            </w:pPr>
            <w:r w:rsidRPr="00D24CFA">
              <w:rPr>
                <w:bCs/>
                <w:color w:val="000000"/>
              </w:rPr>
              <w:t xml:space="preserve">КНП «Черкаська центральна районна лікарня» Черкаської районної ради на утримання фельдшера-лаборанта та </w:t>
            </w:r>
            <w:r w:rsidR="003F5598" w:rsidRPr="00D24CFA">
              <w:rPr>
                <w:bCs/>
                <w:color w:val="000000"/>
                <w:lang w:val="uk-UA"/>
              </w:rPr>
              <w:t xml:space="preserve">лікарів стоматологів, </w:t>
            </w:r>
            <w:r w:rsidRPr="00D24CFA">
              <w:rPr>
                <w:bCs/>
                <w:color w:val="000000"/>
              </w:rPr>
              <w:t xml:space="preserve">молодшої медичної сестри </w:t>
            </w:r>
            <w:r w:rsidR="007D02B6" w:rsidRPr="00D24CFA">
              <w:rPr>
                <w:bCs/>
                <w:color w:val="000000"/>
              </w:rPr>
              <w:t xml:space="preserve"> для забезпечення населення Степанківської ОТГ якісною та своєчасною медичною допомогою</w:t>
            </w:r>
            <w:r w:rsidR="007D02B6" w:rsidRPr="00D24CFA">
              <w:rPr>
                <w:bCs/>
                <w:color w:val="000000"/>
                <w:lang w:val="uk-UA"/>
              </w:rPr>
              <w:t xml:space="preserve"> </w:t>
            </w:r>
          </w:p>
          <w:p w:rsidR="00DB1D58" w:rsidRPr="00D24CFA" w:rsidRDefault="00DB1D58" w:rsidP="00807EB2">
            <w:pPr>
              <w:pStyle w:val="a3"/>
              <w:numPr>
                <w:ilvl w:val="0"/>
                <w:numId w:val="27"/>
              </w:numPr>
              <w:ind w:left="447"/>
              <w:rPr>
                <w:bCs/>
                <w:color w:val="000000"/>
              </w:rPr>
            </w:pPr>
            <w:r w:rsidRPr="00D24CFA">
              <w:rPr>
                <w:bCs/>
                <w:color w:val="000000"/>
                <w:lang w:val="uk-UA"/>
              </w:rPr>
              <w:t xml:space="preserve">Субвеція на проведення медоглядів призовників </w:t>
            </w:r>
          </w:p>
          <w:p w:rsidR="007D02B6" w:rsidRPr="00D24CFA" w:rsidRDefault="007D02B6" w:rsidP="00125A5B">
            <w:pPr>
              <w:pStyle w:val="a3"/>
              <w:ind w:left="22"/>
              <w:rPr>
                <w:bCs/>
                <w:color w:val="000000"/>
              </w:rPr>
            </w:pPr>
          </w:p>
        </w:tc>
        <w:tc>
          <w:tcPr>
            <w:tcW w:w="1196" w:type="dxa"/>
            <w:shd w:val="clear" w:color="auto" w:fill="auto"/>
            <w:vAlign w:val="center"/>
            <w:hideMark/>
          </w:tcPr>
          <w:p w:rsidR="00807EB2" w:rsidRDefault="007A4894" w:rsidP="00807EB2">
            <w:pPr>
              <w:spacing w:after="0" w:line="240" w:lineRule="auto"/>
              <w:ind w:right="-175"/>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2102645</w:t>
            </w:r>
            <w:r w:rsidR="00807EB2">
              <w:rPr>
                <w:rFonts w:ascii="Times New Roman" w:eastAsia="Times New Roman" w:hAnsi="Times New Roman"/>
                <w:bCs/>
                <w:color w:val="000000"/>
                <w:sz w:val="28"/>
                <w:szCs w:val="28"/>
                <w:lang w:val="ru-RU" w:eastAsia="ru-RU"/>
              </w:rPr>
              <w:t xml:space="preserve"> </w:t>
            </w:r>
          </w:p>
          <w:p w:rsidR="007D02B6" w:rsidRPr="00E22EF4" w:rsidRDefault="00125A5B" w:rsidP="00807EB2">
            <w:pPr>
              <w:spacing w:after="0" w:line="240" w:lineRule="auto"/>
              <w:ind w:right="-175"/>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0"/>
                <w:szCs w:val="20"/>
                <w:lang w:val="ru-RU" w:eastAsia="ru-RU"/>
              </w:rPr>
              <w:t>грн</w:t>
            </w:r>
          </w:p>
        </w:tc>
      </w:tr>
    </w:tbl>
    <w:p w:rsidR="00807EB2" w:rsidRDefault="00807EB2" w:rsidP="007D02B6">
      <w:pPr>
        <w:pStyle w:val="a6"/>
        <w:tabs>
          <w:tab w:val="left" w:pos="567"/>
        </w:tabs>
        <w:spacing w:after="0"/>
        <w:ind w:left="0" w:firstLine="709"/>
        <w:jc w:val="center"/>
        <w:rPr>
          <w:b/>
          <w:sz w:val="28"/>
          <w:szCs w:val="28"/>
        </w:rPr>
      </w:pPr>
    </w:p>
    <w:p w:rsidR="007D02B6" w:rsidRPr="00C63660" w:rsidRDefault="007D02B6" w:rsidP="007D02B6">
      <w:pPr>
        <w:pStyle w:val="a6"/>
        <w:tabs>
          <w:tab w:val="left" w:pos="567"/>
        </w:tabs>
        <w:spacing w:after="0"/>
        <w:ind w:left="0" w:firstLine="709"/>
        <w:jc w:val="center"/>
        <w:rPr>
          <w:b/>
          <w:sz w:val="28"/>
          <w:szCs w:val="28"/>
        </w:rPr>
      </w:pPr>
      <w:r w:rsidRPr="00C63660">
        <w:rPr>
          <w:b/>
          <w:sz w:val="28"/>
          <w:szCs w:val="28"/>
        </w:rPr>
        <w:t>Бюджет розвитку</w:t>
      </w:r>
    </w:p>
    <w:p w:rsidR="007D02B6" w:rsidRPr="00C63660" w:rsidRDefault="007D02B6" w:rsidP="007D02B6">
      <w:pPr>
        <w:pStyle w:val="a6"/>
        <w:tabs>
          <w:tab w:val="left" w:pos="567"/>
        </w:tabs>
        <w:spacing w:after="0"/>
        <w:ind w:left="0" w:firstLine="709"/>
        <w:jc w:val="both"/>
        <w:rPr>
          <w:sz w:val="28"/>
          <w:szCs w:val="28"/>
        </w:rPr>
      </w:pPr>
      <w:r w:rsidRPr="00C63660">
        <w:rPr>
          <w:sz w:val="28"/>
          <w:szCs w:val="28"/>
        </w:rPr>
        <w:t>С</w:t>
      </w:r>
      <w:r>
        <w:rPr>
          <w:sz w:val="28"/>
          <w:szCs w:val="28"/>
        </w:rPr>
        <w:t>таном на 01.01.20</w:t>
      </w:r>
      <w:r w:rsidR="00023DBF">
        <w:rPr>
          <w:sz w:val="28"/>
          <w:szCs w:val="28"/>
        </w:rPr>
        <w:t>20 року</w:t>
      </w:r>
      <w:r w:rsidRPr="00C63660">
        <w:rPr>
          <w:sz w:val="28"/>
          <w:szCs w:val="28"/>
        </w:rPr>
        <w:t xml:space="preserve"> залишки коштів на спеціальному рахунку бюджет</w:t>
      </w:r>
      <w:r w:rsidR="00023DBF">
        <w:rPr>
          <w:sz w:val="28"/>
          <w:szCs w:val="28"/>
        </w:rPr>
        <w:t xml:space="preserve">у по бюджету розвитку становив </w:t>
      </w:r>
      <w:r w:rsidR="00023DBF" w:rsidRPr="00023DBF">
        <w:rPr>
          <w:sz w:val="28"/>
          <w:szCs w:val="28"/>
        </w:rPr>
        <w:t xml:space="preserve">36865,93 </w:t>
      </w:r>
      <w:r w:rsidRPr="00C63660">
        <w:rPr>
          <w:sz w:val="28"/>
          <w:szCs w:val="28"/>
        </w:rPr>
        <w:t xml:space="preserve">грн. Впродовж </w:t>
      </w:r>
      <w:r w:rsidR="007A4894">
        <w:rPr>
          <w:sz w:val="28"/>
          <w:szCs w:val="28"/>
        </w:rPr>
        <w:t>9 місяців</w:t>
      </w:r>
      <w:r w:rsidR="00023DBF">
        <w:rPr>
          <w:sz w:val="28"/>
          <w:szCs w:val="28"/>
        </w:rPr>
        <w:t xml:space="preserve"> 2020</w:t>
      </w:r>
      <w:r>
        <w:rPr>
          <w:sz w:val="28"/>
          <w:szCs w:val="28"/>
        </w:rPr>
        <w:t xml:space="preserve"> року</w:t>
      </w:r>
      <w:r w:rsidRPr="00C63660">
        <w:rPr>
          <w:sz w:val="28"/>
          <w:szCs w:val="28"/>
        </w:rPr>
        <w:t xml:space="preserve"> до бюджету розвитку фактично надійшло </w:t>
      </w:r>
      <w:r w:rsidR="00807EB2">
        <w:rPr>
          <w:sz w:val="28"/>
          <w:szCs w:val="28"/>
        </w:rPr>
        <w:t xml:space="preserve"> </w:t>
      </w:r>
      <w:r w:rsidR="007A4894">
        <w:rPr>
          <w:sz w:val="28"/>
          <w:szCs w:val="28"/>
        </w:rPr>
        <w:t>1951894,53</w:t>
      </w:r>
      <w:r w:rsidR="00205865">
        <w:rPr>
          <w:sz w:val="28"/>
          <w:szCs w:val="28"/>
        </w:rPr>
        <w:t xml:space="preserve"> грн</w:t>
      </w:r>
      <w:r w:rsidRPr="00C63660">
        <w:rPr>
          <w:sz w:val="28"/>
          <w:szCs w:val="28"/>
        </w:rPr>
        <w:t xml:space="preserve">, </w:t>
      </w:r>
      <w:r>
        <w:rPr>
          <w:sz w:val="28"/>
          <w:szCs w:val="28"/>
        </w:rPr>
        <w:t xml:space="preserve">за рахунок коштів </w:t>
      </w:r>
      <w:r w:rsidRPr="00C63660">
        <w:rPr>
          <w:sz w:val="28"/>
          <w:szCs w:val="28"/>
        </w:rPr>
        <w:t>переданих із загального фо</w:t>
      </w:r>
      <w:r>
        <w:rPr>
          <w:sz w:val="28"/>
          <w:szCs w:val="28"/>
        </w:rPr>
        <w:t>нду бюджету до бюджету розвитку.</w:t>
      </w:r>
    </w:p>
    <w:p w:rsidR="00576FD2" w:rsidRDefault="007D02B6" w:rsidP="007D02B6">
      <w:pPr>
        <w:pStyle w:val="a6"/>
        <w:tabs>
          <w:tab w:val="left" w:pos="567"/>
        </w:tabs>
        <w:spacing w:after="0"/>
        <w:ind w:left="0" w:firstLine="709"/>
        <w:jc w:val="both"/>
        <w:rPr>
          <w:sz w:val="28"/>
          <w:szCs w:val="28"/>
        </w:rPr>
      </w:pPr>
      <w:r w:rsidRPr="00C63660">
        <w:rPr>
          <w:sz w:val="28"/>
          <w:szCs w:val="28"/>
        </w:rPr>
        <w:t xml:space="preserve">За рахунок коштів бюджету розвитку </w:t>
      </w:r>
      <w:r>
        <w:rPr>
          <w:sz w:val="28"/>
          <w:szCs w:val="28"/>
        </w:rPr>
        <w:t xml:space="preserve">протягом </w:t>
      </w:r>
      <w:r w:rsidR="007A4894">
        <w:rPr>
          <w:sz w:val="28"/>
          <w:szCs w:val="28"/>
        </w:rPr>
        <w:t>9 місяців</w:t>
      </w:r>
      <w:r w:rsidR="00023DBF">
        <w:rPr>
          <w:sz w:val="28"/>
          <w:szCs w:val="28"/>
        </w:rPr>
        <w:t xml:space="preserve"> 2020</w:t>
      </w:r>
      <w:r>
        <w:rPr>
          <w:sz w:val="28"/>
          <w:szCs w:val="28"/>
        </w:rPr>
        <w:t xml:space="preserve"> року </w:t>
      </w:r>
      <w:r w:rsidRPr="00C63660">
        <w:rPr>
          <w:sz w:val="28"/>
          <w:szCs w:val="28"/>
        </w:rPr>
        <w:t xml:space="preserve">видатки проведені на суму </w:t>
      </w:r>
      <w:r w:rsidR="007A4894">
        <w:rPr>
          <w:sz w:val="28"/>
          <w:szCs w:val="28"/>
        </w:rPr>
        <w:t>1951894,53</w:t>
      </w:r>
      <w:r>
        <w:rPr>
          <w:sz w:val="28"/>
          <w:szCs w:val="28"/>
        </w:rPr>
        <w:t xml:space="preserve"> </w:t>
      </w:r>
      <w:r w:rsidR="00576FD2">
        <w:rPr>
          <w:sz w:val="28"/>
          <w:szCs w:val="28"/>
        </w:rPr>
        <w:t>грн.</w:t>
      </w:r>
    </w:p>
    <w:p w:rsidR="00576FD2" w:rsidRDefault="00576FD2" w:rsidP="00576FD2">
      <w:pPr>
        <w:ind w:firstLine="567"/>
        <w:jc w:val="center"/>
        <w:rPr>
          <w:rFonts w:ascii="Times New Roman" w:hAnsi="Times New Roman"/>
          <w:sz w:val="28"/>
          <w:szCs w:val="28"/>
        </w:rPr>
      </w:pPr>
      <w:r w:rsidRPr="00D53F0E">
        <w:rPr>
          <w:rFonts w:ascii="Times New Roman" w:hAnsi="Times New Roman"/>
          <w:sz w:val="28"/>
          <w:szCs w:val="28"/>
        </w:rPr>
        <w:lastRenderedPageBreak/>
        <w:t>Приріст капітальних видатків місцевих бюджетів</w:t>
      </w:r>
    </w:p>
    <w:p w:rsidR="00576FD2" w:rsidRDefault="00576FD2" w:rsidP="00576FD2">
      <w:pPr>
        <w:jc w:val="center"/>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14:anchorId="1C904FB0" wp14:editId="674DCDFB">
                <wp:simplePos x="0" y="0"/>
                <wp:positionH relativeFrom="margin">
                  <wp:posOffset>2933700</wp:posOffset>
                </wp:positionH>
                <wp:positionV relativeFrom="paragraph">
                  <wp:posOffset>90169</wp:posOffset>
                </wp:positionV>
                <wp:extent cx="971550" cy="352425"/>
                <wp:effectExtent l="0" t="0" r="19050" b="47625"/>
                <wp:wrapNone/>
                <wp:docPr id="32" name="Выгнутая вверх стрелка 32"/>
                <wp:cNvGraphicFramePr/>
                <a:graphic xmlns:a="http://schemas.openxmlformats.org/drawingml/2006/main">
                  <a:graphicData uri="http://schemas.microsoft.com/office/word/2010/wordprocessingShape">
                    <wps:wsp>
                      <wps:cNvSpPr/>
                      <wps:spPr>
                        <a:xfrm>
                          <a:off x="0" y="0"/>
                          <a:ext cx="971550" cy="352425"/>
                        </a:xfrm>
                        <a:prstGeom prst="curvedDownArrow">
                          <a:avLst/>
                        </a:prstGeom>
                        <a:solidFill>
                          <a:srgbClr val="5B9BD5"/>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7D7F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32" o:spid="_x0000_s1026" type="#_x0000_t105" style="position:absolute;margin-left:231pt;margin-top:7.1pt;width:76.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" adj="17682,20620,16200" fillcolor="#5b9bd5" strokecolor="#7f7f7f" strokeweight="1pt">
                <w10:wrap anchorx="margin"/>
              </v:shape>
            </w:pict>
          </mc:Fallback>
        </mc:AlternateContent>
      </w:r>
      <w:r>
        <w:rPr>
          <w:rFonts w:ascii="Times New Roman" w:hAnsi="Times New Roman"/>
          <w:noProof/>
          <w:sz w:val="28"/>
          <w:szCs w:val="28"/>
          <w:lang w:val="ru-RU" w:eastAsia="ru-RU"/>
        </w:rPr>
        <w:drawing>
          <wp:inline distT="0" distB="0" distL="0" distR="0" wp14:anchorId="2EE3F51E" wp14:editId="7A3F5F0E">
            <wp:extent cx="4972050" cy="32766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D02B6" w:rsidRPr="00C63660" w:rsidRDefault="00576FD2" w:rsidP="007D02B6">
      <w:pPr>
        <w:pStyle w:val="a6"/>
        <w:tabs>
          <w:tab w:val="left" w:pos="567"/>
        </w:tabs>
        <w:spacing w:after="0"/>
        <w:ind w:left="0" w:firstLine="709"/>
        <w:jc w:val="both"/>
        <w:rPr>
          <w:sz w:val="28"/>
          <w:szCs w:val="28"/>
        </w:rPr>
      </w:pPr>
      <w:r>
        <w:rPr>
          <w:sz w:val="28"/>
          <w:szCs w:val="28"/>
        </w:rPr>
        <w:t xml:space="preserve">За І </w:t>
      </w:r>
      <w:r w:rsidR="007A4894">
        <w:rPr>
          <w:sz w:val="28"/>
          <w:szCs w:val="28"/>
        </w:rPr>
        <w:t>місяців</w:t>
      </w:r>
      <w:r>
        <w:rPr>
          <w:sz w:val="28"/>
          <w:szCs w:val="28"/>
        </w:rPr>
        <w:t xml:space="preserve"> 2020 року профінансовано: </w:t>
      </w:r>
    </w:p>
    <w:p w:rsidR="007D02B6" w:rsidRDefault="007D02B6" w:rsidP="007D02B6">
      <w:pPr>
        <w:pStyle w:val="a6"/>
        <w:numPr>
          <w:ilvl w:val="0"/>
          <w:numId w:val="4"/>
        </w:numPr>
        <w:tabs>
          <w:tab w:val="left" w:pos="567"/>
        </w:tabs>
        <w:spacing w:after="0"/>
        <w:ind w:left="0" w:firstLine="709"/>
        <w:jc w:val="both"/>
        <w:rPr>
          <w:sz w:val="28"/>
          <w:szCs w:val="28"/>
        </w:rPr>
      </w:pPr>
      <w:r>
        <w:rPr>
          <w:sz w:val="28"/>
          <w:szCs w:val="28"/>
        </w:rPr>
        <w:t>державне управління</w:t>
      </w:r>
      <w:r w:rsidRPr="00C63660">
        <w:rPr>
          <w:sz w:val="28"/>
          <w:szCs w:val="28"/>
        </w:rPr>
        <w:t xml:space="preserve">  - </w:t>
      </w:r>
      <w:r w:rsidR="00023DBF">
        <w:rPr>
          <w:sz w:val="28"/>
          <w:szCs w:val="28"/>
        </w:rPr>
        <w:t>99930,00</w:t>
      </w:r>
      <w:r w:rsidR="00807EB2">
        <w:rPr>
          <w:sz w:val="28"/>
          <w:szCs w:val="28"/>
        </w:rPr>
        <w:t xml:space="preserve"> грн</w:t>
      </w:r>
      <w:r w:rsidRPr="00C63660">
        <w:rPr>
          <w:sz w:val="28"/>
          <w:szCs w:val="28"/>
        </w:rPr>
        <w:t>;</w:t>
      </w:r>
    </w:p>
    <w:p w:rsidR="00F754F2" w:rsidRPr="00F754F2" w:rsidRDefault="00F754F2" w:rsidP="00F34CB8">
      <w:pPr>
        <w:pStyle w:val="a6"/>
        <w:tabs>
          <w:tab w:val="left" w:pos="567"/>
        </w:tabs>
        <w:spacing w:after="0"/>
        <w:ind w:left="0" w:firstLine="567"/>
        <w:jc w:val="both"/>
        <w:rPr>
          <w:sz w:val="28"/>
          <w:szCs w:val="28"/>
        </w:rPr>
      </w:pPr>
      <w:r>
        <w:rPr>
          <w:sz w:val="28"/>
          <w:szCs w:val="28"/>
        </w:rPr>
        <w:t>В</w:t>
      </w:r>
      <w:r w:rsidR="00807EB2">
        <w:rPr>
          <w:sz w:val="28"/>
          <w:szCs w:val="28"/>
        </w:rPr>
        <w:t>икористано 99930,00 грн</w:t>
      </w:r>
      <w:r w:rsidRPr="00F754F2">
        <w:rPr>
          <w:sz w:val="28"/>
          <w:szCs w:val="28"/>
        </w:rPr>
        <w:t xml:space="preserve"> за придбання комп’ютерної техніки (персонального комп’ютера, принтерів). Придбано МФУ для відділу освіти, культури, молоді та спорту,  відділу фінансів, економічного розвитку та інвестицій, для роботи секретаря сільської ради, ЦНАП, придбано сканер протяжний для відділу планування, бухгалтерського обліку та звітності в зв’язку з необхідністю впровадження СДО здійснення платежів, персональний комп’ютер для відділу містобудування, архітектури, цивільного захисту та охорони праці, земельних відносин, комунальної власності, житлово-комунального господарства.</w:t>
      </w:r>
    </w:p>
    <w:p w:rsidR="007D02B6" w:rsidRDefault="007D02B6" w:rsidP="007D02B6">
      <w:pPr>
        <w:pStyle w:val="a6"/>
        <w:numPr>
          <w:ilvl w:val="0"/>
          <w:numId w:val="4"/>
        </w:numPr>
        <w:tabs>
          <w:tab w:val="left" w:pos="567"/>
        </w:tabs>
        <w:spacing w:after="0"/>
        <w:ind w:left="0" w:firstLine="709"/>
        <w:jc w:val="both"/>
        <w:rPr>
          <w:sz w:val="28"/>
          <w:szCs w:val="28"/>
        </w:rPr>
      </w:pPr>
      <w:r w:rsidRPr="008C315C">
        <w:rPr>
          <w:sz w:val="28"/>
          <w:szCs w:val="28"/>
        </w:rPr>
        <w:t xml:space="preserve">освіта – </w:t>
      </w:r>
      <w:r w:rsidR="007A4894">
        <w:rPr>
          <w:sz w:val="28"/>
          <w:szCs w:val="28"/>
        </w:rPr>
        <w:t>799867,06</w:t>
      </w:r>
      <w:r w:rsidR="00807EB2">
        <w:rPr>
          <w:sz w:val="28"/>
          <w:szCs w:val="28"/>
        </w:rPr>
        <w:t xml:space="preserve"> грн</w:t>
      </w:r>
      <w:r>
        <w:rPr>
          <w:sz w:val="28"/>
          <w:szCs w:val="28"/>
        </w:rPr>
        <w:t>;</w:t>
      </w:r>
    </w:p>
    <w:p w:rsidR="00F754F2" w:rsidRDefault="00F34CB8" w:rsidP="00F34CB8">
      <w:pPr>
        <w:pStyle w:val="a6"/>
        <w:tabs>
          <w:tab w:val="left" w:pos="567"/>
        </w:tabs>
        <w:spacing w:after="0"/>
        <w:ind w:left="0" w:firstLine="567"/>
        <w:jc w:val="both"/>
      </w:pPr>
      <w:r>
        <w:rPr>
          <w:sz w:val="28"/>
          <w:szCs w:val="28"/>
        </w:rPr>
        <w:t xml:space="preserve">Використано за виготовлення </w:t>
      </w:r>
      <w:r w:rsidR="00F754F2" w:rsidRPr="00F754F2">
        <w:rPr>
          <w:sz w:val="28"/>
          <w:szCs w:val="28"/>
        </w:rPr>
        <w:t>проектно-кошторисної документації, виконання проєктних робіт по об’єкту «Капітальний ремонт будівлі їдальні Хацьківської загальноосвітньої школи І-ІІІ ступенів» в сумі 58745,20 грн.</w:t>
      </w:r>
      <w:r w:rsidR="00F754F2" w:rsidRPr="00F754F2">
        <w:t xml:space="preserve"> </w:t>
      </w:r>
    </w:p>
    <w:p w:rsidR="00F754F2" w:rsidRDefault="00F34CB8" w:rsidP="00F34CB8">
      <w:pPr>
        <w:pStyle w:val="a6"/>
        <w:tabs>
          <w:tab w:val="left" w:pos="567"/>
        </w:tabs>
        <w:spacing w:after="0"/>
        <w:ind w:left="0" w:firstLine="567"/>
        <w:jc w:val="both"/>
        <w:rPr>
          <w:sz w:val="28"/>
          <w:szCs w:val="28"/>
        </w:rPr>
      </w:pPr>
      <w:r>
        <w:rPr>
          <w:sz w:val="28"/>
          <w:szCs w:val="28"/>
        </w:rPr>
        <w:t>П</w:t>
      </w:r>
      <w:r w:rsidR="00F754F2" w:rsidRPr="00F754F2">
        <w:rPr>
          <w:sz w:val="28"/>
          <w:szCs w:val="28"/>
        </w:rPr>
        <w:t>ридбано комп’юте</w:t>
      </w:r>
      <w:r w:rsidR="00807EB2">
        <w:rPr>
          <w:sz w:val="28"/>
          <w:szCs w:val="28"/>
        </w:rPr>
        <w:t>рну техніку в сумі 37860,00 грн</w:t>
      </w:r>
      <w:r w:rsidR="00F754F2" w:rsidRPr="00F754F2">
        <w:rPr>
          <w:sz w:val="28"/>
          <w:szCs w:val="28"/>
        </w:rPr>
        <w:t>, зокрема для ДНЗ «Яблунька» придбано ноутбуки та принтер, для ДНЗ «Берізка» придбано принтер.</w:t>
      </w:r>
    </w:p>
    <w:p w:rsidR="002041C0" w:rsidRDefault="002041C0" w:rsidP="00F34CB8">
      <w:pPr>
        <w:pStyle w:val="a6"/>
        <w:tabs>
          <w:tab w:val="left" w:pos="567"/>
        </w:tabs>
        <w:spacing w:after="0"/>
        <w:ind w:left="0" w:firstLine="567"/>
        <w:jc w:val="both"/>
        <w:rPr>
          <w:sz w:val="28"/>
          <w:szCs w:val="28"/>
        </w:rPr>
      </w:pPr>
      <w:r>
        <w:rPr>
          <w:sz w:val="28"/>
          <w:szCs w:val="28"/>
        </w:rPr>
        <w:t xml:space="preserve">Придбано обладнання для їдальні </w:t>
      </w:r>
      <w:r w:rsidRPr="002041C0">
        <w:rPr>
          <w:sz w:val="28"/>
          <w:szCs w:val="28"/>
        </w:rPr>
        <w:t>Хацьківської загальноосвітньої школи І-ІІІ ступенів</w:t>
      </w:r>
      <w:r>
        <w:rPr>
          <w:sz w:val="28"/>
          <w:szCs w:val="28"/>
        </w:rPr>
        <w:t xml:space="preserve"> в сумі 179299,86 грн.</w:t>
      </w:r>
    </w:p>
    <w:p w:rsidR="002041C0" w:rsidRDefault="002041C0" w:rsidP="00F34CB8">
      <w:pPr>
        <w:pStyle w:val="a6"/>
        <w:tabs>
          <w:tab w:val="left" w:pos="567"/>
        </w:tabs>
        <w:spacing w:after="0"/>
        <w:ind w:left="0" w:firstLine="567"/>
        <w:jc w:val="both"/>
        <w:rPr>
          <w:sz w:val="28"/>
          <w:szCs w:val="28"/>
        </w:rPr>
      </w:pPr>
      <w:r>
        <w:rPr>
          <w:sz w:val="28"/>
          <w:szCs w:val="28"/>
        </w:rPr>
        <w:t>Профінансовано попередню оплату за к</w:t>
      </w:r>
      <w:r w:rsidRPr="002041C0">
        <w:rPr>
          <w:sz w:val="28"/>
          <w:szCs w:val="28"/>
        </w:rPr>
        <w:t>апітальний ремонт будівлі їдальні Хацьківської загальноосвітньої школи І-ІІІ ступенів</w:t>
      </w:r>
      <w:r>
        <w:rPr>
          <w:sz w:val="28"/>
          <w:szCs w:val="28"/>
        </w:rPr>
        <w:t xml:space="preserve"> в сумі 481800,00 грн.</w:t>
      </w:r>
    </w:p>
    <w:p w:rsidR="002041C0" w:rsidRDefault="004A510F" w:rsidP="00F34CB8">
      <w:pPr>
        <w:pStyle w:val="a6"/>
        <w:tabs>
          <w:tab w:val="left" w:pos="567"/>
        </w:tabs>
        <w:spacing w:after="0"/>
        <w:ind w:left="0" w:firstLine="567"/>
        <w:jc w:val="both"/>
        <w:rPr>
          <w:sz w:val="28"/>
          <w:szCs w:val="28"/>
        </w:rPr>
      </w:pPr>
      <w:r>
        <w:rPr>
          <w:sz w:val="28"/>
          <w:szCs w:val="28"/>
        </w:rPr>
        <w:t xml:space="preserve">Придбано м’який підлоговий конструктор </w:t>
      </w:r>
      <w:r w:rsidRPr="004A510F">
        <w:rPr>
          <w:sz w:val="28"/>
          <w:szCs w:val="28"/>
        </w:rPr>
        <w:t>ДНЗ «Яблунька»</w:t>
      </w:r>
      <w:r>
        <w:rPr>
          <w:sz w:val="28"/>
          <w:szCs w:val="28"/>
        </w:rPr>
        <w:t xml:space="preserve"> в сумі 12400,00 грн.</w:t>
      </w:r>
    </w:p>
    <w:p w:rsidR="004A510F" w:rsidRDefault="004A510F" w:rsidP="004A510F">
      <w:pPr>
        <w:pStyle w:val="a6"/>
        <w:tabs>
          <w:tab w:val="left" w:pos="567"/>
        </w:tabs>
        <w:spacing w:after="0"/>
        <w:ind w:left="0" w:firstLine="567"/>
        <w:jc w:val="both"/>
        <w:rPr>
          <w:sz w:val="28"/>
          <w:szCs w:val="28"/>
        </w:rPr>
      </w:pPr>
      <w:r>
        <w:rPr>
          <w:sz w:val="28"/>
          <w:szCs w:val="28"/>
        </w:rPr>
        <w:t xml:space="preserve">Придбано мийки н/ж з бортом для </w:t>
      </w:r>
      <w:r w:rsidRPr="004A510F">
        <w:rPr>
          <w:sz w:val="28"/>
          <w:szCs w:val="28"/>
        </w:rPr>
        <w:t>ДНЗ «Берізка»</w:t>
      </w:r>
      <w:r>
        <w:rPr>
          <w:sz w:val="28"/>
          <w:szCs w:val="28"/>
        </w:rPr>
        <w:t xml:space="preserve"> в сумі 21762,00 грн.</w:t>
      </w:r>
    </w:p>
    <w:p w:rsidR="004A510F" w:rsidRPr="004A510F" w:rsidRDefault="004A510F" w:rsidP="004A510F">
      <w:pPr>
        <w:pStyle w:val="a6"/>
        <w:tabs>
          <w:tab w:val="left" w:pos="567"/>
        </w:tabs>
        <w:spacing w:after="0"/>
        <w:ind w:left="0" w:firstLine="567"/>
        <w:jc w:val="both"/>
        <w:rPr>
          <w:sz w:val="28"/>
          <w:szCs w:val="28"/>
        </w:rPr>
      </w:pPr>
      <w:r>
        <w:rPr>
          <w:sz w:val="28"/>
          <w:szCs w:val="28"/>
        </w:rPr>
        <w:t xml:space="preserve">Придбано насос відцентровий для </w:t>
      </w:r>
      <w:r w:rsidRPr="004A510F">
        <w:rPr>
          <w:sz w:val="28"/>
          <w:szCs w:val="28"/>
        </w:rPr>
        <w:t>ДНЗ «Яблунька»</w:t>
      </w:r>
      <w:r>
        <w:rPr>
          <w:sz w:val="28"/>
          <w:szCs w:val="28"/>
        </w:rPr>
        <w:t xml:space="preserve"> в сумі 8000,00 грн.</w:t>
      </w:r>
    </w:p>
    <w:p w:rsidR="007D02B6" w:rsidRDefault="007D02B6" w:rsidP="007D02B6">
      <w:pPr>
        <w:pStyle w:val="a6"/>
        <w:numPr>
          <w:ilvl w:val="0"/>
          <w:numId w:val="4"/>
        </w:numPr>
        <w:tabs>
          <w:tab w:val="left" w:pos="567"/>
        </w:tabs>
        <w:spacing w:after="0"/>
        <w:ind w:left="0" w:firstLine="709"/>
        <w:jc w:val="both"/>
        <w:rPr>
          <w:sz w:val="28"/>
          <w:szCs w:val="28"/>
        </w:rPr>
      </w:pPr>
      <w:r w:rsidRPr="008C315C">
        <w:rPr>
          <w:sz w:val="28"/>
          <w:szCs w:val="28"/>
        </w:rPr>
        <w:lastRenderedPageBreak/>
        <w:t>культура і мистецтво –</w:t>
      </w:r>
      <w:r>
        <w:rPr>
          <w:sz w:val="28"/>
          <w:szCs w:val="28"/>
        </w:rPr>
        <w:t xml:space="preserve"> </w:t>
      </w:r>
      <w:r w:rsidR="00023DBF">
        <w:rPr>
          <w:sz w:val="28"/>
          <w:szCs w:val="28"/>
        </w:rPr>
        <w:t>6870,00</w:t>
      </w:r>
      <w:r w:rsidR="00807EB2">
        <w:rPr>
          <w:sz w:val="28"/>
          <w:szCs w:val="28"/>
        </w:rPr>
        <w:t xml:space="preserve"> грн</w:t>
      </w:r>
      <w:r w:rsidRPr="008C315C">
        <w:rPr>
          <w:sz w:val="28"/>
          <w:szCs w:val="28"/>
        </w:rPr>
        <w:t>;</w:t>
      </w:r>
    </w:p>
    <w:p w:rsidR="00F34CB8" w:rsidRDefault="00F34CB8" w:rsidP="00F34CB8">
      <w:pPr>
        <w:pStyle w:val="a6"/>
        <w:tabs>
          <w:tab w:val="left" w:pos="567"/>
        </w:tabs>
        <w:spacing w:after="0"/>
        <w:ind w:left="0"/>
        <w:jc w:val="both"/>
        <w:rPr>
          <w:sz w:val="28"/>
          <w:szCs w:val="28"/>
        </w:rPr>
      </w:pPr>
      <w:r>
        <w:rPr>
          <w:sz w:val="28"/>
          <w:szCs w:val="28"/>
        </w:rPr>
        <w:t>П</w:t>
      </w:r>
      <w:r w:rsidRPr="00F34CB8">
        <w:rPr>
          <w:sz w:val="28"/>
          <w:szCs w:val="28"/>
        </w:rPr>
        <w:t>рофінансовано придбання віт</w:t>
      </w:r>
      <w:r w:rsidR="00807EB2">
        <w:rPr>
          <w:sz w:val="28"/>
          <w:szCs w:val="28"/>
        </w:rPr>
        <w:t>рини скляної в сумі 6870,00 грн</w:t>
      </w:r>
      <w:r w:rsidRPr="00F34CB8">
        <w:rPr>
          <w:sz w:val="28"/>
          <w:szCs w:val="28"/>
        </w:rPr>
        <w:t xml:space="preserve"> для будинку культури с.Хацьки.</w:t>
      </w:r>
    </w:p>
    <w:p w:rsidR="007D02B6" w:rsidRDefault="007D02B6" w:rsidP="007D02B6">
      <w:pPr>
        <w:pStyle w:val="a6"/>
        <w:numPr>
          <w:ilvl w:val="0"/>
          <w:numId w:val="4"/>
        </w:numPr>
        <w:tabs>
          <w:tab w:val="left" w:pos="567"/>
        </w:tabs>
        <w:spacing w:after="0"/>
        <w:ind w:left="0" w:firstLine="709"/>
        <w:jc w:val="both"/>
        <w:rPr>
          <w:sz w:val="28"/>
          <w:szCs w:val="28"/>
        </w:rPr>
      </w:pPr>
      <w:r>
        <w:rPr>
          <w:sz w:val="28"/>
          <w:szCs w:val="28"/>
        </w:rPr>
        <w:t xml:space="preserve">житлово-комунальне господарство – </w:t>
      </w:r>
      <w:r w:rsidR="007A4894">
        <w:rPr>
          <w:sz w:val="28"/>
          <w:szCs w:val="28"/>
        </w:rPr>
        <w:t>84500</w:t>
      </w:r>
      <w:r w:rsidR="00023DBF">
        <w:rPr>
          <w:sz w:val="28"/>
          <w:szCs w:val="28"/>
        </w:rPr>
        <w:t>,00</w:t>
      </w:r>
      <w:r w:rsidR="00807EB2">
        <w:rPr>
          <w:sz w:val="28"/>
          <w:szCs w:val="28"/>
        </w:rPr>
        <w:t xml:space="preserve"> грн</w:t>
      </w:r>
      <w:r w:rsidRPr="00C63660">
        <w:rPr>
          <w:sz w:val="28"/>
          <w:szCs w:val="28"/>
        </w:rPr>
        <w:t>;</w:t>
      </w:r>
    </w:p>
    <w:p w:rsidR="00E81F4E" w:rsidRDefault="00E81F4E" w:rsidP="00F34CB8">
      <w:pPr>
        <w:pStyle w:val="a6"/>
        <w:tabs>
          <w:tab w:val="left" w:pos="567"/>
        </w:tabs>
        <w:spacing w:after="0"/>
        <w:ind w:left="0"/>
        <w:jc w:val="both"/>
        <w:rPr>
          <w:sz w:val="28"/>
          <w:szCs w:val="28"/>
        </w:rPr>
      </w:pPr>
      <w:r>
        <w:rPr>
          <w:sz w:val="28"/>
          <w:szCs w:val="28"/>
        </w:rPr>
        <w:t>П</w:t>
      </w:r>
      <w:r w:rsidR="00F34CB8" w:rsidRPr="00F34CB8">
        <w:rPr>
          <w:sz w:val="28"/>
          <w:szCs w:val="28"/>
        </w:rPr>
        <w:t>рофінансовано придбання зупинки громадського т</w:t>
      </w:r>
      <w:r w:rsidR="00807EB2">
        <w:rPr>
          <w:sz w:val="28"/>
          <w:szCs w:val="28"/>
        </w:rPr>
        <w:t>ранспорту вартістю 28000,00 грн</w:t>
      </w:r>
      <w:r w:rsidR="00F34CB8" w:rsidRPr="00F34CB8">
        <w:rPr>
          <w:sz w:val="28"/>
          <w:szCs w:val="28"/>
        </w:rPr>
        <w:t xml:space="preserve"> та контейнерів для </w:t>
      </w:r>
      <w:r w:rsidR="005945C6">
        <w:rPr>
          <w:sz w:val="28"/>
          <w:szCs w:val="28"/>
        </w:rPr>
        <w:t xml:space="preserve">ТПВ в селі </w:t>
      </w:r>
      <w:r w:rsidR="00F34CB8" w:rsidRPr="00F34CB8">
        <w:rPr>
          <w:sz w:val="28"/>
          <w:szCs w:val="28"/>
        </w:rPr>
        <w:t>Хацьки вартістю 40000,00 грн.</w:t>
      </w:r>
      <w:r w:rsidR="004A510F">
        <w:rPr>
          <w:sz w:val="28"/>
          <w:szCs w:val="28"/>
        </w:rPr>
        <w:t xml:space="preserve"> Придбано мотокосу </w:t>
      </w:r>
      <w:r w:rsidR="00D24CFA">
        <w:rPr>
          <w:sz w:val="28"/>
          <w:szCs w:val="28"/>
        </w:rPr>
        <w:t>вартістю 16500,00 грн.</w:t>
      </w:r>
    </w:p>
    <w:p w:rsidR="00576FD2" w:rsidRPr="00576FD2" w:rsidRDefault="00576FD2" w:rsidP="00576FD2">
      <w:pPr>
        <w:pStyle w:val="a6"/>
        <w:numPr>
          <w:ilvl w:val="0"/>
          <w:numId w:val="4"/>
        </w:numPr>
        <w:tabs>
          <w:tab w:val="left" w:pos="567"/>
        </w:tabs>
        <w:spacing w:after="0"/>
        <w:jc w:val="both"/>
        <w:rPr>
          <w:sz w:val="28"/>
          <w:szCs w:val="28"/>
        </w:rPr>
      </w:pPr>
      <w:r w:rsidRPr="00576FD2">
        <w:rPr>
          <w:sz w:val="28"/>
          <w:szCs w:val="28"/>
        </w:rPr>
        <w:t xml:space="preserve">будівництво та регіональний розвиток – </w:t>
      </w:r>
      <w:r w:rsidR="007A4894">
        <w:rPr>
          <w:sz w:val="28"/>
          <w:szCs w:val="28"/>
        </w:rPr>
        <w:t>927727,47</w:t>
      </w:r>
      <w:r w:rsidR="00807EB2">
        <w:rPr>
          <w:sz w:val="28"/>
          <w:szCs w:val="28"/>
        </w:rPr>
        <w:t xml:space="preserve"> грн</w:t>
      </w:r>
      <w:r w:rsidRPr="00576FD2">
        <w:rPr>
          <w:sz w:val="28"/>
          <w:szCs w:val="28"/>
        </w:rPr>
        <w:t>;</w:t>
      </w:r>
    </w:p>
    <w:p w:rsid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видачу сертифiкату вiдповідності виконаних робiт, проекту по об’єкту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 (ко</w:t>
      </w:r>
      <w:r>
        <w:rPr>
          <w:sz w:val="28"/>
          <w:szCs w:val="28"/>
        </w:rPr>
        <w:t>ригування)" на суму 9669,20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розробку кошторисної документації та надання позитивного висновку експертизи по об’єкту «Капітальний ремонт будівлі АЗПСМД с.Степанки (ко</w:t>
      </w:r>
      <w:r>
        <w:rPr>
          <w:sz w:val="28"/>
          <w:szCs w:val="28"/>
        </w:rPr>
        <w:t>ригування) на суму 10042,11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виконання робіт з капітального ремонту будівлі амбулаторії загальної практики сімейно</w:t>
      </w:r>
      <w:r>
        <w:rPr>
          <w:sz w:val="28"/>
          <w:szCs w:val="28"/>
        </w:rPr>
        <w:t>ї медицини в сумі 496884,41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технічний нагляд по об’єкту «Капітальний ремонт будівлі АЗПСМД с.Степанки  в сумі 5090,77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технічне переоснащення електропостачання Степанківська загальноосвітня шко</w:t>
      </w:r>
      <w:r>
        <w:rPr>
          <w:sz w:val="28"/>
          <w:szCs w:val="28"/>
        </w:rPr>
        <w:t>ла І-ІІІ ст. в сумі 8562,83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технічне переоснащення електропостачання Степанківська загальноосвітня школ</w:t>
      </w:r>
      <w:r>
        <w:rPr>
          <w:sz w:val="28"/>
          <w:szCs w:val="28"/>
        </w:rPr>
        <w:t>а І-ІІІ ст. в сумі 14278,83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технічне переоснащення електропостачання Д</w:t>
      </w:r>
      <w:r>
        <w:rPr>
          <w:sz w:val="28"/>
          <w:szCs w:val="28"/>
        </w:rPr>
        <w:t>НЗ «Берізка» в сумі 5941,02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технічне переоснащення комплексу будівель по вул. Героїв України 56 в с.Степа</w:t>
      </w:r>
      <w:r>
        <w:rPr>
          <w:sz w:val="28"/>
          <w:szCs w:val="28"/>
        </w:rPr>
        <w:t>нки в сумі 3375,00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технічне переоснащення електропостачання будинку культури</w:t>
      </w:r>
      <w:r>
        <w:rPr>
          <w:sz w:val="28"/>
          <w:szCs w:val="28"/>
        </w:rPr>
        <w:t xml:space="preserve"> села Хацьки в сумі 9932,78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 xml:space="preserve">а капітальний ремонт танцювальної зали будинку культури </w:t>
      </w:r>
      <w:r>
        <w:rPr>
          <w:sz w:val="28"/>
          <w:szCs w:val="28"/>
        </w:rPr>
        <w:t>с.Степанки в сумі 295547,00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технічний нагляд за об’єктом «Капітальний ремонт танцювальної зали будинку культури</w:t>
      </w:r>
      <w:r>
        <w:rPr>
          <w:sz w:val="28"/>
          <w:szCs w:val="28"/>
        </w:rPr>
        <w:t xml:space="preserve"> с.Степанки» в сумі 4059,00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робочий проект технічного переоснащення електропостачання будинку культури с</w:t>
      </w:r>
      <w:r>
        <w:rPr>
          <w:sz w:val="28"/>
          <w:szCs w:val="28"/>
        </w:rPr>
        <w:t>ела Степанки в сумі 1350,00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технічне переоснащення електропостачання адміністративної будівлі в се</w:t>
      </w:r>
      <w:r>
        <w:rPr>
          <w:sz w:val="28"/>
          <w:szCs w:val="28"/>
        </w:rPr>
        <w:t>лі Хацьки в сумі 34994,52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виконання проектних робіт по об’єкту «Благоустрій території прилеглої до будівлі АЗПСМ по вул. Героїв України,79 в с. Степанки Черкаського району» в сумі 25000,00грн.</w:t>
      </w:r>
    </w:p>
    <w:p w:rsidR="005945C6"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робочий проект «Електропостачання АЗПМСД с.Степанки Черкаського району» в сумі 3000,00 грн.</w:t>
      </w:r>
    </w:p>
    <w:p w:rsidR="005A1DE7" w:rsidRPr="005A1DE7" w:rsidRDefault="005A1DE7" w:rsidP="00680B6F">
      <w:pPr>
        <w:tabs>
          <w:tab w:val="left" w:pos="567"/>
        </w:tabs>
        <w:spacing w:after="0" w:line="240" w:lineRule="auto"/>
        <w:ind w:left="283" w:firstLine="426"/>
        <w:jc w:val="center"/>
        <w:rPr>
          <w:rFonts w:ascii="Times New Roman" w:eastAsia="Times New Roman" w:hAnsi="Times New Roman"/>
          <w:b/>
          <w:sz w:val="28"/>
          <w:szCs w:val="28"/>
          <w:lang w:eastAsia="ru-RU"/>
        </w:rPr>
      </w:pPr>
      <w:r w:rsidRPr="005A1DE7">
        <w:rPr>
          <w:rFonts w:ascii="Times New Roman" w:eastAsia="Times New Roman" w:hAnsi="Times New Roman"/>
          <w:b/>
          <w:sz w:val="28"/>
          <w:szCs w:val="28"/>
          <w:lang w:eastAsia="ru-RU"/>
        </w:rPr>
        <w:lastRenderedPageBreak/>
        <w:t>Реалізація програми «Г</w:t>
      </w:r>
      <w:r w:rsidR="00DD7CB7">
        <w:rPr>
          <w:rFonts w:ascii="Times New Roman" w:eastAsia="Times New Roman" w:hAnsi="Times New Roman"/>
          <w:b/>
          <w:sz w:val="28"/>
          <w:szCs w:val="28"/>
          <w:lang w:eastAsia="ru-RU"/>
        </w:rPr>
        <w:t xml:space="preserve">ромадський бюджет </w:t>
      </w:r>
      <w:r w:rsidRPr="005A1DE7">
        <w:rPr>
          <w:rFonts w:ascii="Times New Roman" w:eastAsia="Times New Roman" w:hAnsi="Times New Roman"/>
          <w:b/>
          <w:sz w:val="28"/>
          <w:szCs w:val="28"/>
          <w:lang w:eastAsia="ru-RU"/>
        </w:rPr>
        <w:t xml:space="preserve">(бюджет участі)  в Степанківській сільській об’єднаній територіальній громаді на 2019-2020 роки» протягом </w:t>
      </w:r>
      <w:r w:rsidR="00D24E02">
        <w:rPr>
          <w:rFonts w:ascii="Times New Roman" w:eastAsia="Times New Roman" w:hAnsi="Times New Roman"/>
          <w:b/>
          <w:sz w:val="28"/>
          <w:szCs w:val="28"/>
          <w:lang w:eastAsia="ru-RU"/>
        </w:rPr>
        <w:t>9 місяців</w:t>
      </w:r>
      <w:r w:rsidR="00410881">
        <w:rPr>
          <w:rFonts w:ascii="Times New Roman" w:eastAsia="Times New Roman" w:hAnsi="Times New Roman"/>
          <w:b/>
          <w:sz w:val="28"/>
          <w:szCs w:val="28"/>
          <w:lang w:eastAsia="ru-RU"/>
        </w:rPr>
        <w:t xml:space="preserve"> </w:t>
      </w:r>
      <w:r w:rsidRPr="005A1DE7">
        <w:rPr>
          <w:rFonts w:ascii="Times New Roman" w:eastAsia="Times New Roman" w:hAnsi="Times New Roman"/>
          <w:b/>
          <w:sz w:val="28"/>
          <w:szCs w:val="28"/>
          <w:lang w:eastAsia="ru-RU"/>
        </w:rPr>
        <w:t>2020 року</w:t>
      </w:r>
    </w:p>
    <w:p w:rsidR="00DD7CB7" w:rsidRPr="00296CED" w:rsidRDefault="00DD7CB7" w:rsidP="00DD7CB7">
      <w:pPr>
        <w:tabs>
          <w:tab w:val="left" w:pos="567"/>
        </w:tabs>
        <w:spacing w:after="0" w:line="240" w:lineRule="auto"/>
        <w:ind w:firstLine="567"/>
        <w:jc w:val="both"/>
        <w:rPr>
          <w:rFonts w:ascii="Times New Roman" w:eastAsia="Times New Roman" w:hAnsi="Times New Roman"/>
          <w:sz w:val="28"/>
          <w:szCs w:val="28"/>
          <w:lang w:eastAsia="ru-RU"/>
        </w:rPr>
      </w:pPr>
      <w:r w:rsidRPr="00296CED">
        <w:rPr>
          <w:rFonts w:ascii="Times New Roman" w:eastAsia="Times New Roman" w:hAnsi="Times New Roman"/>
          <w:sz w:val="28"/>
          <w:szCs w:val="28"/>
          <w:lang w:eastAsia="ru-RU"/>
        </w:rPr>
        <w:t>В 2019 році розпорядженням сільського голови було створено Координаційну раду з питань Громадського бюджету (бюджету участі) та рішенням сесії №38-9/VІІ від 03.10.2019 року затверджено</w:t>
      </w:r>
      <w:r w:rsidRPr="00296CED">
        <w:rPr>
          <w:rFonts w:ascii="Times New Roman" w:eastAsia="Times New Roman" w:hAnsi="Times New Roman"/>
          <w:sz w:val="24"/>
          <w:szCs w:val="24"/>
          <w:lang w:eastAsia="ru-RU"/>
        </w:rPr>
        <w:t xml:space="preserve"> </w:t>
      </w:r>
      <w:r w:rsidRPr="00296CED">
        <w:rPr>
          <w:rFonts w:ascii="Times New Roman" w:eastAsia="Times New Roman" w:hAnsi="Times New Roman"/>
          <w:sz w:val="28"/>
          <w:szCs w:val="28"/>
          <w:lang w:eastAsia="ru-RU"/>
        </w:rPr>
        <w:t>Положення та Програму про Громадський бюджет (бюджет участі) у Степанківській сільській об’єднаній територіальній громаді на 2019-2020 роки.</w:t>
      </w:r>
    </w:p>
    <w:p w:rsidR="00DD7CB7" w:rsidRDefault="00DD7CB7" w:rsidP="00DD7CB7">
      <w:pPr>
        <w:tabs>
          <w:tab w:val="left" w:pos="567"/>
        </w:tabs>
        <w:spacing w:after="0" w:line="240" w:lineRule="auto"/>
        <w:ind w:firstLine="567"/>
        <w:jc w:val="both"/>
        <w:rPr>
          <w:rFonts w:ascii="Times New Roman" w:eastAsia="Times New Roman" w:hAnsi="Times New Roman"/>
          <w:sz w:val="28"/>
          <w:szCs w:val="28"/>
          <w:lang w:eastAsia="ru-RU"/>
        </w:rPr>
      </w:pPr>
      <w:r w:rsidRPr="00296CED">
        <w:rPr>
          <w:rFonts w:ascii="Times New Roman" w:eastAsia="Times New Roman" w:hAnsi="Times New Roman"/>
          <w:sz w:val="28"/>
          <w:szCs w:val="28"/>
          <w:lang w:eastAsia="ru-RU"/>
        </w:rPr>
        <w:t xml:space="preserve">Протягом 2019 року </w:t>
      </w:r>
      <w:r>
        <w:rPr>
          <w:rFonts w:ascii="Times New Roman" w:eastAsia="Times New Roman" w:hAnsi="Times New Roman"/>
          <w:sz w:val="28"/>
          <w:szCs w:val="28"/>
          <w:lang w:eastAsia="ru-RU"/>
        </w:rPr>
        <w:t>на розгляд було</w:t>
      </w:r>
      <w:r w:rsidRPr="00296C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подано 13 проє</w:t>
      </w:r>
      <w:r w:rsidRPr="00296CED">
        <w:rPr>
          <w:rFonts w:ascii="Times New Roman" w:eastAsia="Times New Roman" w:hAnsi="Times New Roman"/>
          <w:sz w:val="28"/>
          <w:szCs w:val="28"/>
          <w:lang w:eastAsia="ru-RU"/>
        </w:rPr>
        <w:t>ктів, за результатами проведеної перевірки відділами Виконавчого комітету та членами Координаційної ради, позитивну оцінку отримали 11, що і були допущені до голосування, яке проходило з 25 листопада по 09 грудня 2019 року. З</w:t>
      </w:r>
      <w:r>
        <w:rPr>
          <w:rFonts w:ascii="Times New Roman" w:eastAsia="Times New Roman" w:hAnsi="Times New Roman"/>
          <w:sz w:val="28"/>
          <w:szCs w:val="28"/>
          <w:lang w:eastAsia="ru-RU"/>
        </w:rPr>
        <w:t>а підсумками голосування за проє</w:t>
      </w:r>
      <w:r w:rsidRPr="00296CED">
        <w:rPr>
          <w:rFonts w:ascii="Times New Roman" w:eastAsia="Times New Roman" w:hAnsi="Times New Roman"/>
          <w:sz w:val="28"/>
          <w:szCs w:val="28"/>
          <w:lang w:eastAsia="ru-RU"/>
        </w:rPr>
        <w:t>кти Громадського бюджету, було сформовано рейт</w:t>
      </w:r>
      <w:r>
        <w:rPr>
          <w:rFonts w:ascii="Times New Roman" w:eastAsia="Times New Roman" w:hAnsi="Times New Roman"/>
          <w:sz w:val="28"/>
          <w:szCs w:val="28"/>
          <w:lang w:eastAsia="ru-RU"/>
        </w:rPr>
        <w:t>инговий список та визначено проє</w:t>
      </w:r>
      <w:r w:rsidRPr="00296CED">
        <w:rPr>
          <w:rFonts w:ascii="Times New Roman" w:eastAsia="Times New Roman" w:hAnsi="Times New Roman"/>
          <w:sz w:val="28"/>
          <w:szCs w:val="28"/>
          <w:lang w:eastAsia="ru-RU"/>
        </w:rPr>
        <w:t>кти - пер</w:t>
      </w:r>
      <w:r>
        <w:rPr>
          <w:rFonts w:ascii="Times New Roman" w:eastAsia="Times New Roman" w:hAnsi="Times New Roman"/>
          <w:sz w:val="28"/>
          <w:szCs w:val="28"/>
          <w:lang w:eastAsia="ru-RU"/>
        </w:rPr>
        <w:t>еможці</w:t>
      </w:r>
      <w:r w:rsidRPr="00296CED">
        <w:rPr>
          <w:rFonts w:ascii="Times New Roman" w:eastAsia="Times New Roman" w:hAnsi="Times New Roman"/>
          <w:sz w:val="28"/>
          <w:szCs w:val="28"/>
          <w:lang w:eastAsia="ru-RU"/>
        </w:rPr>
        <w:t xml:space="preserve">, що заплановані до реалізації </w:t>
      </w:r>
      <w:r>
        <w:rPr>
          <w:rFonts w:ascii="Times New Roman" w:eastAsia="Times New Roman" w:hAnsi="Times New Roman"/>
          <w:sz w:val="28"/>
          <w:szCs w:val="28"/>
          <w:lang w:eastAsia="ru-RU"/>
        </w:rPr>
        <w:t>протягом 2020 року</w:t>
      </w:r>
      <w:r w:rsidRPr="00296CED">
        <w:rPr>
          <w:rFonts w:ascii="Times New Roman" w:eastAsia="Times New Roman" w:hAnsi="Times New Roman"/>
          <w:sz w:val="28"/>
          <w:szCs w:val="28"/>
          <w:lang w:eastAsia="ru-RU"/>
        </w:rPr>
        <w:t>.</w:t>
      </w:r>
    </w:p>
    <w:p w:rsidR="00DD7CB7" w:rsidRDefault="00DD7CB7" w:rsidP="00DD7CB7">
      <w:pPr>
        <w:spacing w:after="0" w:line="240" w:lineRule="auto"/>
        <w:ind w:right="-1" w:firstLine="567"/>
        <w:jc w:val="both"/>
        <w:rPr>
          <w:rFonts w:ascii="Times New Roman" w:hAnsi="Times New Roman"/>
          <w:sz w:val="28"/>
          <w:szCs w:val="28"/>
          <w:lang w:eastAsia="ru-RU"/>
        </w:rPr>
      </w:pPr>
      <w:r w:rsidRPr="00787427">
        <w:rPr>
          <w:rFonts w:ascii="Times New Roman" w:hAnsi="Times New Roman"/>
          <w:sz w:val="28"/>
          <w:szCs w:val="28"/>
          <w:lang w:eastAsia="ru-RU"/>
        </w:rPr>
        <w:t>Рішенням сесії Степанківської сільської ради  від 23.12.2019 року № 42-31/</w:t>
      </w:r>
      <w:r w:rsidRPr="00787427">
        <w:rPr>
          <w:rFonts w:ascii="Times New Roman" w:hAnsi="Times New Roman"/>
          <w:sz w:val="28"/>
          <w:szCs w:val="28"/>
          <w:lang w:val="en-US" w:eastAsia="ru-RU"/>
        </w:rPr>
        <w:t>VII</w:t>
      </w:r>
      <w:r w:rsidRPr="00787427">
        <w:rPr>
          <w:rFonts w:ascii="Times New Roman" w:hAnsi="Times New Roman"/>
          <w:sz w:val="28"/>
          <w:szCs w:val="28"/>
          <w:lang w:eastAsia="ru-RU"/>
        </w:rPr>
        <w:t xml:space="preserve"> були затверджені проєкти-переможці Громадського бюджету (бюджету участі) Степанківської сільської об’єднаної територіальної громади, реалізація яких відбувається у 2020 році.</w:t>
      </w:r>
    </w:p>
    <w:p w:rsidR="00DD7CB7" w:rsidRPr="00787427" w:rsidRDefault="00DD7CB7" w:rsidP="00DD7CB7">
      <w:pPr>
        <w:spacing w:after="0" w:line="240" w:lineRule="auto"/>
        <w:ind w:right="-1" w:firstLine="567"/>
        <w:jc w:val="both"/>
        <w:rPr>
          <w:rFonts w:ascii="Times New Roman" w:hAnsi="Times New Roman"/>
          <w:sz w:val="28"/>
          <w:szCs w:val="28"/>
          <w:lang w:eastAsia="ru-RU"/>
        </w:rPr>
      </w:pPr>
    </w:p>
    <w:p w:rsidR="00DD7CB7" w:rsidRPr="00296CED" w:rsidRDefault="00DD7CB7" w:rsidP="00DD7CB7">
      <w:pPr>
        <w:jc w:val="center"/>
        <w:rPr>
          <w:rFonts w:ascii="Times New Roman" w:eastAsia="Times New Roman" w:hAnsi="Times New Roman"/>
          <w:b/>
          <w:sz w:val="24"/>
          <w:szCs w:val="24"/>
        </w:rPr>
      </w:pPr>
      <w:r w:rsidRPr="00296CED">
        <w:rPr>
          <w:rFonts w:ascii="Times New Roman" w:eastAsia="Times New Roman" w:hAnsi="Times New Roman"/>
          <w:b/>
          <w:sz w:val="24"/>
          <w:szCs w:val="24"/>
        </w:rPr>
        <w:t>Рейтинг проєктів-переможців Громадського бюджету (бюджету участі)  в Степанківській сільській об’єднаній територіальній громаді на 2020 рік</w:t>
      </w:r>
    </w:p>
    <w:tbl>
      <w:tblPr>
        <w:tblW w:w="90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868"/>
        <w:gridCol w:w="1771"/>
        <w:gridCol w:w="1216"/>
        <w:gridCol w:w="1068"/>
        <w:gridCol w:w="1770"/>
        <w:gridCol w:w="1463"/>
      </w:tblGrid>
      <w:tr w:rsidR="00DD7CB7" w:rsidRPr="00296CED" w:rsidTr="00166771">
        <w:tc>
          <w:tcPr>
            <w:tcW w:w="939" w:type="dxa"/>
            <w:shd w:val="clear" w:color="auto" w:fill="auto"/>
          </w:tcPr>
          <w:p w:rsidR="00DD7CB7" w:rsidRPr="00296CED" w:rsidRDefault="00DD7CB7" w:rsidP="00DD7CB7">
            <w:pPr>
              <w:spacing w:after="0" w:line="240" w:lineRule="auto"/>
              <w:ind w:right="-18"/>
              <w:jc w:val="center"/>
              <w:rPr>
                <w:rFonts w:ascii="Times New Roman" w:eastAsia="Times New Roman" w:hAnsi="Times New Roman"/>
                <w:b/>
                <w:sz w:val="20"/>
                <w:szCs w:val="20"/>
              </w:rPr>
            </w:pPr>
            <w:r w:rsidRPr="00296CED">
              <w:rPr>
                <w:rFonts w:ascii="Times New Roman" w:eastAsia="Times New Roman" w:hAnsi="Times New Roman"/>
                <w:b/>
                <w:sz w:val="20"/>
                <w:szCs w:val="20"/>
              </w:rPr>
              <w:t>Рейтин-гове місце</w:t>
            </w:r>
          </w:p>
        </w:tc>
        <w:tc>
          <w:tcPr>
            <w:tcW w:w="868"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за реєстр-ром</w:t>
            </w:r>
          </w:p>
        </w:tc>
        <w:tc>
          <w:tcPr>
            <w:tcW w:w="1771"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xml:space="preserve">Назва проєкту </w:t>
            </w:r>
          </w:p>
        </w:tc>
        <w:tc>
          <w:tcPr>
            <w:tcW w:w="1216"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Автор проєкту</w:t>
            </w:r>
          </w:p>
        </w:tc>
        <w:tc>
          <w:tcPr>
            <w:tcW w:w="1068"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Вартість проєкту, грн</w:t>
            </w:r>
          </w:p>
        </w:tc>
        <w:tc>
          <w:tcPr>
            <w:tcW w:w="1770" w:type="dxa"/>
          </w:tcPr>
          <w:p w:rsidR="00DD7CB7" w:rsidRPr="00296CED" w:rsidRDefault="00DD7CB7" w:rsidP="00DD7CB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Профінансовано, грн</w:t>
            </w:r>
          </w:p>
        </w:tc>
        <w:tc>
          <w:tcPr>
            <w:tcW w:w="1463"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xml:space="preserve">Кількість голосів за результатами паперового голосування </w:t>
            </w:r>
          </w:p>
        </w:tc>
      </w:tr>
      <w:tr w:rsidR="00DD7CB7" w:rsidRPr="00296CED" w:rsidTr="00166771">
        <w:tc>
          <w:tcPr>
            <w:tcW w:w="939"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1.</w:t>
            </w:r>
          </w:p>
        </w:tc>
        <w:tc>
          <w:tcPr>
            <w:tcW w:w="8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0</w:t>
            </w:r>
            <w:r w:rsidRPr="00787427">
              <w:rPr>
                <w:rFonts w:ascii="Times New Roman" w:eastAsia="Times New Roman" w:hAnsi="Times New Roman"/>
                <w:lang w:eastAsia="zh-CN"/>
              </w:rPr>
              <w:t>00</w:t>
            </w:r>
            <w:r w:rsidRPr="00787427">
              <w:rPr>
                <w:rFonts w:ascii="Times New Roman" w:eastAsia="Times New Roman" w:hAnsi="Times New Roman"/>
                <w:lang w:val="ru-RU" w:eastAsia="zh-CN"/>
              </w:rPr>
              <w:t>4</w:t>
            </w:r>
          </w:p>
        </w:tc>
        <w:tc>
          <w:tcPr>
            <w:tcW w:w="1771"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Сортуємо сміття зараз – врятуємо довкілля наших нащадків</w:t>
            </w:r>
          </w:p>
        </w:tc>
        <w:tc>
          <w:tcPr>
            <w:tcW w:w="1216"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Шпак Світлана Іванівна</w:t>
            </w:r>
          </w:p>
          <w:p w:rsidR="00DD7CB7" w:rsidRPr="00787427" w:rsidRDefault="00DD7CB7" w:rsidP="00DD7CB7">
            <w:pPr>
              <w:suppressAutoHyphens/>
              <w:spacing w:after="0" w:line="240" w:lineRule="auto"/>
              <w:jc w:val="center"/>
              <w:rPr>
                <w:rFonts w:ascii="Times New Roman" w:eastAsia="Times New Roman" w:hAnsi="Times New Roman"/>
                <w:lang w:val="ru-RU" w:eastAsia="zh-CN"/>
              </w:rPr>
            </w:pPr>
          </w:p>
        </w:tc>
        <w:tc>
          <w:tcPr>
            <w:tcW w:w="10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45000,00</w:t>
            </w:r>
          </w:p>
        </w:tc>
        <w:tc>
          <w:tcPr>
            <w:tcW w:w="1770"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41500,00</w:t>
            </w:r>
          </w:p>
        </w:tc>
        <w:tc>
          <w:tcPr>
            <w:tcW w:w="1463"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47</w:t>
            </w:r>
          </w:p>
        </w:tc>
      </w:tr>
      <w:tr w:rsidR="00DD7CB7" w:rsidRPr="00296CED" w:rsidTr="00166771">
        <w:tc>
          <w:tcPr>
            <w:tcW w:w="939"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p>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2.</w:t>
            </w:r>
          </w:p>
        </w:tc>
        <w:tc>
          <w:tcPr>
            <w:tcW w:w="8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eastAsia="zh-CN"/>
              </w:rPr>
              <w:t>00</w:t>
            </w:r>
            <w:r w:rsidRPr="00787427">
              <w:rPr>
                <w:rFonts w:ascii="Times New Roman" w:eastAsia="Times New Roman" w:hAnsi="Times New Roman"/>
                <w:lang w:val="ru-RU" w:eastAsia="zh-CN"/>
              </w:rPr>
              <w:t>12</w:t>
            </w:r>
          </w:p>
        </w:tc>
        <w:tc>
          <w:tcPr>
            <w:tcW w:w="1771"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Облаштування зупинки громадського транспорту в центрі села Степанки</w:t>
            </w:r>
          </w:p>
        </w:tc>
        <w:tc>
          <w:tcPr>
            <w:tcW w:w="1216"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Нечаєнко Світлана Іванівна</w:t>
            </w:r>
          </w:p>
          <w:p w:rsidR="00DD7CB7" w:rsidRPr="00787427" w:rsidRDefault="00DD7CB7" w:rsidP="00DD7CB7">
            <w:pPr>
              <w:suppressAutoHyphens/>
              <w:spacing w:after="0" w:line="240" w:lineRule="auto"/>
              <w:jc w:val="center"/>
              <w:rPr>
                <w:rFonts w:ascii="Times New Roman" w:eastAsia="Times New Roman" w:hAnsi="Times New Roman"/>
                <w:lang w:val="ru-RU" w:eastAsia="zh-CN"/>
              </w:rPr>
            </w:pPr>
          </w:p>
        </w:tc>
        <w:tc>
          <w:tcPr>
            <w:tcW w:w="10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28000,00</w:t>
            </w:r>
          </w:p>
        </w:tc>
        <w:tc>
          <w:tcPr>
            <w:tcW w:w="1770"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28000,00</w:t>
            </w:r>
          </w:p>
        </w:tc>
        <w:tc>
          <w:tcPr>
            <w:tcW w:w="1463"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44</w:t>
            </w:r>
          </w:p>
        </w:tc>
      </w:tr>
      <w:tr w:rsidR="00DD7CB7" w:rsidRPr="00296CED" w:rsidTr="00166771">
        <w:trPr>
          <w:trHeight w:val="503"/>
        </w:trPr>
        <w:tc>
          <w:tcPr>
            <w:tcW w:w="939"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3.</w:t>
            </w:r>
          </w:p>
        </w:tc>
        <w:tc>
          <w:tcPr>
            <w:tcW w:w="8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0</w:t>
            </w:r>
            <w:r w:rsidRPr="00787427">
              <w:rPr>
                <w:rFonts w:ascii="Times New Roman" w:eastAsia="Times New Roman" w:hAnsi="Times New Roman"/>
                <w:lang w:eastAsia="zh-CN"/>
              </w:rPr>
              <w:t>00</w:t>
            </w:r>
            <w:r w:rsidRPr="00787427">
              <w:rPr>
                <w:rFonts w:ascii="Times New Roman" w:eastAsia="Times New Roman" w:hAnsi="Times New Roman"/>
                <w:lang w:val="ru-RU" w:eastAsia="zh-CN"/>
              </w:rPr>
              <w:t>1</w:t>
            </w:r>
          </w:p>
        </w:tc>
        <w:tc>
          <w:tcPr>
            <w:tcW w:w="1771"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Куточок старожитностей місцевої громади</w:t>
            </w:r>
          </w:p>
        </w:tc>
        <w:tc>
          <w:tcPr>
            <w:tcW w:w="1216"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Брижатий Павло Якимович</w:t>
            </w:r>
          </w:p>
        </w:tc>
        <w:tc>
          <w:tcPr>
            <w:tcW w:w="10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22000,00</w:t>
            </w:r>
          </w:p>
        </w:tc>
        <w:tc>
          <w:tcPr>
            <w:tcW w:w="1770"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18870,00</w:t>
            </w:r>
          </w:p>
        </w:tc>
        <w:tc>
          <w:tcPr>
            <w:tcW w:w="1463"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6</w:t>
            </w:r>
          </w:p>
        </w:tc>
      </w:tr>
      <w:tr w:rsidR="00DD7CB7" w:rsidRPr="00296CED" w:rsidTr="00166771">
        <w:trPr>
          <w:trHeight w:val="183"/>
        </w:trPr>
        <w:tc>
          <w:tcPr>
            <w:tcW w:w="939" w:type="dxa"/>
            <w:shd w:val="clear" w:color="auto" w:fill="auto"/>
          </w:tcPr>
          <w:p w:rsidR="00DD7CB7" w:rsidRPr="00787427" w:rsidRDefault="00DD7CB7" w:rsidP="00DD7CB7">
            <w:pPr>
              <w:spacing w:after="0" w:line="240" w:lineRule="auto"/>
              <w:rPr>
                <w:rFonts w:ascii="Times New Roman" w:eastAsia="Times New Roman" w:hAnsi="Times New Roman"/>
                <w:b/>
              </w:rPr>
            </w:pPr>
          </w:p>
        </w:tc>
        <w:tc>
          <w:tcPr>
            <w:tcW w:w="868" w:type="dxa"/>
            <w:shd w:val="clear" w:color="auto" w:fill="auto"/>
            <w:vAlign w:val="center"/>
          </w:tcPr>
          <w:p w:rsidR="00DD7CB7" w:rsidRPr="00787427" w:rsidRDefault="00DD7CB7" w:rsidP="00DD7CB7">
            <w:pPr>
              <w:jc w:val="center"/>
              <w:rPr>
                <w:rFonts w:ascii="Times New Roman" w:eastAsia="Times New Roman" w:hAnsi="Times New Roman"/>
              </w:rPr>
            </w:pPr>
          </w:p>
        </w:tc>
        <w:tc>
          <w:tcPr>
            <w:tcW w:w="1771" w:type="dxa"/>
            <w:shd w:val="clear" w:color="auto" w:fill="auto"/>
            <w:vAlign w:val="center"/>
          </w:tcPr>
          <w:p w:rsidR="00DD7CB7" w:rsidRPr="00787427" w:rsidRDefault="00DD7CB7" w:rsidP="00DD7CB7">
            <w:pPr>
              <w:rPr>
                <w:rFonts w:ascii="Times New Roman" w:eastAsia="Times New Roman" w:hAnsi="Times New Roman"/>
                <w:b/>
                <w:lang w:eastAsia="ru-RU"/>
              </w:rPr>
            </w:pPr>
            <w:r w:rsidRPr="00787427">
              <w:rPr>
                <w:rFonts w:ascii="Times New Roman" w:eastAsia="Times New Roman" w:hAnsi="Times New Roman"/>
                <w:b/>
                <w:lang w:eastAsia="ru-RU"/>
              </w:rPr>
              <w:t>ВСЬОГО:</w:t>
            </w:r>
          </w:p>
        </w:tc>
        <w:tc>
          <w:tcPr>
            <w:tcW w:w="1216" w:type="dxa"/>
            <w:shd w:val="clear" w:color="auto" w:fill="auto"/>
            <w:vAlign w:val="center"/>
          </w:tcPr>
          <w:p w:rsidR="00DD7CB7" w:rsidRPr="00787427" w:rsidRDefault="00DD7CB7" w:rsidP="00DD7CB7">
            <w:pPr>
              <w:jc w:val="center"/>
              <w:rPr>
                <w:rFonts w:ascii="Times New Roman" w:eastAsia="Times New Roman" w:hAnsi="Times New Roman"/>
                <w:b/>
                <w:lang w:eastAsia="ru-RU"/>
              </w:rPr>
            </w:pPr>
          </w:p>
        </w:tc>
        <w:tc>
          <w:tcPr>
            <w:tcW w:w="1068" w:type="dxa"/>
            <w:shd w:val="clear" w:color="auto" w:fill="auto"/>
            <w:vAlign w:val="center"/>
          </w:tcPr>
          <w:p w:rsidR="00DD7CB7" w:rsidRPr="00787427" w:rsidRDefault="00DD7CB7" w:rsidP="00DD7CB7">
            <w:pPr>
              <w:jc w:val="center"/>
              <w:rPr>
                <w:rFonts w:ascii="Times New Roman" w:eastAsia="Times New Roman" w:hAnsi="Times New Roman"/>
                <w:b/>
                <w:lang w:eastAsia="ru-RU"/>
              </w:rPr>
            </w:pPr>
            <w:r w:rsidRPr="00787427">
              <w:rPr>
                <w:rFonts w:ascii="Times New Roman" w:eastAsia="Times New Roman" w:hAnsi="Times New Roman"/>
                <w:b/>
                <w:lang w:eastAsia="ru-RU"/>
              </w:rPr>
              <w:t>95000,00</w:t>
            </w:r>
          </w:p>
        </w:tc>
        <w:tc>
          <w:tcPr>
            <w:tcW w:w="1770" w:type="dxa"/>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88370,00</w:t>
            </w:r>
          </w:p>
        </w:tc>
        <w:tc>
          <w:tcPr>
            <w:tcW w:w="1463"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97</w:t>
            </w:r>
          </w:p>
        </w:tc>
      </w:tr>
    </w:tbl>
    <w:p w:rsidR="00DD7CB7" w:rsidRDefault="00DD7CB7" w:rsidP="00DD7CB7">
      <w:pPr>
        <w:spacing w:after="0" w:line="240" w:lineRule="auto"/>
        <w:ind w:right="-1" w:firstLine="567"/>
        <w:jc w:val="both"/>
        <w:rPr>
          <w:sz w:val="28"/>
          <w:szCs w:val="28"/>
        </w:rPr>
      </w:pPr>
    </w:p>
    <w:p w:rsidR="00DD7CB7" w:rsidRDefault="00DD7CB7" w:rsidP="00DD7CB7">
      <w:pPr>
        <w:spacing w:after="0" w:line="240" w:lineRule="auto"/>
        <w:ind w:right="-1" w:firstLine="567"/>
        <w:jc w:val="both"/>
        <w:rPr>
          <w:rFonts w:ascii="Times New Roman" w:hAnsi="Times New Roman"/>
          <w:sz w:val="28"/>
          <w:szCs w:val="28"/>
        </w:rPr>
      </w:pPr>
      <w:r w:rsidRPr="00DD7CB7">
        <w:rPr>
          <w:rFonts w:ascii="Times New Roman" w:hAnsi="Times New Roman"/>
          <w:sz w:val="28"/>
          <w:szCs w:val="28"/>
        </w:rPr>
        <w:t>Обсяг коштів на реалізацію проєктів був передбачений в сумі</w:t>
      </w:r>
      <w:r>
        <w:rPr>
          <w:rFonts w:ascii="Times New Roman" w:hAnsi="Times New Roman"/>
          <w:sz w:val="28"/>
          <w:szCs w:val="28"/>
        </w:rPr>
        <w:t xml:space="preserve"> 95 000,00 грн</w:t>
      </w:r>
      <w:r w:rsidRPr="00DD7CB7">
        <w:rPr>
          <w:rFonts w:ascii="Times New Roman" w:hAnsi="Times New Roman"/>
          <w:sz w:val="28"/>
          <w:szCs w:val="28"/>
        </w:rPr>
        <w:t xml:space="preserve">, протягом </w:t>
      </w:r>
      <w:r w:rsidR="00D24E02">
        <w:rPr>
          <w:rFonts w:ascii="Times New Roman" w:hAnsi="Times New Roman"/>
          <w:sz w:val="28"/>
          <w:szCs w:val="28"/>
        </w:rPr>
        <w:t>9 місяців</w:t>
      </w:r>
      <w:r w:rsidRPr="00DD7CB7">
        <w:rPr>
          <w:rFonts w:ascii="Times New Roman" w:hAnsi="Times New Roman"/>
          <w:sz w:val="28"/>
          <w:szCs w:val="28"/>
        </w:rPr>
        <w:t xml:space="preserve"> 2020 року профінансовано 88370,00 грн, економія коштів після реалізації проєктів складає 6630,00 грн.</w:t>
      </w:r>
    </w:p>
    <w:p w:rsidR="00DD7CB7" w:rsidRDefault="00DD7CB7" w:rsidP="00DD7CB7">
      <w:pPr>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Виконавчий комітет Степанківської сільської ради визначений головним розпорядником бюджетних коштів та відповідальним за реалізацію проєктів Громадського бюджету у 2020 році.</w:t>
      </w:r>
    </w:p>
    <w:p w:rsidR="00DD7CB7" w:rsidRDefault="00DD7CB7" w:rsidP="00DD7CB7">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Протягом </w:t>
      </w:r>
      <w:r w:rsidR="00D24E02">
        <w:rPr>
          <w:rFonts w:ascii="Times New Roman" w:hAnsi="Times New Roman"/>
          <w:sz w:val="28"/>
          <w:szCs w:val="28"/>
        </w:rPr>
        <w:t>9 місяців</w:t>
      </w:r>
      <w:r>
        <w:rPr>
          <w:rFonts w:ascii="Times New Roman" w:hAnsi="Times New Roman"/>
          <w:sz w:val="28"/>
          <w:szCs w:val="28"/>
        </w:rPr>
        <w:t xml:space="preserve"> 2020 року реалізовано проєкти: </w:t>
      </w:r>
      <w:r w:rsidRPr="006936AE">
        <w:rPr>
          <w:rFonts w:ascii="Times New Roman" w:hAnsi="Times New Roman"/>
          <w:sz w:val="28"/>
          <w:szCs w:val="28"/>
        </w:rPr>
        <w:t>«Сортуємо сміття зараз – врятуємо довкілля наших нащадків»</w:t>
      </w:r>
      <w:r>
        <w:rPr>
          <w:rFonts w:ascii="Times New Roman" w:hAnsi="Times New Roman"/>
          <w:sz w:val="28"/>
          <w:szCs w:val="28"/>
        </w:rPr>
        <w:t xml:space="preserve">, </w:t>
      </w:r>
      <w:r w:rsidRPr="006936AE">
        <w:rPr>
          <w:rFonts w:ascii="Times New Roman" w:hAnsi="Times New Roman"/>
          <w:sz w:val="28"/>
          <w:szCs w:val="28"/>
        </w:rPr>
        <w:t>«Облаштування зупинки громадського транспорту в центрі села Степанки»</w:t>
      </w:r>
      <w:r>
        <w:rPr>
          <w:rFonts w:ascii="Times New Roman" w:hAnsi="Times New Roman"/>
          <w:sz w:val="28"/>
          <w:szCs w:val="28"/>
        </w:rPr>
        <w:t xml:space="preserve">, </w:t>
      </w:r>
      <w:r w:rsidRPr="006936AE">
        <w:rPr>
          <w:rFonts w:ascii="Times New Roman" w:hAnsi="Times New Roman"/>
          <w:sz w:val="28"/>
          <w:szCs w:val="28"/>
        </w:rPr>
        <w:t>«Куточок старожитностей місцевої громади»</w:t>
      </w:r>
      <w:r>
        <w:rPr>
          <w:rFonts w:ascii="Times New Roman" w:hAnsi="Times New Roman"/>
          <w:sz w:val="28"/>
          <w:szCs w:val="28"/>
        </w:rPr>
        <w:t>.</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 «Сортуємо сміття зараз – врятуємо довкілля наших нащадків»</w:t>
      </w:r>
      <w:r>
        <w:rPr>
          <w:rFonts w:ascii="Times New Roman" w:hAnsi="Times New Roman"/>
          <w:sz w:val="28"/>
          <w:szCs w:val="28"/>
        </w:rPr>
        <w:t>, а</w:t>
      </w:r>
      <w:r w:rsidRPr="006936AE">
        <w:rPr>
          <w:rFonts w:ascii="Times New Roman" w:hAnsi="Times New Roman"/>
          <w:sz w:val="28"/>
          <w:szCs w:val="28"/>
        </w:rPr>
        <w:t>втор - Шпак Світлана Іванівна</w:t>
      </w:r>
      <w:r>
        <w:rPr>
          <w:rFonts w:ascii="Times New Roman" w:hAnsi="Times New Roman"/>
          <w:sz w:val="28"/>
          <w:szCs w:val="28"/>
        </w:rPr>
        <w:t>, р</w:t>
      </w:r>
      <w:r w:rsidRPr="006936AE">
        <w:rPr>
          <w:rFonts w:ascii="Times New Roman" w:hAnsi="Times New Roman"/>
          <w:sz w:val="28"/>
          <w:szCs w:val="28"/>
        </w:rPr>
        <w:t>еєстраційний номер проєкту – 0004</w:t>
      </w:r>
      <w:r>
        <w:rPr>
          <w:rFonts w:ascii="Times New Roman" w:hAnsi="Times New Roman"/>
          <w:sz w:val="28"/>
          <w:szCs w:val="28"/>
        </w:rPr>
        <w:t>, з</w:t>
      </w:r>
      <w:r w:rsidRPr="006936AE">
        <w:rPr>
          <w:rFonts w:ascii="Times New Roman" w:hAnsi="Times New Roman"/>
          <w:sz w:val="28"/>
          <w:szCs w:val="28"/>
        </w:rPr>
        <w:t>агальний бюджет п</w:t>
      </w:r>
      <w:r>
        <w:rPr>
          <w:rFonts w:ascii="Times New Roman" w:hAnsi="Times New Roman"/>
          <w:sz w:val="28"/>
          <w:szCs w:val="28"/>
        </w:rPr>
        <w:t>роєкту становив  45000,00 грн, п</w:t>
      </w:r>
      <w:r w:rsidRPr="006936AE">
        <w:rPr>
          <w:rFonts w:ascii="Times New Roman" w:hAnsi="Times New Roman"/>
          <w:sz w:val="28"/>
          <w:szCs w:val="28"/>
        </w:rPr>
        <w:t>рофінансовано – 41500,00 грн;</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Проєктом було передбачено розмістити контейнери для скла, а також контейнери для відпрацьованих елементів живлення. Метою проєкту є зменшення кількості сміття за допомогою  його сортування на первинному етапі. Бо лише сортовані відходи можна переробляти. Якщо скидати все разом, багато сировини втрачає свою цінність. Тож чисте та красиве майбутнє села має починатися саме з сортування сміття.</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Місцем розташування проєкту обрано: село Хацьки, вул. Шевченка-Ювілейна; вул. Тищенка - Героїв України; в районі магазина «Зевс»; район амбулаторії; адміністративна будівля сільської ради с.Хацьки; школа І-ІІІ ст. с.Хацьки; магазин «Лисенка В.Д.»; магазин біля з/д вокзалу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В рамках програми у квітні місяці було встановлено чотири контейнери для скла та один контейнер для пластику. Контейнер для пластику розташований біля сільської ради по вул.Героїв України,  80 в с. 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Місце розташування контейнерів для скла:</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амбулаторія загальної практики сімейної медицини по вул. Героїв України-Козацька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магазин «Зевс»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біля парку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перехрестя вул. Шевченка-Ювілейна в с.Хацьки.</w:t>
      </w:r>
    </w:p>
    <w:p w:rsidR="00DD7CB7"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У травні місяці реалізацію проєкту було продовжено та розміщено контейнери для відпрацьованих елементів живлення.</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Місце розташування контейнерів для відпрацьованих елементів живлення:</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адміністративна будівля сільської ради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«Зевс»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«Промтоварів»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«Лисенка В.Д. в с.Хацьки;</w:t>
      </w:r>
    </w:p>
    <w:p w:rsidR="00DD7CB7"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біля з/д вокзалу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 «Облаштування зупинки громадського транспорту в центрі села Степанки»</w:t>
      </w:r>
      <w:r>
        <w:rPr>
          <w:rFonts w:ascii="Times New Roman" w:hAnsi="Times New Roman"/>
          <w:sz w:val="28"/>
          <w:szCs w:val="28"/>
        </w:rPr>
        <w:t>, а</w:t>
      </w:r>
      <w:r w:rsidRPr="006936AE">
        <w:rPr>
          <w:rFonts w:ascii="Times New Roman" w:hAnsi="Times New Roman"/>
          <w:sz w:val="28"/>
          <w:szCs w:val="28"/>
        </w:rPr>
        <w:t>втор - Нечаєнко Світлана Іванівна</w:t>
      </w:r>
      <w:r>
        <w:rPr>
          <w:rFonts w:ascii="Times New Roman" w:hAnsi="Times New Roman"/>
          <w:sz w:val="28"/>
          <w:szCs w:val="28"/>
        </w:rPr>
        <w:t>, р</w:t>
      </w:r>
      <w:r w:rsidRPr="006936AE">
        <w:rPr>
          <w:rFonts w:ascii="Times New Roman" w:hAnsi="Times New Roman"/>
          <w:sz w:val="28"/>
          <w:szCs w:val="28"/>
        </w:rPr>
        <w:t>еєстраційний номер проєкту</w:t>
      </w:r>
      <w:r>
        <w:rPr>
          <w:rFonts w:ascii="Times New Roman" w:hAnsi="Times New Roman"/>
          <w:sz w:val="28"/>
          <w:szCs w:val="28"/>
        </w:rPr>
        <w:t xml:space="preserve">- </w:t>
      </w:r>
      <w:r w:rsidRPr="006936AE">
        <w:rPr>
          <w:rFonts w:ascii="Times New Roman" w:hAnsi="Times New Roman"/>
          <w:sz w:val="28"/>
          <w:szCs w:val="28"/>
        </w:rPr>
        <w:t>0012</w:t>
      </w:r>
      <w:r>
        <w:rPr>
          <w:rFonts w:ascii="Times New Roman" w:hAnsi="Times New Roman"/>
          <w:sz w:val="28"/>
          <w:szCs w:val="28"/>
        </w:rPr>
        <w:t>, з</w:t>
      </w:r>
      <w:r w:rsidRPr="006936AE">
        <w:rPr>
          <w:rFonts w:ascii="Times New Roman" w:hAnsi="Times New Roman"/>
          <w:sz w:val="28"/>
          <w:szCs w:val="28"/>
        </w:rPr>
        <w:t>агальний бюджет</w:t>
      </w:r>
      <w:r>
        <w:rPr>
          <w:rFonts w:ascii="Times New Roman" w:hAnsi="Times New Roman"/>
          <w:sz w:val="28"/>
          <w:szCs w:val="28"/>
        </w:rPr>
        <w:t xml:space="preserve"> проєкту становив  28000,00 грн, п</w:t>
      </w:r>
      <w:r w:rsidRPr="006936AE">
        <w:rPr>
          <w:rFonts w:ascii="Times New Roman" w:hAnsi="Times New Roman"/>
          <w:sz w:val="28"/>
          <w:szCs w:val="28"/>
        </w:rPr>
        <w:t>рофінансовано – 28000,00 грн</w:t>
      </w:r>
      <w:r>
        <w:rPr>
          <w:rFonts w:ascii="Times New Roman" w:hAnsi="Times New Roman"/>
          <w:sz w:val="28"/>
          <w:szCs w:val="28"/>
        </w:rPr>
        <w:t>;</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xml:space="preserve">Проєктом було передбачено встановлення зупинки громадського транспорту по вулиці Героїв України, с.Степанки, біля Будинку культури. Автобусна зупинка – місце, де постійно зупиняється транспорт, це багатофункціональна споруда, на підвищення комфорту пасажирів, їх захист </w:t>
      </w:r>
      <w:r w:rsidRPr="006936AE">
        <w:rPr>
          <w:rFonts w:ascii="Times New Roman" w:hAnsi="Times New Roman"/>
          <w:sz w:val="28"/>
          <w:szCs w:val="28"/>
        </w:rPr>
        <w:lastRenderedPageBreak/>
        <w:t>від погодних умов та ДТП. Місцем розташування проєкту обрано: село Степанки, вул. Героїв України, 77-79, біля Будинку культури.</w:t>
      </w:r>
    </w:p>
    <w:p w:rsidR="00DD7CB7"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З січня 2020 року розпочато реалізацію даного проєкту, вже у березні місяці зупинку громадського транспорту було встановлено і жителі громади змогли оцінити всі переваги від реалізації даного проєкту.</w:t>
      </w:r>
    </w:p>
    <w:p w:rsidR="00DD7CB7" w:rsidRPr="00C75BD3" w:rsidRDefault="00DD7CB7" w:rsidP="00DD7CB7">
      <w:pPr>
        <w:spacing w:after="0" w:line="240" w:lineRule="auto"/>
        <w:ind w:right="-1" w:firstLine="567"/>
        <w:jc w:val="both"/>
        <w:rPr>
          <w:rFonts w:ascii="Times New Roman" w:hAnsi="Times New Roman"/>
          <w:sz w:val="28"/>
          <w:szCs w:val="28"/>
        </w:rPr>
      </w:pPr>
      <w:r w:rsidRPr="00C75BD3">
        <w:rPr>
          <w:rFonts w:ascii="Times New Roman" w:hAnsi="Times New Roman"/>
          <w:sz w:val="28"/>
          <w:szCs w:val="28"/>
        </w:rPr>
        <w:t>Проєкт: «Куточок старожитностей місцевої громади»</w:t>
      </w:r>
      <w:r>
        <w:rPr>
          <w:rFonts w:ascii="Times New Roman" w:hAnsi="Times New Roman"/>
          <w:sz w:val="28"/>
          <w:szCs w:val="28"/>
        </w:rPr>
        <w:t>, а</w:t>
      </w:r>
      <w:r w:rsidRPr="00C75BD3">
        <w:rPr>
          <w:rFonts w:ascii="Times New Roman" w:hAnsi="Times New Roman"/>
          <w:sz w:val="28"/>
          <w:szCs w:val="28"/>
        </w:rPr>
        <w:t>втор – Брижатий Павло Якимович</w:t>
      </w:r>
      <w:r>
        <w:rPr>
          <w:rFonts w:ascii="Times New Roman" w:hAnsi="Times New Roman"/>
          <w:sz w:val="28"/>
          <w:szCs w:val="28"/>
        </w:rPr>
        <w:t>, р</w:t>
      </w:r>
      <w:r w:rsidRPr="00C75BD3">
        <w:rPr>
          <w:rFonts w:ascii="Times New Roman" w:hAnsi="Times New Roman"/>
          <w:sz w:val="28"/>
          <w:szCs w:val="28"/>
        </w:rPr>
        <w:t>еєстраційний номер проєкту – 0001</w:t>
      </w:r>
      <w:r>
        <w:rPr>
          <w:rFonts w:ascii="Times New Roman" w:hAnsi="Times New Roman"/>
          <w:sz w:val="28"/>
          <w:szCs w:val="28"/>
        </w:rPr>
        <w:t>, з</w:t>
      </w:r>
      <w:r w:rsidRPr="00C75BD3">
        <w:rPr>
          <w:rFonts w:ascii="Times New Roman" w:hAnsi="Times New Roman"/>
          <w:sz w:val="28"/>
          <w:szCs w:val="28"/>
        </w:rPr>
        <w:t>агальний бюджет проєкту становив - 22000,00 грн</w:t>
      </w:r>
      <w:r>
        <w:rPr>
          <w:rFonts w:ascii="Times New Roman" w:hAnsi="Times New Roman"/>
          <w:sz w:val="28"/>
          <w:szCs w:val="28"/>
        </w:rPr>
        <w:t>, п</w:t>
      </w:r>
      <w:r w:rsidRPr="00C75BD3">
        <w:rPr>
          <w:rFonts w:ascii="Times New Roman" w:hAnsi="Times New Roman"/>
          <w:sz w:val="28"/>
          <w:szCs w:val="28"/>
        </w:rPr>
        <w:t>рофінансовано – 18870,00 грн</w:t>
      </w:r>
      <w:r>
        <w:rPr>
          <w:rFonts w:ascii="Times New Roman" w:hAnsi="Times New Roman"/>
          <w:sz w:val="28"/>
          <w:szCs w:val="28"/>
        </w:rPr>
        <w:t>;</w:t>
      </w:r>
    </w:p>
    <w:p w:rsidR="00DD7CB7" w:rsidRPr="00C75BD3" w:rsidRDefault="00DD7CB7" w:rsidP="00DD7CB7">
      <w:pPr>
        <w:spacing w:after="0" w:line="240" w:lineRule="auto"/>
        <w:ind w:right="-1" w:firstLine="567"/>
        <w:jc w:val="both"/>
        <w:rPr>
          <w:rFonts w:ascii="Times New Roman" w:hAnsi="Times New Roman"/>
          <w:sz w:val="28"/>
          <w:szCs w:val="28"/>
        </w:rPr>
      </w:pPr>
      <w:r w:rsidRPr="00C75BD3">
        <w:rPr>
          <w:rFonts w:ascii="Times New Roman" w:hAnsi="Times New Roman"/>
          <w:sz w:val="28"/>
          <w:szCs w:val="28"/>
        </w:rPr>
        <w:t>Проєктом планувалось ознайомлювати мешканців громади, молодь з історичною спадщиною сіл громади, а також наявні історичні знахідки на території сіл та адміністративних меж громади, що свідчать про безперервність історії краю.</w:t>
      </w:r>
    </w:p>
    <w:p w:rsidR="00DD7CB7" w:rsidRDefault="00DD7CB7" w:rsidP="00DD7CB7">
      <w:pPr>
        <w:spacing w:after="0" w:line="240" w:lineRule="auto"/>
        <w:ind w:right="-1" w:firstLine="567"/>
        <w:jc w:val="both"/>
        <w:rPr>
          <w:rFonts w:ascii="Times New Roman" w:hAnsi="Times New Roman"/>
          <w:sz w:val="28"/>
          <w:szCs w:val="28"/>
        </w:rPr>
      </w:pPr>
      <w:r w:rsidRPr="00C75BD3">
        <w:rPr>
          <w:rFonts w:ascii="Times New Roman" w:hAnsi="Times New Roman"/>
          <w:sz w:val="28"/>
          <w:szCs w:val="28"/>
        </w:rPr>
        <w:t>В рамках проєкту виготовили мобільні стенди, що можуть тимчасово виставлятись в місцях масових зібрань громадян. Основним місцем зберігання колекції визначено приміщення будинку культури в селі Хацьки по вул. Т.Шевченка, 69а.</w:t>
      </w:r>
    </w:p>
    <w:p w:rsidR="00410881" w:rsidRDefault="00410881" w:rsidP="005A1DE7">
      <w:pPr>
        <w:tabs>
          <w:tab w:val="left" w:pos="567"/>
        </w:tabs>
        <w:spacing w:after="0" w:line="240" w:lineRule="auto"/>
        <w:ind w:left="283" w:firstLine="709"/>
        <w:jc w:val="both"/>
        <w:rPr>
          <w:rFonts w:ascii="Times New Roman" w:eastAsia="Times New Roman" w:hAnsi="Times New Roman"/>
          <w:sz w:val="28"/>
          <w:szCs w:val="28"/>
          <w:lang w:eastAsia="ru-RU"/>
        </w:rPr>
      </w:pPr>
    </w:p>
    <w:p w:rsidR="00DD7CB7" w:rsidRDefault="00DD7CB7" w:rsidP="00787427">
      <w:pPr>
        <w:spacing w:after="0" w:line="240" w:lineRule="auto"/>
        <w:ind w:right="-1" w:firstLine="567"/>
        <w:jc w:val="both"/>
        <w:rPr>
          <w:sz w:val="28"/>
          <w:szCs w:val="28"/>
        </w:rPr>
      </w:pPr>
    </w:p>
    <w:p w:rsidR="00DD7CB7" w:rsidRDefault="00DD7CB7" w:rsidP="00787427">
      <w:pPr>
        <w:spacing w:after="0" w:line="240" w:lineRule="auto"/>
        <w:ind w:right="-1" w:firstLine="567"/>
        <w:jc w:val="both"/>
        <w:rPr>
          <w:sz w:val="28"/>
          <w:szCs w:val="28"/>
        </w:rPr>
      </w:pPr>
    </w:p>
    <w:p w:rsidR="00012658" w:rsidRPr="00C63660" w:rsidRDefault="00012658" w:rsidP="0001265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63660">
        <w:rPr>
          <w:rFonts w:ascii="Times New Roman" w:hAnsi="Times New Roman"/>
          <w:color w:val="000000"/>
          <w:sz w:val="28"/>
          <w:szCs w:val="28"/>
        </w:rPr>
        <w:t>Сільський</w:t>
      </w:r>
      <w:r>
        <w:rPr>
          <w:rFonts w:ascii="Times New Roman" w:hAnsi="Times New Roman"/>
          <w:color w:val="000000"/>
          <w:sz w:val="28"/>
          <w:szCs w:val="28"/>
        </w:rPr>
        <w:t xml:space="preserve"> голова                   </w:t>
      </w:r>
      <w:r w:rsidRPr="00C63660">
        <w:rPr>
          <w:rFonts w:ascii="Times New Roman" w:hAnsi="Times New Roman"/>
          <w:color w:val="000000"/>
          <w:sz w:val="28"/>
          <w:szCs w:val="28"/>
        </w:rPr>
        <w:t xml:space="preserve">       </w:t>
      </w:r>
      <w:r w:rsidR="007D02B6">
        <w:rPr>
          <w:rFonts w:ascii="Times New Roman" w:hAnsi="Times New Roman"/>
          <w:color w:val="000000"/>
          <w:sz w:val="28"/>
          <w:szCs w:val="28"/>
        </w:rPr>
        <w:t>Ігор</w:t>
      </w:r>
      <w:r w:rsidRPr="00C63660">
        <w:rPr>
          <w:rFonts w:ascii="Times New Roman" w:hAnsi="Times New Roman"/>
          <w:color w:val="000000"/>
          <w:sz w:val="28"/>
          <w:szCs w:val="28"/>
        </w:rPr>
        <w:t xml:space="preserve"> </w:t>
      </w:r>
      <w:r w:rsidR="00410881">
        <w:rPr>
          <w:rFonts w:ascii="Times New Roman" w:hAnsi="Times New Roman"/>
          <w:color w:val="000000"/>
          <w:sz w:val="28"/>
          <w:szCs w:val="28"/>
        </w:rPr>
        <w:t>ЧЕКАЛЕНКО</w:t>
      </w:r>
    </w:p>
    <w:p w:rsidR="00012658" w:rsidRPr="00140420" w:rsidRDefault="00012658"/>
    <w:sectPr w:rsidR="00012658" w:rsidRPr="00140420" w:rsidSect="00DD7CB7">
      <w:footerReference w:type="default" r:id="rId3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EE" w:rsidRDefault="002C76EE" w:rsidP="00F83F8C">
      <w:pPr>
        <w:spacing w:after="0" w:line="240" w:lineRule="auto"/>
      </w:pPr>
      <w:r>
        <w:separator/>
      </w:r>
    </w:p>
  </w:endnote>
  <w:endnote w:type="continuationSeparator" w:id="0">
    <w:p w:rsidR="002C76EE" w:rsidRDefault="002C76EE" w:rsidP="00F8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8318"/>
      <w:docPartObj>
        <w:docPartGallery w:val="Page Numbers (Bottom of Page)"/>
        <w:docPartUnique/>
      </w:docPartObj>
    </w:sdtPr>
    <w:sdtEndPr/>
    <w:sdtContent>
      <w:p w:rsidR="009207F0" w:rsidRDefault="009207F0">
        <w:pPr>
          <w:pStyle w:val="af2"/>
          <w:jc w:val="right"/>
        </w:pPr>
        <w:r>
          <w:fldChar w:fldCharType="begin"/>
        </w:r>
        <w:r>
          <w:instrText xml:space="preserve"> PAGE   \* MERGEFORMAT </w:instrText>
        </w:r>
        <w:r>
          <w:fldChar w:fldCharType="separate"/>
        </w:r>
        <w:r w:rsidR="009510F7">
          <w:rPr>
            <w:noProof/>
          </w:rPr>
          <w:t>1</w:t>
        </w:r>
        <w:r>
          <w:rPr>
            <w:noProof/>
          </w:rPr>
          <w:fldChar w:fldCharType="end"/>
        </w:r>
      </w:p>
    </w:sdtContent>
  </w:sdt>
  <w:p w:rsidR="009207F0" w:rsidRDefault="009207F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EE" w:rsidRDefault="002C76EE" w:rsidP="00F83F8C">
      <w:pPr>
        <w:spacing w:after="0" w:line="240" w:lineRule="auto"/>
      </w:pPr>
      <w:r>
        <w:separator/>
      </w:r>
    </w:p>
  </w:footnote>
  <w:footnote w:type="continuationSeparator" w:id="0">
    <w:p w:rsidR="002C76EE" w:rsidRDefault="002C76EE" w:rsidP="00F83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12CA"/>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4"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52E4526"/>
    <w:multiLevelType w:val="hybridMultilevel"/>
    <w:tmpl w:val="C7964824"/>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5670A9"/>
    <w:multiLevelType w:val="hybridMultilevel"/>
    <w:tmpl w:val="0228259C"/>
    <w:lvl w:ilvl="0" w:tplc="0419000B">
      <w:start w:val="1"/>
      <w:numFmt w:val="bullet"/>
      <w:lvlText w:val=""/>
      <w:lvlJc w:val="left"/>
      <w:pPr>
        <w:ind w:left="2138" w:hanging="360"/>
      </w:pPr>
      <w:rPr>
        <w:rFonts w:ascii="Wingdings" w:hAnsi="Wingdings"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cs="Times New Roman"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BBA6710"/>
    <w:multiLevelType w:val="hybridMultilevel"/>
    <w:tmpl w:val="9A30A162"/>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1" w15:restartNumberingAfterBreak="0">
    <w:nsid w:val="307111BF"/>
    <w:multiLevelType w:val="hybridMultilevel"/>
    <w:tmpl w:val="4A7A910E"/>
    <w:lvl w:ilvl="0" w:tplc="D9CC245C">
      <w:numFmt w:val="bullet"/>
      <w:lvlText w:val=""/>
      <w:lvlJc w:val="left"/>
      <w:pPr>
        <w:ind w:left="1778" w:hanging="360"/>
      </w:pPr>
      <w:rPr>
        <w:rFonts w:ascii="Symbol" w:eastAsia="Calibri"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15:restartNumberingAfterBreak="0">
    <w:nsid w:val="352C29D7"/>
    <w:multiLevelType w:val="hybridMultilevel"/>
    <w:tmpl w:val="E5B04E42"/>
    <w:lvl w:ilvl="0" w:tplc="BC1AC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502B0E"/>
    <w:multiLevelType w:val="hybridMultilevel"/>
    <w:tmpl w:val="E558E012"/>
    <w:lvl w:ilvl="0" w:tplc="91F4ABF8">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7" w15:restartNumberingAfterBreak="0">
    <w:nsid w:val="4BEB456C"/>
    <w:multiLevelType w:val="hybridMultilevel"/>
    <w:tmpl w:val="07467C46"/>
    <w:lvl w:ilvl="0" w:tplc="83BAF8A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9"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B5B5C"/>
    <w:multiLevelType w:val="multilevel"/>
    <w:tmpl w:val="6FB841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A234704"/>
    <w:multiLevelType w:val="multilevel"/>
    <w:tmpl w:val="D962FE7E"/>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15:restartNumberingAfterBreak="0">
    <w:nsid w:val="6E700101"/>
    <w:multiLevelType w:val="hybridMultilevel"/>
    <w:tmpl w:val="4D0AF354"/>
    <w:lvl w:ilvl="0" w:tplc="9B3A7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9"/>
  </w:num>
  <w:num w:numId="6">
    <w:abstractNumId w:val="0"/>
  </w:num>
  <w:num w:numId="7">
    <w:abstractNumId w:val="20"/>
  </w:num>
  <w:num w:numId="8">
    <w:abstractNumId w:val="13"/>
  </w:num>
  <w:num w:numId="9">
    <w:abstractNumId w:val="24"/>
  </w:num>
  <w:num w:numId="10">
    <w:abstractNumId w:val="21"/>
  </w:num>
  <w:num w:numId="11">
    <w:abstractNumId w:val="4"/>
  </w:num>
  <w:num w:numId="12">
    <w:abstractNumId w:val="9"/>
  </w:num>
  <w:num w:numId="13">
    <w:abstractNumId w:val="14"/>
  </w:num>
  <w:num w:numId="14">
    <w:abstractNumId w:val="1"/>
  </w:num>
  <w:num w:numId="15">
    <w:abstractNumId w:val="22"/>
  </w:num>
  <w:num w:numId="16">
    <w:abstractNumId w:val="8"/>
  </w:num>
  <w:num w:numId="17">
    <w:abstractNumId w:val="11"/>
  </w:num>
  <w:num w:numId="18">
    <w:abstractNumId w:val="7"/>
  </w:num>
  <w:num w:numId="19">
    <w:abstractNumId w:val="5"/>
  </w:num>
  <w:num w:numId="20">
    <w:abstractNumId w:val="2"/>
  </w:num>
  <w:num w:numId="21">
    <w:abstractNumId w:val="23"/>
  </w:num>
  <w:num w:numId="22">
    <w:abstractNumId w:val="12"/>
  </w:num>
  <w:num w:numId="23">
    <w:abstractNumId w:val="10"/>
  </w:num>
  <w:num w:numId="24">
    <w:abstractNumId w:val="16"/>
  </w:num>
  <w:num w:numId="25">
    <w:abstractNumId w:val="18"/>
  </w:num>
  <w:num w:numId="26">
    <w:abstractNumId w:val="3"/>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01"/>
    <w:rsid w:val="00012658"/>
    <w:rsid w:val="00020A6E"/>
    <w:rsid w:val="00022B92"/>
    <w:rsid w:val="00023DBF"/>
    <w:rsid w:val="000309A8"/>
    <w:rsid w:val="00035611"/>
    <w:rsid w:val="00051361"/>
    <w:rsid w:val="00061991"/>
    <w:rsid w:val="00067C6A"/>
    <w:rsid w:val="00072168"/>
    <w:rsid w:val="00073BFE"/>
    <w:rsid w:val="00073E2F"/>
    <w:rsid w:val="00084AA1"/>
    <w:rsid w:val="000940F0"/>
    <w:rsid w:val="00094578"/>
    <w:rsid w:val="000A53B1"/>
    <w:rsid w:val="000A59F5"/>
    <w:rsid w:val="000D13EA"/>
    <w:rsid w:val="000D3DE5"/>
    <w:rsid w:val="000D43E9"/>
    <w:rsid w:val="000D5810"/>
    <w:rsid w:val="000D5E5C"/>
    <w:rsid w:val="000D7EF3"/>
    <w:rsid w:val="000E0ABE"/>
    <w:rsid w:val="000E702B"/>
    <w:rsid w:val="000F27FA"/>
    <w:rsid w:val="000F58EE"/>
    <w:rsid w:val="00105AC4"/>
    <w:rsid w:val="001110F0"/>
    <w:rsid w:val="00111814"/>
    <w:rsid w:val="00122CE7"/>
    <w:rsid w:val="00123F1B"/>
    <w:rsid w:val="00125A5B"/>
    <w:rsid w:val="001373FD"/>
    <w:rsid w:val="00140420"/>
    <w:rsid w:val="00157816"/>
    <w:rsid w:val="00161AD6"/>
    <w:rsid w:val="00166771"/>
    <w:rsid w:val="00166BF4"/>
    <w:rsid w:val="00171AFC"/>
    <w:rsid w:val="00173CCD"/>
    <w:rsid w:val="00180D9C"/>
    <w:rsid w:val="001828AC"/>
    <w:rsid w:val="00182E47"/>
    <w:rsid w:val="001A579A"/>
    <w:rsid w:val="001A6031"/>
    <w:rsid w:val="001C0279"/>
    <w:rsid w:val="001C0693"/>
    <w:rsid w:val="001C51D4"/>
    <w:rsid w:val="001C65E3"/>
    <w:rsid w:val="001E3B78"/>
    <w:rsid w:val="001E4036"/>
    <w:rsid w:val="001E4923"/>
    <w:rsid w:val="001F674C"/>
    <w:rsid w:val="001F680E"/>
    <w:rsid w:val="002041C0"/>
    <w:rsid w:val="00205328"/>
    <w:rsid w:val="00205865"/>
    <w:rsid w:val="00205BF4"/>
    <w:rsid w:val="00206474"/>
    <w:rsid w:val="00212A3F"/>
    <w:rsid w:val="00236800"/>
    <w:rsid w:val="00254A7D"/>
    <w:rsid w:val="00257AA6"/>
    <w:rsid w:val="00261843"/>
    <w:rsid w:val="00266FCD"/>
    <w:rsid w:val="00271B31"/>
    <w:rsid w:val="00271ECE"/>
    <w:rsid w:val="002743BD"/>
    <w:rsid w:val="00275FEE"/>
    <w:rsid w:val="00282A7E"/>
    <w:rsid w:val="00291C71"/>
    <w:rsid w:val="002B3C42"/>
    <w:rsid w:val="002B544A"/>
    <w:rsid w:val="002B63D1"/>
    <w:rsid w:val="002C0F7A"/>
    <w:rsid w:val="002C3E67"/>
    <w:rsid w:val="002C468A"/>
    <w:rsid w:val="002C6250"/>
    <w:rsid w:val="002C76EE"/>
    <w:rsid w:val="002D5186"/>
    <w:rsid w:val="002E1FDA"/>
    <w:rsid w:val="002E4FC6"/>
    <w:rsid w:val="002E70CF"/>
    <w:rsid w:val="002F3AE4"/>
    <w:rsid w:val="002F4DBF"/>
    <w:rsid w:val="002F6363"/>
    <w:rsid w:val="003032CA"/>
    <w:rsid w:val="00313852"/>
    <w:rsid w:val="003159C1"/>
    <w:rsid w:val="00316C62"/>
    <w:rsid w:val="00317985"/>
    <w:rsid w:val="00320701"/>
    <w:rsid w:val="003248C7"/>
    <w:rsid w:val="00334FA3"/>
    <w:rsid w:val="00337D33"/>
    <w:rsid w:val="00340D8D"/>
    <w:rsid w:val="003429F1"/>
    <w:rsid w:val="0034382B"/>
    <w:rsid w:val="00357B3A"/>
    <w:rsid w:val="00363B20"/>
    <w:rsid w:val="00371497"/>
    <w:rsid w:val="0037552D"/>
    <w:rsid w:val="00381B5F"/>
    <w:rsid w:val="00384D48"/>
    <w:rsid w:val="00395323"/>
    <w:rsid w:val="00396805"/>
    <w:rsid w:val="003A0C17"/>
    <w:rsid w:val="003A5B45"/>
    <w:rsid w:val="003A6F9D"/>
    <w:rsid w:val="003B3E8D"/>
    <w:rsid w:val="003B67DD"/>
    <w:rsid w:val="003D0188"/>
    <w:rsid w:val="003D397A"/>
    <w:rsid w:val="003E1045"/>
    <w:rsid w:val="003E4A19"/>
    <w:rsid w:val="003E604D"/>
    <w:rsid w:val="003E69DC"/>
    <w:rsid w:val="003F3C8A"/>
    <w:rsid w:val="003F4893"/>
    <w:rsid w:val="003F4E0F"/>
    <w:rsid w:val="003F5598"/>
    <w:rsid w:val="003F56C3"/>
    <w:rsid w:val="003F665D"/>
    <w:rsid w:val="003F7992"/>
    <w:rsid w:val="00407EE8"/>
    <w:rsid w:val="00410881"/>
    <w:rsid w:val="00411E2F"/>
    <w:rsid w:val="004132D4"/>
    <w:rsid w:val="00425855"/>
    <w:rsid w:val="004609E3"/>
    <w:rsid w:val="00463D16"/>
    <w:rsid w:val="0046404F"/>
    <w:rsid w:val="0046435B"/>
    <w:rsid w:val="00477862"/>
    <w:rsid w:val="00485130"/>
    <w:rsid w:val="00486B68"/>
    <w:rsid w:val="004914A1"/>
    <w:rsid w:val="00491BB5"/>
    <w:rsid w:val="004922A6"/>
    <w:rsid w:val="004A27F3"/>
    <w:rsid w:val="004A510F"/>
    <w:rsid w:val="004A7963"/>
    <w:rsid w:val="004B06DC"/>
    <w:rsid w:val="004B2F7A"/>
    <w:rsid w:val="004B711C"/>
    <w:rsid w:val="004C07D6"/>
    <w:rsid w:val="004C0E72"/>
    <w:rsid w:val="004C0F29"/>
    <w:rsid w:val="004C6D17"/>
    <w:rsid w:val="004D264F"/>
    <w:rsid w:val="004D55D4"/>
    <w:rsid w:val="004E04C3"/>
    <w:rsid w:val="004E1339"/>
    <w:rsid w:val="004E301E"/>
    <w:rsid w:val="004E4DB1"/>
    <w:rsid w:val="004F4AC5"/>
    <w:rsid w:val="004F7FB5"/>
    <w:rsid w:val="00501BEA"/>
    <w:rsid w:val="0050381D"/>
    <w:rsid w:val="00503B29"/>
    <w:rsid w:val="0050441A"/>
    <w:rsid w:val="00506901"/>
    <w:rsid w:val="005128EC"/>
    <w:rsid w:val="005236EC"/>
    <w:rsid w:val="005260BD"/>
    <w:rsid w:val="00544703"/>
    <w:rsid w:val="00545B36"/>
    <w:rsid w:val="0054757A"/>
    <w:rsid w:val="005506E5"/>
    <w:rsid w:val="0055235A"/>
    <w:rsid w:val="005529CC"/>
    <w:rsid w:val="005553ED"/>
    <w:rsid w:val="00560091"/>
    <w:rsid w:val="00561BA3"/>
    <w:rsid w:val="00566226"/>
    <w:rsid w:val="005663C4"/>
    <w:rsid w:val="00570185"/>
    <w:rsid w:val="005750AF"/>
    <w:rsid w:val="00576E0B"/>
    <w:rsid w:val="00576FD2"/>
    <w:rsid w:val="00585FDF"/>
    <w:rsid w:val="005919E5"/>
    <w:rsid w:val="005945C6"/>
    <w:rsid w:val="005A1D91"/>
    <w:rsid w:val="005A1DE7"/>
    <w:rsid w:val="005A3372"/>
    <w:rsid w:val="005B5EC6"/>
    <w:rsid w:val="005C22BF"/>
    <w:rsid w:val="005C737E"/>
    <w:rsid w:val="005F2008"/>
    <w:rsid w:val="005F27B7"/>
    <w:rsid w:val="005F4A3D"/>
    <w:rsid w:val="005F67F5"/>
    <w:rsid w:val="005F7E87"/>
    <w:rsid w:val="00600801"/>
    <w:rsid w:val="006023CC"/>
    <w:rsid w:val="00606AA2"/>
    <w:rsid w:val="00614AE5"/>
    <w:rsid w:val="00617E24"/>
    <w:rsid w:val="00620404"/>
    <w:rsid w:val="00620EC8"/>
    <w:rsid w:val="00624DA8"/>
    <w:rsid w:val="006257C0"/>
    <w:rsid w:val="00633B29"/>
    <w:rsid w:val="006347B3"/>
    <w:rsid w:val="00654315"/>
    <w:rsid w:val="00660B88"/>
    <w:rsid w:val="006629CD"/>
    <w:rsid w:val="00672FE7"/>
    <w:rsid w:val="00673160"/>
    <w:rsid w:val="00677715"/>
    <w:rsid w:val="00680B6F"/>
    <w:rsid w:val="00684286"/>
    <w:rsid w:val="006903A7"/>
    <w:rsid w:val="006A14F1"/>
    <w:rsid w:val="006A1B8A"/>
    <w:rsid w:val="006A518F"/>
    <w:rsid w:val="006B506B"/>
    <w:rsid w:val="006C0CBB"/>
    <w:rsid w:val="006D05AE"/>
    <w:rsid w:val="006D6294"/>
    <w:rsid w:val="006E1A93"/>
    <w:rsid w:val="006F0CB2"/>
    <w:rsid w:val="006F1602"/>
    <w:rsid w:val="006F1A07"/>
    <w:rsid w:val="006F1C45"/>
    <w:rsid w:val="006F71CD"/>
    <w:rsid w:val="00711036"/>
    <w:rsid w:val="00713A2E"/>
    <w:rsid w:val="007278F5"/>
    <w:rsid w:val="0073670E"/>
    <w:rsid w:val="007404F2"/>
    <w:rsid w:val="00745C35"/>
    <w:rsid w:val="007476B9"/>
    <w:rsid w:val="00760EA3"/>
    <w:rsid w:val="0076299A"/>
    <w:rsid w:val="00764280"/>
    <w:rsid w:val="00766D61"/>
    <w:rsid w:val="00771FE7"/>
    <w:rsid w:val="0077659D"/>
    <w:rsid w:val="00780DBB"/>
    <w:rsid w:val="007837A2"/>
    <w:rsid w:val="00786C38"/>
    <w:rsid w:val="00787427"/>
    <w:rsid w:val="00791AC3"/>
    <w:rsid w:val="007962D3"/>
    <w:rsid w:val="007A17F1"/>
    <w:rsid w:val="007A21CB"/>
    <w:rsid w:val="007A4894"/>
    <w:rsid w:val="007B0FE4"/>
    <w:rsid w:val="007B17A7"/>
    <w:rsid w:val="007B23C2"/>
    <w:rsid w:val="007C0567"/>
    <w:rsid w:val="007C21F4"/>
    <w:rsid w:val="007D02B6"/>
    <w:rsid w:val="007E4910"/>
    <w:rsid w:val="007F087C"/>
    <w:rsid w:val="007F665C"/>
    <w:rsid w:val="00800374"/>
    <w:rsid w:val="00807EB2"/>
    <w:rsid w:val="0081254F"/>
    <w:rsid w:val="00814DFD"/>
    <w:rsid w:val="00820B41"/>
    <w:rsid w:val="00821A75"/>
    <w:rsid w:val="00826879"/>
    <w:rsid w:val="00835C99"/>
    <w:rsid w:val="00835D10"/>
    <w:rsid w:val="00846003"/>
    <w:rsid w:val="008505BD"/>
    <w:rsid w:val="008522C5"/>
    <w:rsid w:val="0085464E"/>
    <w:rsid w:val="00860F2B"/>
    <w:rsid w:val="00863BCF"/>
    <w:rsid w:val="008642BD"/>
    <w:rsid w:val="00867BF2"/>
    <w:rsid w:val="00867E1E"/>
    <w:rsid w:val="008702EB"/>
    <w:rsid w:val="008744BF"/>
    <w:rsid w:val="008774B0"/>
    <w:rsid w:val="008834A4"/>
    <w:rsid w:val="00883BEB"/>
    <w:rsid w:val="00895868"/>
    <w:rsid w:val="008A3074"/>
    <w:rsid w:val="008A5965"/>
    <w:rsid w:val="008B0136"/>
    <w:rsid w:val="008B24A4"/>
    <w:rsid w:val="008C0637"/>
    <w:rsid w:val="008C12B0"/>
    <w:rsid w:val="008C26DF"/>
    <w:rsid w:val="008C6730"/>
    <w:rsid w:val="008D16E6"/>
    <w:rsid w:val="008D6D2D"/>
    <w:rsid w:val="008E0303"/>
    <w:rsid w:val="008E29EF"/>
    <w:rsid w:val="008E5AB6"/>
    <w:rsid w:val="008E6DC1"/>
    <w:rsid w:val="008F2754"/>
    <w:rsid w:val="008F3C35"/>
    <w:rsid w:val="008F40D8"/>
    <w:rsid w:val="00902A68"/>
    <w:rsid w:val="009118D9"/>
    <w:rsid w:val="0091738D"/>
    <w:rsid w:val="009207F0"/>
    <w:rsid w:val="00921469"/>
    <w:rsid w:val="00924C2E"/>
    <w:rsid w:val="00926C1E"/>
    <w:rsid w:val="00927BBB"/>
    <w:rsid w:val="00927C05"/>
    <w:rsid w:val="009373E5"/>
    <w:rsid w:val="00937F81"/>
    <w:rsid w:val="00940458"/>
    <w:rsid w:val="00945685"/>
    <w:rsid w:val="009510F7"/>
    <w:rsid w:val="00954A7C"/>
    <w:rsid w:val="00955C1A"/>
    <w:rsid w:val="00973AF0"/>
    <w:rsid w:val="00973D4B"/>
    <w:rsid w:val="00973FA1"/>
    <w:rsid w:val="0097436D"/>
    <w:rsid w:val="00976345"/>
    <w:rsid w:val="00981205"/>
    <w:rsid w:val="00981999"/>
    <w:rsid w:val="009844F9"/>
    <w:rsid w:val="00991CE2"/>
    <w:rsid w:val="00995B74"/>
    <w:rsid w:val="00997246"/>
    <w:rsid w:val="009A74AA"/>
    <w:rsid w:val="009B0968"/>
    <w:rsid w:val="009B1E43"/>
    <w:rsid w:val="009C1FD1"/>
    <w:rsid w:val="009C2D3D"/>
    <w:rsid w:val="009C70E2"/>
    <w:rsid w:val="009D361D"/>
    <w:rsid w:val="009D3E50"/>
    <w:rsid w:val="009E149A"/>
    <w:rsid w:val="009F0351"/>
    <w:rsid w:val="00A02A38"/>
    <w:rsid w:val="00A150DE"/>
    <w:rsid w:val="00A2155D"/>
    <w:rsid w:val="00A21AA5"/>
    <w:rsid w:val="00A2700A"/>
    <w:rsid w:val="00A32160"/>
    <w:rsid w:val="00A34D9B"/>
    <w:rsid w:val="00A37BD9"/>
    <w:rsid w:val="00A41CA9"/>
    <w:rsid w:val="00A45F69"/>
    <w:rsid w:val="00A53F85"/>
    <w:rsid w:val="00A54F84"/>
    <w:rsid w:val="00A55319"/>
    <w:rsid w:val="00A66B36"/>
    <w:rsid w:val="00A71EF7"/>
    <w:rsid w:val="00A806E7"/>
    <w:rsid w:val="00A8146C"/>
    <w:rsid w:val="00A8158B"/>
    <w:rsid w:val="00A82153"/>
    <w:rsid w:val="00A86ED9"/>
    <w:rsid w:val="00A95E0A"/>
    <w:rsid w:val="00A97C2C"/>
    <w:rsid w:val="00AA11D8"/>
    <w:rsid w:val="00AA13CB"/>
    <w:rsid w:val="00AA3106"/>
    <w:rsid w:val="00AC01D0"/>
    <w:rsid w:val="00AD1002"/>
    <w:rsid w:val="00AD5CB5"/>
    <w:rsid w:val="00AE76EE"/>
    <w:rsid w:val="00AF4142"/>
    <w:rsid w:val="00AF53EE"/>
    <w:rsid w:val="00AF5D5D"/>
    <w:rsid w:val="00B03C5A"/>
    <w:rsid w:val="00B048B5"/>
    <w:rsid w:val="00B060BC"/>
    <w:rsid w:val="00B10F48"/>
    <w:rsid w:val="00B1470F"/>
    <w:rsid w:val="00B16A2C"/>
    <w:rsid w:val="00B3548B"/>
    <w:rsid w:val="00B37471"/>
    <w:rsid w:val="00B37DD1"/>
    <w:rsid w:val="00B411AC"/>
    <w:rsid w:val="00B4506F"/>
    <w:rsid w:val="00B46267"/>
    <w:rsid w:val="00B6584B"/>
    <w:rsid w:val="00B700D2"/>
    <w:rsid w:val="00B71214"/>
    <w:rsid w:val="00B9646E"/>
    <w:rsid w:val="00BA378E"/>
    <w:rsid w:val="00BA3C19"/>
    <w:rsid w:val="00BA49A2"/>
    <w:rsid w:val="00BA49F6"/>
    <w:rsid w:val="00BB52DD"/>
    <w:rsid w:val="00BB6FE8"/>
    <w:rsid w:val="00BB7D07"/>
    <w:rsid w:val="00BC6377"/>
    <w:rsid w:val="00BD67CC"/>
    <w:rsid w:val="00BE27EB"/>
    <w:rsid w:val="00BE3C33"/>
    <w:rsid w:val="00BE47FC"/>
    <w:rsid w:val="00BF232A"/>
    <w:rsid w:val="00BF2ABF"/>
    <w:rsid w:val="00BF54DD"/>
    <w:rsid w:val="00BF7E8C"/>
    <w:rsid w:val="00C019EC"/>
    <w:rsid w:val="00C02E38"/>
    <w:rsid w:val="00C06416"/>
    <w:rsid w:val="00C26D77"/>
    <w:rsid w:val="00C33650"/>
    <w:rsid w:val="00C40DC5"/>
    <w:rsid w:val="00C7283B"/>
    <w:rsid w:val="00C7637D"/>
    <w:rsid w:val="00C777CC"/>
    <w:rsid w:val="00C84DBF"/>
    <w:rsid w:val="00C913DF"/>
    <w:rsid w:val="00C96A78"/>
    <w:rsid w:val="00CA037E"/>
    <w:rsid w:val="00CB3426"/>
    <w:rsid w:val="00CB6F79"/>
    <w:rsid w:val="00CC032C"/>
    <w:rsid w:val="00CC3D74"/>
    <w:rsid w:val="00CD34BD"/>
    <w:rsid w:val="00CD424C"/>
    <w:rsid w:val="00CD4C8C"/>
    <w:rsid w:val="00CD644F"/>
    <w:rsid w:val="00CD6792"/>
    <w:rsid w:val="00CE3C81"/>
    <w:rsid w:val="00CE58AB"/>
    <w:rsid w:val="00CF721D"/>
    <w:rsid w:val="00D0297F"/>
    <w:rsid w:val="00D045C0"/>
    <w:rsid w:val="00D07509"/>
    <w:rsid w:val="00D10EDD"/>
    <w:rsid w:val="00D12319"/>
    <w:rsid w:val="00D14429"/>
    <w:rsid w:val="00D15F30"/>
    <w:rsid w:val="00D21620"/>
    <w:rsid w:val="00D24CFA"/>
    <w:rsid w:val="00D24E02"/>
    <w:rsid w:val="00D25022"/>
    <w:rsid w:val="00D259E5"/>
    <w:rsid w:val="00D261BA"/>
    <w:rsid w:val="00D33652"/>
    <w:rsid w:val="00D36266"/>
    <w:rsid w:val="00D36F08"/>
    <w:rsid w:val="00D47BCB"/>
    <w:rsid w:val="00D5064B"/>
    <w:rsid w:val="00D52E3F"/>
    <w:rsid w:val="00D53D03"/>
    <w:rsid w:val="00D55FD2"/>
    <w:rsid w:val="00D62C08"/>
    <w:rsid w:val="00D664DA"/>
    <w:rsid w:val="00D812D5"/>
    <w:rsid w:val="00D97D63"/>
    <w:rsid w:val="00DA06D0"/>
    <w:rsid w:val="00DA1EFF"/>
    <w:rsid w:val="00DB1D58"/>
    <w:rsid w:val="00DB5471"/>
    <w:rsid w:val="00DB5E9C"/>
    <w:rsid w:val="00DD61EC"/>
    <w:rsid w:val="00DD7360"/>
    <w:rsid w:val="00DD7CB7"/>
    <w:rsid w:val="00DE6928"/>
    <w:rsid w:val="00DE78EF"/>
    <w:rsid w:val="00DF5BF0"/>
    <w:rsid w:val="00E063CC"/>
    <w:rsid w:val="00E07998"/>
    <w:rsid w:val="00E13488"/>
    <w:rsid w:val="00E168FB"/>
    <w:rsid w:val="00E175B2"/>
    <w:rsid w:val="00E25BBD"/>
    <w:rsid w:val="00E26A71"/>
    <w:rsid w:val="00E31550"/>
    <w:rsid w:val="00E31609"/>
    <w:rsid w:val="00E33A0F"/>
    <w:rsid w:val="00E41BA3"/>
    <w:rsid w:val="00E66947"/>
    <w:rsid w:val="00E672B9"/>
    <w:rsid w:val="00E712F3"/>
    <w:rsid w:val="00E74602"/>
    <w:rsid w:val="00E7524B"/>
    <w:rsid w:val="00E81F4E"/>
    <w:rsid w:val="00E82E21"/>
    <w:rsid w:val="00E8560C"/>
    <w:rsid w:val="00E94C65"/>
    <w:rsid w:val="00EA2928"/>
    <w:rsid w:val="00EA36A7"/>
    <w:rsid w:val="00EA5033"/>
    <w:rsid w:val="00EA59CC"/>
    <w:rsid w:val="00EA774E"/>
    <w:rsid w:val="00EB4B6F"/>
    <w:rsid w:val="00EB524F"/>
    <w:rsid w:val="00EB7899"/>
    <w:rsid w:val="00ED3CF8"/>
    <w:rsid w:val="00ED479E"/>
    <w:rsid w:val="00ED7D00"/>
    <w:rsid w:val="00EE4B4D"/>
    <w:rsid w:val="00EE6721"/>
    <w:rsid w:val="00F03E8C"/>
    <w:rsid w:val="00F131ED"/>
    <w:rsid w:val="00F15B78"/>
    <w:rsid w:val="00F23EE3"/>
    <w:rsid w:val="00F24487"/>
    <w:rsid w:val="00F32510"/>
    <w:rsid w:val="00F32B40"/>
    <w:rsid w:val="00F34CB8"/>
    <w:rsid w:val="00F37812"/>
    <w:rsid w:val="00F43183"/>
    <w:rsid w:val="00F4628B"/>
    <w:rsid w:val="00F55DFF"/>
    <w:rsid w:val="00F658AE"/>
    <w:rsid w:val="00F67917"/>
    <w:rsid w:val="00F67D43"/>
    <w:rsid w:val="00F703D0"/>
    <w:rsid w:val="00F754F2"/>
    <w:rsid w:val="00F83F8C"/>
    <w:rsid w:val="00F85A28"/>
    <w:rsid w:val="00F936F2"/>
    <w:rsid w:val="00F94A2A"/>
    <w:rsid w:val="00F95B9C"/>
    <w:rsid w:val="00FA4DAD"/>
    <w:rsid w:val="00FB2993"/>
    <w:rsid w:val="00FB3ECC"/>
    <w:rsid w:val="00FC63FC"/>
    <w:rsid w:val="00FD2601"/>
    <w:rsid w:val="00FD5E7F"/>
    <w:rsid w:val="00FD7872"/>
    <w:rsid w:val="00FE5322"/>
    <w:rsid w:val="00FE700B"/>
    <w:rsid w:val="00FF1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3285"/>
  <w15:docId w15:val="{EB817F80-5A2D-4262-9ABD-63B73F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0C"/>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04F"/>
    <w:pPr>
      <w:spacing w:after="0" w:line="240" w:lineRule="auto"/>
      <w:ind w:left="720"/>
      <w:contextualSpacing/>
    </w:pPr>
    <w:rPr>
      <w:rFonts w:ascii="Times New Roman" w:eastAsia="Times New Roman" w:hAnsi="Times New Roman"/>
      <w:sz w:val="24"/>
      <w:szCs w:val="24"/>
      <w:lang w:val="ru-RU" w:eastAsia="ru-RU"/>
    </w:rPr>
  </w:style>
  <w:style w:type="paragraph" w:styleId="a4">
    <w:name w:val="Body Text"/>
    <w:basedOn w:val="a"/>
    <w:link w:val="a5"/>
    <w:unhideWhenUsed/>
    <w:rsid w:val="0046404F"/>
    <w:pPr>
      <w:spacing w:after="0" w:line="360" w:lineRule="auto"/>
      <w:jc w:val="both"/>
    </w:pPr>
    <w:rPr>
      <w:rFonts w:ascii="Times New Roman" w:eastAsia="Times New Roman" w:hAnsi="Times New Roman"/>
      <w:sz w:val="24"/>
      <w:szCs w:val="20"/>
      <w:lang w:eastAsia="ru-RU"/>
    </w:rPr>
  </w:style>
  <w:style w:type="character" w:customStyle="1" w:styleId="a5">
    <w:name w:val="Основной текст Знак"/>
    <w:basedOn w:val="a0"/>
    <w:link w:val="a4"/>
    <w:rsid w:val="0046404F"/>
    <w:rPr>
      <w:rFonts w:ascii="Times New Roman" w:eastAsia="Times New Roman" w:hAnsi="Times New Roman" w:cs="Times New Roman"/>
      <w:sz w:val="24"/>
      <w:szCs w:val="20"/>
      <w:lang w:val="uk-UA" w:eastAsia="ru-RU"/>
    </w:rPr>
  </w:style>
  <w:style w:type="paragraph" w:styleId="a6">
    <w:name w:val="Body Text Indent"/>
    <w:basedOn w:val="a"/>
    <w:link w:val="a7"/>
    <w:rsid w:val="0046404F"/>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46404F"/>
    <w:rPr>
      <w:rFonts w:ascii="Times New Roman" w:eastAsia="Times New Roman" w:hAnsi="Times New Roman" w:cs="Times New Roman"/>
      <w:sz w:val="24"/>
      <w:szCs w:val="24"/>
      <w:lang w:eastAsia="ru-RU"/>
    </w:rPr>
  </w:style>
  <w:style w:type="table" w:styleId="a8">
    <w:name w:val="Table Grid"/>
    <w:basedOn w:val="a1"/>
    <w:uiPriority w:val="39"/>
    <w:rsid w:val="00AD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мер таблиці"/>
    <w:basedOn w:val="a"/>
    <w:next w:val="aa"/>
    <w:qFormat/>
    <w:rsid w:val="00867BF2"/>
    <w:pPr>
      <w:autoSpaceDE w:val="0"/>
      <w:autoSpaceDN w:val="0"/>
      <w:adjustRightInd w:val="0"/>
      <w:spacing w:after="0" w:line="240" w:lineRule="auto"/>
      <w:jc w:val="center"/>
    </w:pPr>
    <w:rPr>
      <w:rFonts w:ascii="Times New Roman" w:eastAsia="Times New Roman" w:hAnsi="Times New Roman"/>
      <w:sz w:val="28"/>
      <w:szCs w:val="28"/>
    </w:rPr>
  </w:style>
  <w:style w:type="paragraph" w:styleId="aa">
    <w:name w:val="Title"/>
    <w:basedOn w:val="a"/>
    <w:next w:val="a"/>
    <w:link w:val="ab"/>
    <w:uiPriority w:val="10"/>
    <w:qFormat/>
    <w:rsid w:val="00867B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867BF2"/>
    <w:rPr>
      <w:rFonts w:asciiTheme="majorHAnsi" w:eastAsiaTheme="majorEastAsia" w:hAnsiTheme="majorHAnsi" w:cstheme="majorBidi"/>
      <w:spacing w:val="-10"/>
      <w:kern w:val="28"/>
      <w:sz w:val="56"/>
      <w:szCs w:val="56"/>
      <w:lang w:val="uk-UA"/>
    </w:rPr>
  </w:style>
  <w:style w:type="paragraph" w:styleId="ac">
    <w:name w:val="Balloon Text"/>
    <w:basedOn w:val="a"/>
    <w:link w:val="ad"/>
    <w:semiHidden/>
    <w:unhideWhenUsed/>
    <w:rsid w:val="00012658"/>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012658"/>
    <w:rPr>
      <w:rFonts w:ascii="Tahoma" w:eastAsia="Calibri" w:hAnsi="Tahoma" w:cs="Tahoma"/>
      <w:sz w:val="16"/>
      <w:szCs w:val="16"/>
      <w:lang w:val="uk-UA"/>
    </w:rPr>
  </w:style>
  <w:style w:type="character" w:styleId="ae">
    <w:name w:val="Hyperlink"/>
    <w:rsid w:val="00012658"/>
    <w:rPr>
      <w:color w:val="0563C1"/>
      <w:u w:val="single"/>
    </w:rPr>
  </w:style>
  <w:style w:type="character" w:styleId="af">
    <w:name w:val="Strong"/>
    <w:uiPriority w:val="22"/>
    <w:qFormat/>
    <w:rsid w:val="00012658"/>
    <w:rPr>
      <w:b/>
      <w:bCs/>
    </w:rPr>
  </w:style>
  <w:style w:type="paragraph" w:styleId="af0">
    <w:name w:val="header"/>
    <w:basedOn w:val="a"/>
    <w:link w:val="af1"/>
    <w:uiPriority w:val="99"/>
    <w:unhideWhenUsed/>
    <w:rsid w:val="00012658"/>
    <w:pPr>
      <w:tabs>
        <w:tab w:val="center" w:pos="4677"/>
        <w:tab w:val="right" w:pos="9355"/>
      </w:tabs>
      <w:spacing w:after="0" w:line="240" w:lineRule="auto"/>
    </w:pPr>
    <w:rPr>
      <w:sz w:val="20"/>
      <w:szCs w:val="20"/>
    </w:rPr>
  </w:style>
  <w:style w:type="character" w:customStyle="1" w:styleId="af1">
    <w:name w:val="Верхний колонтитул Знак"/>
    <w:basedOn w:val="a0"/>
    <w:link w:val="af0"/>
    <w:uiPriority w:val="99"/>
    <w:rsid w:val="00012658"/>
    <w:rPr>
      <w:rFonts w:ascii="Calibri" w:eastAsia="Calibri" w:hAnsi="Calibri" w:cs="Times New Roman"/>
      <w:sz w:val="20"/>
      <w:szCs w:val="20"/>
      <w:lang w:val="uk-UA"/>
    </w:rPr>
  </w:style>
  <w:style w:type="paragraph" w:styleId="af2">
    <w:name w:val="footer"/>
    <w:basedOn w:val="a"/>
    <w:link w:val="af3"/>
    <w:uiPriority w:val="99"/>
    <w:unhideWhenUsed/>
    <w:rsid w:val="00012658"/>
    <w:pPr>
      <w:tabs>
        <w:tab w:val="center" w:pos="4677"/>
        <w:tab w:val="right" w:pos="9355"/>
      </w:tabs>
      <w:spacing w:after="0" w:line="240" w:lineRule="auto"/>
    </w:pPr>
    <w:rPr>
      <w:sz w:val="20"/>
      <w:szCs w:val="20"/>
    </w:rPr>
  </w:style>
  <w:style w:type="character" w:customStyle="1" w:styleId="af3">
    <w:name w:val="Нижний колонтитул Знак"/>
    <w:basedOn w:val="a0"/>
    <w:link w:val="af2"/>
    <w:uiPriority w:val="99"/>
    <w:rsid w:val="00012658"/>
    <w:rPr>
      <w:rFonts w:ascii="Calibri" w:eastAsia="Calibri" w:hAnsi="Calibri" w:cs="Times New Roman"/>
      <w:sz w:val="20"/>
      <w:szCs w:val="20"/>
      <w:lang w:val="uk-UA"/>
    </w:rPr>
  </w:style>
  <w:style w:type="numbering" w:customStyle="1" w:styleId="1">
    <w:name w:val="Нет списка1"/>
    <w:next w:val="a2"/>
    <w:uiPriority w:val="99"/>
    <w:semiHidden/>
    <w:unhideWhenUsed/>
    <w:rsid w:val="002F4DBF"/>
  </w:style>
  <w:style w:type="table" w:customStyle="1" w:styleId="10">
    <w:name w:val="Сетка таблицы1"/>
    <w:basedOn w:val="a1"/>
    <w:next w:val="a8"/>
    <w:uiPriority w:val="39"/>
    <w:rsid w:val="002F4D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2F4DBF"/>
    <w:pPr>
      <w:keepNext/>
      <w:spacing w:after="0" w:line="240" w:lineRule="auto"/>
      <w:ind w:right="-1185"/>
    </w:pPr>
    <w:rPr>
      <w:rFonts w:ascii="Times New Roman" w:eastAsia="Times New Roman" w:hAnsi="Times New Roman"/>
      <w:sz w:val="24"/>
      <w:szCs w:val="20"/>
      <w:lang w:eastAsia="ru-RU"/>
    </w:rPr>
  </w:style>
  <w:style w:type="paragraph" w:customStyle="1" w:styleId="af4">
    <w:name w:val="Знак"/>
    <w:basedOn w:val="a"/>
    <w:rsid w:val="002F4DBF"/>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166771"/>
  </w:style>
  <w:style w:type="table" w:customStyle="1" w:styleId="20">
    <w:name w:val="Сетка таблицы2"/>
    <w:basedOn w:val="a1"/>
    <w:next w:val="a8"/>
    <w:uiPriority w:val="39"/>
    <w:rsid w:val="001667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2D5186"/>
  </w:style>
  <w:style w:type="table" w:customStyle="1" w:styleId="30">
    <w:name w:val="Сетка таблицы3"/>
    <w:basedOn w:val="a1"/>
    <w:next w:val="a8"/>
    <w:uiPriority w:val="39"/>
    <w:rsid w:val="002D51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96113">
      <w:bodyDiv w:val="1"/>
      <w:marLeft w:val="0"/>
      <w:marRight w:val="0"/>
      <w:marTop w:val="0"/>
      <w:marBottom w:val="0"/>
      <w:divBdr>
        <w:top w:val="none" w:sz="0" w:space="0" w:color="auto"/>
        <w:left w:val="none" w:sz="0" w:space="0" w:color="auto"/>
        <w:bottom w:val="none" w:sz="0" w:space="0" w:color="auto"/>
        <w:right w:val="none" w:sz="0" w:space="0" w:color="auto"/>
      </w:divBdr>
    </w:div>
    <w:div w:id="12119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2.xml"/><Relationship Id="rId1" Type="http://schemas.microsoft.com/office/2011/relationships/chartStyle" Target="style22.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5.xlsx"/><Relationship Id="rId2" Type="http://schemas.microsoft.com/office/2011/relationships/chartColorStyle" Target="colors23.xml"/><Relationship Id="rId1" Type="http://schemas.microsoft.com/office/2011/relationships/chartStyle" Target="style23.xm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25.xml"/><Relationship Id="rId1" Type="http://schemas.microsoft.com/office/2011/relationships/chartStyle" Target="style25.xml"/></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Microsoft_Excel28.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29.xlsx"/><Relationship Id="rId2" Type="http://schemas.microsoft.com/office/2011/relationships/chartColorStyle" Target="colors27.xml"/><Relationship Id="rId1" Type="http://schemas.microsoft.com/office/2011/relationships/chartStyle" Target="style27.xm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8.xml"/><Relationship Id="rId1" Type="http://schemas.microsoft.com/office/2011/relationships/chartStyle" Target="style28.xml"/><Relationship Id="rId5" Type="http://schemas.openxmlformats.org/officeDocument/2006/relationships/chartUserShapes" Target="../drawings/drawing1.xml"/><Relationship Id="rId4" Type="http://schemas.openxmlformats.org/officeDocument/2006/relationships/package" Target="../embeddings/_____Microsoft_Excel30.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0.11286247215658662"/>
          <c:y val="1.6713393495535207E-3"/>
          <c:w val="0.85590314215882091"/>
          <c:h val="0.83408224072248771"/>
        </c:manualLayout>
      </c:layout>
      <c:pie3DChart>
        <c:varyColors val="1"/>
        <c:ser>
          <c:idx val="0"/>
          <c:order val="0"/>
          <c:tx>
            <c:strRef>
              <c:f>Лист1!$B$1</c:f>
              <c:strCache>
                <c:ptCount val="1"/>
                <c:pt idx="0">
                  <c:v>ЗА 9 місяців 2020 РОКУ</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D84-44D9-A0E8-3B18314F12C4}"/>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D84-44D9-A0E8-3B18314F12C4}"/>
              </c:ext>
            </c:extLst>
          </c:dPt>
          <c:dLbls>
            <c:dLbl>
              <c:idx val="0"/>
              <c:layout>
                <c:manualLayout>
                  <c:x val="0.17232855566313021"/>
                  <c:y val="4.3157094621264569E-3"/>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Власні надходження за 9 місяців 2020 року, 19099934 грн., 57,2%</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0714534769568246"/>
                      <c:h val="0.47697137972333808"/>
                    </c:manualLayout>
                  </c15:layout>
                </c:ext>
                <c:ext xmlns:c16="http://schemas.microsoft.com/office/drawing/2014/chart" uri="{C3380CC4-5D6E-409C-BE32-E72D297353CC}">
                  <c16:uniqueId val="{00000001-1D84-44D9-A0E8-3B18314F12C4}"/>
                </c:ext>
              </c:extLst>
            </c:dLbl>
            <c:dLbl>
              <c:idx val="1"/>
              <c:layout>
                <c:manualLayout>
                  <c:x val="-0.16856241663902072"/>
                  <c:y val="-0.15859003015628501"/>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Міжбюджетні трансферти за 9 місяців 2020 року, 14318010 грн., 42,8%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5433155496577542"/>
                      <c:h val="0.35648202238827853"/>
                    </c:manualLayout>
                  </c15:layout>
                </c:ext>
                <c:ext xmlns:c16="http://schemas.microsoft.com/office/drawing/2014/chart" uri="{C3380CC4-5D6E-409C-BE32-E72D297353CC}">
                  <c16:uniqueId val="{00000003-1D84-44D9-A0E8-3B18314F12C4}"/>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19099934</c:v>
                </c:pt>
                <c:pt idx="1">
                  <c:v>14318010</c:v>
                </c:pt>
              </c:numCache>
            </c:numRef>
          </c:val>
          <c:extLst>
            <c:ext xmlns:c16="http://schemas.microsoft.com/office/drawing/2014/chart" uri="{C3380CC4-5D6E-409C-BE32-E72D297353CC}">
              <c16:uniqueId val="{00000004-1D84-44D9-A0E8-3B18314F12C4}"/>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5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70972939940296398"/>
          <c:h val="0.6908568781843446"/>
        </c:manualLayout>
      </c:layout>
      <c:pie3DChart>
        <c:varyColors val="1"/>
        <c:ser>
          <c:idx val="0"/>
          <c:order val="0"/>
          <c:tx>
            <c:strRef>
              <c:f>Лист1!$B$1</c:f>
              <c:strCache>
                <c:ptCount val="1"/>
                <c:pt idx="0">
                  <c:v>ЗА 9 місяців 2020 РОКУ</c:v>
                </c:pt>
              </c:strCache>
            </c:strRef>
          </c:tx>
          <c:spPr>
            <a:effectLst>
              <a:outerShdw sx="102000" sy="102000" algn="ctr" rotWithShape="0">
                <a:prstClr val="black">
                  <a:alpha val="10000"/>
                </a:prstClr>
              </a:outerShdw>
            </a:effectLst>
          </c:spPr>
          <c:explosion val="14"/>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421-4407-AAC2-C7E6B4F1F965}"/>
              </c:ext>
            </c:extLst>
          </c:dPt>
          <c:dPt>
            <c:idx val="1"/>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421-4407-AAC2-C7E6B4F1F965}"/>
              </c:ext>
            </c:extLst>
          </c:dPt>
          <c:dPt>
            <c:idx val="2"/>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421-4407-AAC2-C7E6B4F1F965}"/>
              </c:ext>
            </c:extLst>
          </c:dPt>
          <c:dPt>
            <c:idx val="3"/>
            <c:bubble3D val="0"/>
            <c:spPr>
              <a:solidFill>
                <a:srgbClr val="92D05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421-4407-AAC2-C7E6B4F1F965}"/>
              </c:ext>
            </c:extLst>
          </c:dPt>
          <c:dLbls>
            <c:dLbl>
              <c:idx val="0"/>
              <c:layout>
                <c:manualLayout>
                  <c:x val="-1.0444731293834173E-2"/>
                  <c:y val="-0.1694345362306744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Екологічний податок, 15229 грн., 4,2%</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1633622224860502"/>
                      <c:h val="0.16145345570331524"/>
                    </c:manualLayout>
                  </c15:layout>
                </c:ext>
                <c:ext xmlns:c16="http://schemas.microsoft.com/office/drawing/2014/chart" uri="{C3380CC4-5D6E-409C-BE32-E72D297353CC}">
                  <c16:uniqueId val="{00000001-6421-4407-AAC2-C7E6B4F1F965}"/>
                </c:ext>
              </c:extLst>
            </c:dLbl>
            <c:dLbl>
              <c:idx val="1"/>
              <c:layout>
                <c:manualLayout>
                  <c:x val="0.53447304332860035"/>
                  <c:y val="3.7056843159622717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Надходження від плати за послуги, що надаються бюджетними установами згідно із законодавством, 166773 грн, 45,5%</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45354386798052948"/>
                      <c:h val="0.16201535868140102"/>
                    </c:manualLayout>
                  </c15:layout>
                </c:ext>
                <c:ext xmlns:c16="http://schemas.microsoft.com/office/drawing/2014/chart" uri="{C3380CC4-5D6E-409C-BE32-E72D297353CC}">
                  <c16:uniqueId val="{00000003-6421-4407-AAC2-C7E6B4F1F965}"/>
                </c:ext>
              </c:extLst>
            </c:dLbl>
            <c:dLbl>
              <c:idx val="2"/>
              <c:layout>
                <c:manualLayout>
                  <c:x val="0.12074222279592092"/>
                  <c:y val="-9.1419455960231211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Інші джерела власних надходжень бюджетних установ, 172435 грн., 47,1%</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6916294479583491"/>
                      <c:h val="0.19990094877716258"/>
                    </c:manualLayout>
                  </c15:layout>
                </c:ext>
                <c:ext xmlns:c16="http://schemas.microsoft.com/office/drawing/2014/chart" uri="{C3380CC4-5D6E-409C-BE32-E72D297353CC}">
                  <c16:uniqueId val="{00000005-6421-4407-AAC2-C7E6B4F1F965}"/>
                </c:ext>
              </c:extLst>
            </c:dLbl>
            <c:dLbl>
              <c:idx val="3"/>
              <c:layout>
                <c:manualLayout>
                  <c:x val="4.9848027193322146E-2"/>
                  <c:y val="0.1159672797084109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Цільові фонди, 11339 грн., 3,1%</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8671485368614804"/>
                      <c:h val="0.14272335643378906"/>
                    </c:manualLayout>
                  </c15:layout>
                </c:ext>
                <c:ext xmlns:c16="http://schemas.microsoft.com/office/drawing/2014/chart" uri="{C3380CC4-5D6E-409C-BE32-E72D297353CC}">
                  <c16:uniqueId val="{00000007-6421-4407-AAC2-C7E6B4F1F965}"/>
                </c:ext>
              </c:extLst>
            </c:dLbl>
            <c:dLbl>
              <c:idx val="4"/>
              <c:layout>
                <c:manualLayout>
                  <c:x val="-4.5901639344262293E-2"/>
                  <c:y val="-2.8268551236749203E-2"/>
                </c:manualLayout>
              </c:layout>
              <c:tx>
                <c:rich>
                  <a:bodyPr/>
                  <a:lstStyle/>
                  <a:p>
                    <a:r>
                      <a:rPr lang="ru-RU" baseline="0"/>
                      <a:t>Грошові стягнення; </a:t>
                    </a:r>
                  </a:p>
                  <a:p>
                    <a:r>
                      <a:rPr lang="ru-RU" baseline="0"/>
                      <a:t>156 грн., 0,1%</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421-4407-AAC2-C7E6B4F1F965}"/>
                </c:ext>
              </c:extLst>
            </c:dLbl>
            <c:dLbl>
              <c:idx val="6"/>
              <c:layout>
                <c:manualLayout>
                  <c:x val="4.5602605863192182E-2"/>
                  <c:y val="-0.18955823293172747"/>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421-4407-AAC2-C7E6B4F1F965}"/>
                </c:ext>
              </c:extLst>
            </c:dLbl>
            <c:dLbl>
              <c:idx val="7"/>
              <c:layout>
                <c:manualLayout>
                  <c:x val="0.1411509229098801"/>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421-4407-AAC2-C7E6B4F1F965}"/>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3" cap="flat" cmpd="sng" algn="ctr">
                  <a:noFill/>
                  <a:round/>
                </a:ln>
                <a:effectLst/>
              </c:spPr>
            </c:leaderLines>
            <c:extLst>
              <c:ext xmlns:c15="http://schemas.microsoft.com/office/drawing/2012/chart" uri="{CE6537A1-D6FC-4f65-9D91-7224C49458BB}"/>
            </c:extLst>
          </c:dLbls>
          <c:cat>
            <c:strRef>
              <c:f>Лист1!$A$2:$A$6</c:f>
              <c:strCache>
                <c:ptCount val="5"/>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pt idx="4">
                  <c:v>Грошові стягнення за шкоду, заподіяну порушенням законодавства про охорону навколишнього природного середовища</c:v>
                </c:pt>
              </c:strCache>
            </c:strRef>
          </c:cat>
          <c:val>
            <c:numRef>
              <c:f>Лист1!$B$2:$B$6</c:f>
              <c:numCache>
                <c:formatCode>General</c:formatCode>
                <c:ptCount val="5"/>
                <c:pt idx="0">
                  <c:v>15229</c:v>
                </c:pt>
                <c:pt idx="1">
                  <c:v>166773</c:v>
                </c:pt>
                <c:pt idx="2">
                  <c:v>172435</c:v>
                </c:pt>
                <c:pt idx="3">
                  <c:v>11339</c:v>
                </c:pt>
                <c:pt idx="4">
                  <c:v>156</c:v>
                </c:pt>
              </c:numCache>
            </c:numRef>
          </c:val>
          <c:extLst>
            <c:ext xmlns:c16="http://schemas.microsoft.com/office/drawing/2014/chart" uri="{C3380CC4-5D6E-409C-BE32-E72D297353CC}">
              <c16:uniqueId val="{0000000B-6421-4407-AAC2-C7E6B4F1F965}"/>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DAE-4119-8B78-562786A7BDEC}"/>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AE-4119-8B78-562786A7BDE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373981</c:v>
                </c:pt>
              </c:numCache>
            </c:numRef>
          </c:val>
          <c:extLst>
            <c:ext xmlns:c16="http://schemas.microsoft.com/office/drawing/2014/chart" uri="{C3380CC4-5D6E-409C-BE32-E72D297353CC}">
              <c16:uniqueId val="{00000002-0DAE-4119-8B78-562786A7BDEC}"/>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DAE-4119-8B78-562786A7BDEC}"/>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AE-4119-8B78-562786A7BDE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494884</c:v>
                </c:pt>
              </c:numCache>
            </c:numRef>
          </c:val>
          <c:extLst>
            <c:ext xmlns:c16="http://schemas.microsoft.com/office/drawing/2014/chart" uri="{C3380CC4-5D6E-409C-BE32-E72D297353CC}">
              <c16:uniqueId val="{00000005-0DAE-4119-8B78-562786A7BDEC}"/>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387E-2"/>
                  <c:y val="-6.8829788635595135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DAE-4119-8B78-562786A7BDEC}"/>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853195</c:v>
                </c:pt>
              </c:numCache>
            </c:numRef>
          </c:val>
          <c:extLst>
            <c:ext xmlns:c16="http://schemas.microsoft.com/office/drawing/2014/chart" uri="{C3380CC4-5D6E-409C-BE32-E72D297353CC}">
              <c16:uniqueId val="{00000007-0DAE-4119-8B78-562786A7BDEC}"/>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559-4DCD-A3CC-2B77E0CFFF04}"/>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59-4DCD-A3CC-2B77E0CFFF0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936645</c:v>
                </c:pt>
              </c:numCache>
            </c:numRef>
          </c:val>
          <c:extLst>
            <c:ext xmlns:c16="http://schemas.microsoft.com/office/drawing/2014/chart" uri="{C3380CC4-5D6E-409C-BE32-E72D297353CC}">
              <c16:uniqueId val="{00000002-0559-4DCD-A3CC-2B77E0CFFF04}"/>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559-4DCD-A3CC-2B77E0CFFF04}"/>
              </c:ext>
            </c:extLst>
          </c:dPt>
          <c:dLbls>
            <c:dLbl>
              <c:idx val="0"/>
              <c:layout>
                <c:manualLayout>
                  <c:x val="4.0133779264213965E-2"/>
                  <c:y val="-9.2344137857387279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59-4DCD-A3CC-2B77E0CFFF0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971927</c:v>
                </c:pt>
              </c:numCache>
            </c:numRef>
          </c:val>
          <c:extLst>
            <c:ext xmlns:c16="http://schemas.microsoft.com/office/drawing/2014/chart" uri="{C3380CC4-5D6E-409C-BE32-E72D297353CC}">
              <c16:uniqueId val="{00000005-0559-4DCD-A3CC-2B77E0CFFF04}"/>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559-4DCD-A3CC-2B77E0CFFF04}"/>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945335</c:v>
                </c:pt>
              </c:numCache>
            </c:numRef>
          </c:val>
          <c:extLst>
            <c:ext xmlns:c16="http://schemas.microsoft.com/office/drawing/2014/chart" uri="{C3380CC4-5D6E-409C-BE32-E72D297353CC}">
              <c16:uniqueId val="{00000007-0559-4DCD-A3CC-2B77E0CFFF04}"/>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3A6-48FB-9CD3-BBEA97F721CB}"/>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A6-48FB-9CD3-BBEA97F721CB}"/>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997883</c:v>
                </c:pt>
              </c:numCache>
            </c:numRef>
          </c:val>
          <c:extLst>
            <c:ext xmlns:c16="http://schemas.microsoft.com/office/drawing/2014/chart" uri="{C3380CC4-5D6E-409C-BE32-E72D297353CC}">
              <c16:uniqueId val="{00000002-13A6-48FB-9CD3-BBEA97F721CB}"/>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3A6-48FB-9CD3-BBEA97F721CB}"/>
              </c:ext>
            </c:extLst>
          </c:dPt>
          <c:dLbls>
            <c:dLbl>
              <c:idx val="0"/>
              <c:layout>
                <c:manualLayout>
                  <c:x val="4.0133779264214048E-2"/>
                  <c:y val="-8.873857843495393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A6-48FB-9CD3-BBEA97F721CB}"/>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1437695</c:v>
                </c:pt>
              </c:numCache>
            </c:numRef>
          </c:val>
          <c:extLst>
            <c:ext xmlns:c16="http://schemas.microsoft.com/office/drawing/2014/chart" uri="{C3380CC4-5D6E-409C-BE32-E72D297353CC}">
              <c16:uniqueId val="{00000005-13A6-48FB-9CD3-BBEA97F721CB}"/>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3A6-48FB-9CD3-BBEA97F721CB}"/>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1350643</c:v>
                </c:pt>
              </c:numCache>
            </c:numRef>
          </c:val>
          <c:extLst>
            <c:ext xmlns:c16="http://schemas.microsoft.com/office/drawing/2014/chart" uri="{C3380CC4-5D6E-409C-BE32-E72D297353CC}">
              <c16:uniqueId val="{00000007-13A6-48FB-9CD3-BBEA97F721CB}"/>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7D6-4D48-801C-064EA95D7E4D}"/>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D6-4D48-801C-064EA95D7E4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546177</c:v>
                </c:pt>
              </c:numCache>
            </c:numRef>
          </c:val>
          <c:extLst>
            <c:ext xmlns:c16="http://schemas.microsoft.com/office/drawing/2014/chart" uri="{C3380CC4-5D6E-409C-BE32-E72D297353CC}">
              <c16:uniqueId val="{00000002-17D6-4D48-801C-064EA95D7E4D}"/>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7D6-4D48-801C-064EA95D7E4D}"/>
              </c:ext>
            </c:extLst>
          </c:dPt>
          <c:dLbls>
            <c:dLbl>
              <c:idx val="0"/>
              <c:layout>
                <c:manualLayout>
                  <c:x val="3.6781609195402215E-2"/>
                  <c:y val="-8.9844822028825364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D6-4D48-801C-064EA95D7E4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845867</c:v>
                </c:pt>
              </c:numCache>
            </c:numRef>
          </c:val>
          <c:extLst>
            <c:ext xmlns:c16="http://schemas.microsoft.com/office/drawing/2014/chart" uri="{C3380CC4-5D6E-409C-BE32-E72D297353CC}">
              <c16:uniqueId val="{00000005-17D6-4D48-801C-064EA95D7E4D}"/>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7D6-4D48-801C-064EA95D7E4D}"/>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737859</c:v>
                </c:pt>
              </c:numCache>
            </c:numRef>
          </c:val>
          <c:extLst>
            <c:ext xmlns:c16="http://schemas.microsoft.com/office/drawing/2014/chart" uri="{C3380CC4-5D6E-409C-BE32-E72D297353CC}">
              <c16:uniqueId val="{00000007-17D6-4D48-801C-064EA95D7E4D}"/>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5591-4EFA-997A-1F52EFE6FFA1}"/>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91-4EFA-997A-1F52EFE6FFA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370048</c:v>
                </c:pt>
              </c:numCache>
            </c:numRef>
          </c:val>
          <c:extLst>
            <c:ext xmlns:c16="http://schemas.microsoft.com/office/drawing/2014/chart" uri="{C3380CC4-5D6E-409C-BE32-E72D297353CC}">
              <c16:uniqueId val="{00000002-5591-4EFA-997A-1F52EFE6FFA1}"/>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5591-4EFA-997A-1F52EFE6FFA1}"/>
              </c:ext>
            </c:extLst>
          </c:dPt>
          <c:dLbls>
            <c:dLbl>
              <c:idx val="0"/>
              <c:layout>
                <c:manualLayout>
                  <c:x val="4.0133779264213965E-2"/>
                  <c:y val="-0.10123057626646227"/>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91-4EFA-997A-1F52EFE6FFA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479382</c:v>
                </c:pt>
              </c:numCache>
            </c:numRef>
          </c:val>
          <c:extLst>
            <c:ext xmlns:c16="http://schemas.microsoft.com/office/drawing/2014/chart" uri="{C3380CC4-5D6E-409C-BE32-E72D297353CC}">
              <c16:uniqueId val="{00000005-5591-4EFA-997A-1F52EFE6FFA1}"/>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591-4EFA-997A-1F52EFE6FFA1}"/>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537902</c:v>
                </c:pt>
              </c:numCache>
            </c:numRef>
          </c:val>
          <c:extLst>
            <c:ext xmlns:c16="http://schemas.microsoft.com/office/drawing/2014/chart" uri="{C3380CC4-5D6E-409C-BE32-E72D297353CC}">
              <c16:uniqueId val="{00000007-5591-4EFA-997A-1F52EFE6FFA1}"/>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489-47A8-893A-6F36BDDB74C3}"/>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89-47A8-893A-6F36BDDB74C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2356597</c:v>
                </c:pt>
              </c:numCache>
            </c:numRef>
          </c:val>
          <c:extLst>
            <c:ext xmlns:c16="http://schemas.microsoft.com/office/drawing/2014/chart" uri="{C3380CC4-5D6E-409C-BE32-E72D297353CC}">
              <c16:uniqueId val="{00000002-F489-47A8-893A-6F36BDDB74C3}"/>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489-47A8-893A-6F36BDDB74C3}"/>
              </c:ext>
            </c:extLst>
          </c:dPt>
          <c:dLbls>
            <c:dLbl>
              <c:idx val="0"/>
              <c:layout>
                <c:manualLayout>
                  <c:x val="-4.664916424312669E-17"/>
                  <c:y val="-0.1032950131233595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89-47A8-893A-6F36BDDB74C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2938630</c:v>
                </c:pt>
              </c:numCache>
            </c:numRef>
          </c:val>
          <c:extLst>
            <c:ext xmlns:c16="http://schemas.microsoft.com/office/drawing/2014/chart" uri="{C3380CC4-5D6E-409C-BE32-E72D297353CC}">
              <c16:uniqueId val="{00000005-F489-47A8-893A-6F36BDDB74C3}"/>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9001222175384E-2"/>
                  <c:y val="-5.2228346456692901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489-47A8-893A-6F36BDDB74C3}"/>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3605813</c:v>
                </c:pt>
              </c:numCache>
            </c:numRef>
          </c:val>
          <c:extLst>
            <c:ext xmlns:c16="http://schemas.microsoft.com/office/drawing/2014/chart" uri="{C3380CC4-5D6E-409C-BE32-E72D297353CC}">
              <c16:uniqueId val="{00000007-F489-47A8-893A-6F36BDDB74C3}"/>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A99-4031-AFB9-9D145B5742B4}"/>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99-4031-AFB9-9D145B5742B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847700</c:v>
                </c:pt>
              </c:numCache>
            </c:numRef>
          </c:val>
          <c:extLst>
            <c:ext xmlns:c16="http://schemas.microsoft.com/office/drawing/2014/chart" uri="{C3380CC4-5D6E-409C-BE32-E72D297353CC}">
              <c16:uniqueId val="{00000002-BA99-4031-AFB9-9D145B5742B4}"/>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A99-4031-AFB9-9D145B5742B4}"/>
              </c:ext>
            </c:extLst>
          </c:dPt>
          <c:dLbls>
            <c:dLbl>
              <c:idx val="0"/>
              <c:layout>
                <c:manualLayout>
                  <c:x val="5.6140350877192984E-2"/>
                  <c:y val="-7.66283464566929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99-4031-AFB9-9D145B5742B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1123429</c:v>
                </c:pt>
              </c:numCache>
            </c:numRef>
          </c:val>
          <c:extLst>
            <c:ext xmlns:c16="http://schemas.microsoft.com/office/drawing/2014/chart" uri="{C3380CC4-5D6E-409C-BE32-E72D297353CC}">
              <c16:uniqueId val="{00000005-BA99-4031-AFB9-9D145B5742B4}"/>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A99-4031-AFB9-9D145B5742B4}"/>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394266</c:v>
                </c:pt>
              </c:numCache>
            </c:numRef>
          </c:val>
          <c:extLst>
            <c:ext xmlns:c16="http://schemas.microsoft.com/office/drawing/2014/chart" uri="{C3380CC4-5D6E-409C-BE32-E72D297353CC}">
              <c16:uniqueId val="{00000007-BA99-4031-AFB9-9D145B5742B4}"/>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4.247363816365062E-3"/>
          <c:y val="2.6666666666666668E-2"/>
          <c:w val="0.86051112032048627"/>
          <c:h val="0.120552755905511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980-4B6F-9EB0-D1835A71B3F7}"/>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80-4B6F-9EB0-D1835A71B3F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478154</c:v>
                </c:pt>
              </c:numCache>
            </c:numRef>
          </c:val>
          <c:extLst>
            <c:ext xmlns:c16="http://schemas.microsoft.com/office/drawing/2014/chart" uri="{C3380CC4-5D6E-409C-BE32-E72D297353CC}">
              <c16:uniqueId val="{00000002-D980-4B6F-9EB0-D1835A71B3F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D980-4B6F-9EB0-D1835A71B3F7}"/>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80-4B6F-9EB0-D1835A71B3F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725320</c:v>
                </c:pt>
              </c:numCache>
            </c:numRef>
          </c:val>
          <c:extLst>
            <c:ext xmlns:c16="http://schemas.microsoft.com/office/drawing/2014/chart" uri="{C3380CC4-5D6E-409C-BE32-E72D297353CC}">
              <c16:uniqueId val="{00000005-D980-4B6F-9EB0-D1835A71B3F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980-4B6F-9EB0-D1835A71B3F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195862</c:v>
                </c:pt>
              </c:numCache>
            </c:numRef>
          </c:val>
          <c:extLst>
            <c:ext xmlns:c16="http://schemas.microsoft.com/office/drawing/2014/chart" uri="{C3380CC4-5D6E-409C-BE32-E72D297353CC}">
              <c16:uniqueId val="{00000007-D980-4B6F-9EB0-D1835A71B3F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2B87-4E95-8C53-32CF5FC2EBA5}"/>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87-4E95-8C53-32CF5FC2EBA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339167</c:v>
                </c:pt>
              </c:numCache>
            </c:numRef>
          </c:val>
          <c:extLst>
            <c:ext xmlns:c16="http://schemas.microsoft.com/office/drawing/2014/chart" uri="{C3380CC4-5D6E-409C-BE32-E72D297353CC}">
              <c16:uniqueId val="{00000002-2B87-4E95-8C53-32CF5FC2EBA5}"/>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2B87-4E95-8C53-32CF5FC2EBA5}"/>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87-4E95-8C53-32CF5FC2EBA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231602</c:v>
                </c:pt>
              </c:numCache>
            </c:numRef>
          </c:val>
          <c:extLst>
            <c:ext xmlns:c16="http://schemas.microsoft.com/office/drawing/2014/chart" uri="{C3380CC4-5D6E-409C-BE32-E72D297353CC}">
              <c16:uniqueId val="{00000005-2B87-4E95-8C53-32CF5FC2EBA5}"/>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B87-4E95-8C53-32CF5FC2EBA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192670</c:v>
                </c:pt>
              </c:numCache>
            </c:numRef>
          </c:val>
          <c:extLst>
            <c:ext xmlns:c16="http://schemas.microsoft.com/office/drawing/2014/chart" uri="{C3380CC4-5D6E-409C-BE32-E72D297353CC}">
              <c16:uniqueId val="{00000007-2B87-4E95-8C53-32CF5FC2EBA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04-4960-AF9B-8872315AA4E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14831466</c:v>
                </c:pt>
              </c:numCache>
            </c:numRef>
          </c:val>
          <c:shape val="cylinder"/>
          <c:extLst>
            <c:ext xmlns:c16="http://schemas.microsoft.com/office/drawing/2014/chart" uri="{C3380CC4-5D6E-409C-BE32-E72D297353CC}">
              <c16:uniqueId val="{00000001-BB04-4960-AF9B-8872315AA4E3}"/>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04-4960-AF9B-8872315AA4E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18603517</c:v>
                </c:pt>
              </c:numCache>
            </c:numRef>
          </c:val>
          <c:shape val="cylinder"/>
          <c:extLst>
            <c:ext xmlns:c16="http://schemas.microsoft.com/office/drawing/2014/chart" uri="{C3380CC4-5D6E-409C-BE32-E72D297353CC}">
              <c16:uniqueId val="{00000003-BB04-4960-AF9B-8872315AA4E3}"/>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BB04-4960-AF9B-8872315AA4E3}"/>
              </c:ext>
            </c:extLst>
          </c:dPt>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B04-4960-AF9B-8872315AA4E3}"/>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18734002</c:v>
                </c:pt>
              </c:numCache>
            </c:numRef>
          </c:val>
          <c:shape val="cylinder"/>
          <c:extLst>
            <c:ext xmlns:c16="http://schemas.microsoft.com/office/drawing/2014/chart" uri="{C3380CC4-5D6E-409C-BE32-E72D297353CC}">
              <c16:uniqueId val="{00000006-BB04-4960-AF9B-8872315AA4E3}"/>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EBE-4571-948F-D38FD0353B95}"/>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BE-4571-948F-D38FD0353B9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610618</c:v>
                </c:pt>
              </c:numCache>
            </c:numRef>
          </c:val>
          <c:extLst>
            <c:ext xmlns:c16="http://schemas.microsoft.com/office/drawing/2014/chart" uri="{C3380CC4-5D6E-409C-BE32-E72D297353CC}">
              <c16:uniqueId val="{00000002-1EBE-4571-948F-D38FD0353B95}"/>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EBE-4571-948F-D38FD0353B95}"/>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BE-4571-948F-D38FD0353B9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676817</c:v>
                </c:pt>
              </c:numCache>
            </c:numRef>
          </c:val>
          <c:extLst>
            <c:ext xmlns:c16="http://schemas.microsoft.com/office/drawing/2014/chart" uri="{C3380CC4-5D6E-409C-BE32-E72D297353CC}">
              <c16:uniqueId val="{00000005-1EBE-4571-948F-D38FD0353B95}"/>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EBE-4571-948F-D38FD0353B9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709770</c:v>
                </c:pt>
              </c:numCache>
            </c:numRef>
          </c:val>
          <c:extLst>
            <c:ext xmlns:c16="http://schemas.microsoft.com/office/drawing/2014/chart" uri="{C3380CC4-5D6E-409C-BE32-E72D297353CC}">
              <c16:uniqueId val="{00000007-1EBE-4571-948F-D38FD0353B9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1743948673082"/>
          <c:y val="4.3650793650793648E-2"/>
          <c:w val="0.82507144940215804"/>
          <c:h val="0.76582020997375311"/>
        </c:manualLayout>
      </c:layout>
      <c:barChart>
        <c:barDir val="bar"/>
        <c:grouping val="clustered"/>
        <c:varyColors val="0"/>
        <c:ser>
          <c:idx val="0"/>
          <c:order val="0"/>
          <c:tx>
            <c:strRef>
              <c:f>Лист1!$B$1</c:f>
              <c:strCache>
                <c:ptCount val="1"/>
                <c:pt idx="0">
                  <c:v>Січень-вересень 2019 року</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Лист1!$B$2</c:f>
              <c:numCache>
                <c:formatCode>General</c:formatCode>
                <c:ptCount val="1"/>
                <c:pt idx="0">
                  <c:v>32436472.550000001</c:v>
                </c:pt>
              </c:numCache>
            </c:numRef>
          </c:val>
          <c:extLst>
            <c:ext xmlns:c16="http://schemas.microsoft.com/office/drawing/2014/chart" uri="{C3380CC4-5D6E-409C-BE32-E72D297353CC}">
              <c16:uniqueId val="{00000000-D106-4465-9742-262CA8114BC3}"/>
            </c:ext>
          </c:extLst>
        </c:ser>
        <c:ser>
          <c:idx val="1"/>
          <c:order val="1"/>
          <c:tx>
            <c:strRef>
              <c:f>Лист1!$C$1</c:f>
              <c:strCache>
                <c:ptCount val="1"/>
                <c:pt idx="0">
                  <c:v>Січень-вересень 2020 року</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Лист1!$C$2</c:f>
              <c:numCache>
                <c:formatCode>#,##0.0</c:formatCode>
                <c:ptCount val="1"/>
                <c:pt idx="0">
                  <c:v>31122889.449999999</c:v>
                </c:pt>
              </c:numCache>
            </c:numRef>
          </c:val>
          <c:extLst>
            <c:ext xmlns:c16="http://schemas.microsoft.com/office/drawing/2014/chart" uri="{C3380CC4-5D6E-409C-BE32-E72D297353CC}">
              <c16:uniqueId val="{00000001-D106-4465-9742-262CA8114BC3}"/>
            </c:ext>
          </c:extLst>
        </c:ser>
        <c:dLbls>
          <c:dLblPos val="inEnd"/>
          <c:showLegendKey val="0"/>
          <c:showVal val="1"/>
          <c:showCatName val="0"/>
          <c:showSerName val="0"/>
          <c:showPercent val="0"/>
          <c:showBubbleSize val="0"/>
        </c:dLbls>
        <c:gapWidth val="65"/>
        <c:axId val="191635600"/>
        <c:axId val="191636584"/>
      </c:barChart>
      <c:catAx>
        <c:axId val="1916356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91636584"/>
        <c:crosses val="autoZero"/>
        <c:auto val="1"/>
        <c:lblAlgn val="ctr"/>
        <c:lblOffset val="100"/>
        <c:noMultiLvlLbl val="0"/>
      </c:catAx>
      <c:valAx>
        <c:axId val="19163658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16356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Січень-вересень 2019року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Загальний фонд, грн.</c:v>
                </c:pt>
                <c:pt idx="1">
                  <c:v>Спеціальний фонд, грн.</c:v>
                </c:pt>
              </c:strCache>
            </c:strRef>
          </c:cat>
          <c:val>
            <c:numRef>
              <c:f>Лист1!$B$2:$B$3</c:f>
              <c:numCache>
                <c:formatCode>General</c:formatCode>
                <c:ptCount val="2"/>
                <c:pt idx="0">
                  <c:v>26828190.239999998</c:v>
                </c:pt>
                <c:pt idx="1">
                  <c:v>5608282.3099999996</c:v>
                </c:pt>
              </c:numCache>
            </c:numRef>
          </c:val>
          <c:extLst>
            <c:ext xmlns:c16="http://schemas.microsoft.com/office/drawing/2014/chart" uri="{C3380CC4-5D6E-409C-BE32-E72D297353CC}">
              <c16:uniqueId val="{00000000-0C7D-47CF-BA04-5E49783CA35E}"/>
            </c:ext>
          </c:extLst>
        </c:ser>
        <c:ser>
          <c:idx val="1"/>
          <c:order val="1"/>
          <c:tx>
            <c:strRef>
              <c:f>Лист1!$C$1</c:f>
              <c:strCache>
                <c:ptCount val="1"/>
                <c:pt idx="0">
                  <c:v>Січень-вересень 2020 року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Загальний фонд, грн.</c:v>
                </c:pt>
                <c:pt idx="1">
                  <c:v>Спеціальний фонд, грн.</c:v>
                </c:pt>
              </c:strCache>
            </c:strRef>
          </c:cat>
          <c:val>
            <c:numRef>
              <c:f>Лист1!$C$2:$C$3</c:f>
              <c:numCache>
                <c:formatCode>General</c:formatCode>
                <c:ptCount val="2"/>
                <c:pt idx="0" formatCode="0.00">
                  <c:v>28736859.199999999</c:v>
                </c:pt>
                <c:pt idx="1">
                  <c:v>2386030.25</c:v>
                </c:pt>
              </c:numCache>
            </c:numRef>
          </c:val>
          <c:extLst>
            <c:ext xmlns:c16="http://schemas.microsoft.com/office/drawing/2014/chart" uri="{C3380CC4-5D6E-409C-BE32-E72D297353CC}">
              <c16:uniqueId val="{00000001-0C7D-47CF-BA04-5E49783CA35E}"/>
            </c:ext>
          </c:extLst>
        </c:ser>
        <c:dLbls>
          <c:dLblPos val="inEnd"/>
          <c:showLegendKey val="0"/>
          <c:showVal val="1"/>
          <c:showCatName val="0"/>
          <c:showSerName val="0"/>
          <c:showPercent val="0"/>
          <c:showBubbleSize val="0"/>
        </c:dLbls>
        <c:gapWidth val="182"/>
        <c:axId val="46919848"/>
        <c:axId val="46914272"/>
      </c:barChart>
      <c:catAx>
        <c:axId val="46919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14272"/>
        <c:crosses val="autoZero"/>
        <c:auto val="1"/>
        <c:lblAlgn val="ctr"/>
        <c:lblOffset val="100"/>
        <c:noMultiLvlLbl val="0"/>
      </c:catAx>
      <c:valAx>
        <c:axId val="46914272"/>
        <c:scaling>
          <c:orientation val="minMax"/>
          <c:max val="30000000"/>
          <c:min val="0"/>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46919848"/>
        <c:crosses val="autoZero"/>
        <c:crossBetween val="between"/>
        <c:majorUnit val="3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3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1459637381880015E-2"/>
          <c:y val="6.6932251045816408E-3"/>
          <c:w val="0.96807650158143288"/>
          <c:h val="0.99330677489541841"/>
        </c:manualLayout>
      </c:layout>
      <c:pie3DChart>
        <c:varyColors val="1"/>
        <c:ser>
          <c:idx val="0"/>
          <c:order val="0"/>
          <c:tx>
            <c:strRef>
              <c:f>Лист1!$B$1</c:f>
              <c:strCache>
                <c:ptCount val="1"/>
                <c:pt idx="0">
                  <c:v>Столбец1</c:v>
                </c:pt>
              </c:strCache>
            </c:strRef>
          </c:tx>
          <c:explosion val="90"/>
          <c:dPt>
            <c:idx val="0"/>
            <c:bubble3D val="0"/>
            <c:explosion val="3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492-4C17-B025-D898B9494785}"/>
              </c:ext>
            </c:extLst>
          </c:dPt>
          <c:dPt>
            <c:idx val="1"/>
            <c:bubble3D val="0"/>
            <c:explosion val="2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492-4C17-B025-D898B9494785}"/>
              </c:ext>
            </c:extLst>
          </c:dPt>
          <c:dPt>
            <c:idx val="2"/>
            <c:bubble3D val="0"/>
            <c:explosion val="33"/>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492-4C17-B025-D898B9494785}"/>
              </c:ext>
            </c:extLst>
          </c:dPt>
          <c:dPt>
            <c:idx val="3"/>
            <c:bubble3D val="0"/>
            <c:explosion val="31"/>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492-4C17-B025-D898B9494785}"/>
              </c:ext>
            </c:extLst>
          </c:dPt>
          <c:dPt>
            <c:idx val="4"/>
            <c:bubble3D val="0"/>
            <c:explosion val="33"/>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492-4C17-B025-D898B9494785}"/>
              </c:ext>
            </c:extLst>
          </c:dPt>
          <c:dPt>
            <c:idx val="5"/>
            <c:bubble3D val="0"/>
            <c:explosion val="34"/>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492-4C17-B025-D898B9494785}"/>
              </c:ext>
            </c:extLst>
          </c:dPt>
          <c:dPt>
            <c:idx val="6"/>
            <c:bubble3D val="0"/>
            <c:explosion val="32"/>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492-4C17-B025-D898B9494785}"/>
              </c:ext>
            </c:extLst>
          </c:dPt>
          <c:dPt>
            <c:idx val="7"/>
            <c:bubble3D val="0"/>
            <c:explosion val="3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492-4C17-B025-D898B9494785}"/>
              </c:ext>
            </c:extLst>
          </c:dPt>
          <c:dPt>
            <c:idx val="8"/>
            <c:bubble3D val="0"/>
            <c:explosion val="32"/>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492-4C17-B025-D898B9494785}"/>
              </c:ext>
            </c:extLst>
          </c:dPt>
          <c:dLbls>
            <c:dLbl>
              <c:idx val="0"/>
              <c:layout>
                <c:manualLayout>
                  <c:x val="-0.28129296140821514"/>
                  <c:y val="7.91375522504130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40000"/>
                          <a:lumOff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492-4C17-B025-D898B9494785}"/>
                </c:ext>
              </c:extLst>
            </c:dLbl>
            <c:dLbl>
              <c:idx val="1"/>
              <c:layout>
                <c:manualLayout>
                  <c:x val="-2.4505328001192289E-2"/>
                  <c:y val="8.051378762839830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492-4C17-B025-D898B9494785}"/>
                </c:ext>
              </c:extLst>
            </c:dLbl>
            <c:dLbl>
              <c:idx val="2"/>
              <c:layout>
                <c:manualLayout>
                  <c:x val="-0.11146161934805468"/>
                  <c:y val="0.1251028806584362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492-4C17-B025-D898B9494785}"/>
                </c:ext>
              </c:extLst>
            </c:dLbl>
            <c:dLbl>
              <c:idx val="3"/>
              <c:layout>
                <c:manualLayout>
                  <c:x val="-0.1187813143075426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590431953103654"/>
                      <c:h val="0.21078202261754317"/>
                    </c:manualLayout>
                  </c15:layout>
                </c:ext>
                <c:ext xmlns:c16="http://schemas.microsoft.com/office/drawing/2014/chart" uri="{C3380CC4-5D6E-409C-BE32-E72D297353CC}">
                  <c16:uniqueId val="{00000007-5492-4C17-B025-D898B9494785}"/>
                </c:ext>
              </c:extLst>
            </c:dLbl>
            <c:dLbl>
              <c:idx val="4"/>
              <c:layout>
                <c:manualLayout>
                  <c:x val="0.1044351615672454"/>
                  <c:y val="-7.07492867739358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7458528951486699"/>
                      <c:h val="0.20027053140096618"/>
                    </c:manualLayout>
                  </c15:layout>
                </c:ext>
                <c:ext xmlns:c16="http://schemas.microsoft.com/office/drawing/2014/chart" uri="{C3380CC4-5D6E-409C-BE32-E72D297353CC}">
                  <c16:uniqueId val="{00000009-5492-4C17-B025-D898B9494785}"/>
                </c:ext>
              </c:extLst>
            </c:dLbl>
            <c:dLbl>
              <c:idx val="5"/>
              <c:layout>
                <c:manualLayout>
                  <c:x val="7.73142089633162E-2"/>
                  <c:y val="0.141278557571607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6194053208137715"/>
                      <c:h val="0.24743976568146372"/>
                    </c:manualLayout>
                  </c15:layout>
                </c:ext>
                <c:ext xmlns:c16="http://schemas.microsoft.com/office/drawing/2014/chart" uri="{C3380CC4-5D6E-409C-BE32-E72D297353CC}">
                  <c16:uniqueId val="{0000000B-5492-4C17-B025-D898B9494785}"/>
                </c:ext>
              </c:extLst>
            </c:dLbl>
            <c:dLbl>
              <c:idx val="6"/>
              <c:layout>
                <c:manualLayout>
                  <c:x val="8.9108227668722971E-3"/>
                  <c:y val="0.3129409258625280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9851736842753806"/>
                      <c:h val="0.23114823690516947"/>
                    </c:manualLayout>
                  </c15:layout>
                </c:ext>
                <c:ext xmlns:c16="http://schemas.microsoft.com/office/drawing/2014/chart" uri="{C3380CC4-5D6E-409C-BE32-E72D297353CC}">
                  <c16:uniqueId val="{0000000D-5492-4C17-B025-D898B9494785}"/>
                </c:ext>
              </c:extLst>
            </c:dLbl>
            <c:dLbl>
              <c:idx val="7"/>
              <c:layout>
                <c:manualLayout>
                  <c:x val="-3.5751399619648485E-4"/>
                  <c:y val="0.5090217201110730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492-4C17-B025-D898B9494785}"/>
                </c:ext>
              </c:extLst>
            </c:dLbl>
            <c:dLbl>
              <c:idx val="8"/>
              <c:layout>
                <c:manualLayout>
                  <c:x val="-0.20982057842138827"/>
                  <c:y val="0.2317819902141861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492-4C17-B025-D898B949478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Державне управління; 5929,302тис.грн.</c:v>
                </c:pt>
                <c:pt idx="1">
                  <c:v>Дошкільна освіта; 4107,065 тис.грн.</c:v>
                </c:pt>
                <c:pt idx="2">
                  <c:v>Загальна середня освіта; 10926,405 тис.грн.</c:v>
                </c:pt>
                <c:pt idx="3">
                  <c:v>Соціальний захист та соціальне забезпечення; 284,050тис.грн.</c:v>
                </c:pt>
                <c:pt idx="4">
                  <c:v>Культура і мистецтво; 1274,657 тис.грн.</c:v>
                </c:pt>
                <c:pt idx="5">
                  <c:v>Житлово-комунальне господарство; 825,313 тис.грн.</c:v>
                </c:pt>
                <c:pt idx="6">
                  <c:v>Субвенції з місцевого бюджету; 1105,200 тис.грн.</c:v>
                </c:pt>
                <c:pt idx="7">
                  <c:v>Забезпечення діяльності місцевої пожежної команди;1367,411 тис.грн.</c:v>
                </c:pt>
                <c:pt idx="8">
                  <c:v>Інші галузі; 2917,456 тис.грн.</c:v>
                </c:pt>
              </c:strCache>
            </c:strRef>
          </c:cat>
          <c:val>
            <c:numRef>
              <c:f>Лист1!$B$2:$B$10</c:f>
              <c:numCache>
                <c:formatCode>0.00%</c:formatCode>
                <c:ptCount val="9"/>
                <c:pt idx="0" formatCode="0%">
                  <c:v>0.2</c:v>
                </c:pt>
                <c:pt idx="1">
                  <c:v>0.14000000000000001</c:v>
                </c:pt>
                <c:pt idx="2" formatCode="0%">
                  <c:v>0.38</c:v>
                </c:pt>
                <c:pt idx="3" formatCode="0%">
                  <c:v>0.01</c:v>
                </c:pt>
                <c:pt idx="4" formatCode="0%">
                  <c:v>0.04</c:v>
                </c:pt>
                <c:pt idx="5" formatCode="0%">
                  <c:v>0.03</c:v>
                </c:pt>
                <c:pt idx="6" formatCode="0%">
                  <c:v>0.04</c:v>
                </c:pt>
                <c:pt idx="7" formatCode="0%">
                  <c:v>0.05</c:v>
                </c:pt>
                <c:pt idx="8" formatCode="0%">
                  <c:v>0.11</c:v>
                </c:pt>
              </c:numCache>
            </c:numRef>
          </c:val>
          <c:extLst>
            <c:ext xmlns:c16="http://schemas.microsoft.com/office/drawing/2014/chart" uri="{C3380CC4-5D6E-409C-BE32-E72D297353CC}">
              <c16:uniqueId val="{00000012-5492-4C17-B025-D898B9494785}"/>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94258530183727"/>
          <c:y val="0.10562597151084269"/>
          <c:w val="0.89005741469816324"/>
          <c:h val="0.6101330173534133"/>
        </c:manualLayout>
      </c:layout>
      <c:barChart>
        <c:barDir val="col"/>
        <c:grouping val="clustered"/>
        <c:varyColors val="0"/>
        <c:ser>
          <c:idx val="0"/>
          <c:order val="0"/>
          <c:tx>
            <c:strRef>
              <c:f>Лист1!$B$1</c:f>
              <c:strCache>
                <c:ptCount val="1"/>
                <c:pt idx="0">
                  <c:v>Січень-Вересень 2019 року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Місцева пожежна охорона</c:v>
                </c:pt>
              </c:strCache>
            </c:strRef>
          </c:cat>
          <c:val>
            <c:numRef>
              <c:f>Лист1!$B$2:$B$10</c:f>
              <c:numCache>
                <c:formatCode>General</c:formatCode>
                <c:ptCount val="9"/>
                <c:pt idx="0">
                  <c:v>5003.3770000000004</c:v>
                </c:pt>
                <c:pt idx="1">
                  <c:v>3585.9609999999998</c:v>
                </c:pt>
                <c:pt idx="2">
                  <c:v>10266.460999999999</c:v>
                </c:pt>
                <c:pt idx="3">
                  <c:v>233.11699999999999</c:v>
                </c:pt>
                <c:pt idx="4">
                  <c:v>862.96799999999996</c:v>
                </c:pt>
                <c:pt idx="5">
                  <c:v>21.579000000000001</c:v>
                </c:pt>
                <c:pt idx="6">
                  <c:v>944.90899999999999</c:v>
                </c:pt>
                <c:pt idx="7">
                  <c:v>272.18400000000003</c:v>
                </c:pt>
                <c:pt idx="8">
                  <c:v>1028.95</c:v>
                </c:pt>
              </c:numCache>
            </c:numRef>
          </c:val>
          <c:extLst>
            <c:ext xmlns:c16="http://schemas.microsoft.com/office/drawing/2014/chart" uri="{C3380CC4-5D6E-409C-BE32-E72D297353CC}">
              <c16:uniqueId val="{00000000-86C6-4270-9CC1-1D1B105BC56D}"/>
            </c:ext>
          </c:extLst>
        </c:ser>
        <c:ser>
          <c:idx val="1"/>
          <c:order val="1"/>
          <c:tx>
            <c:strRef>
              <c:f>Лист1!$C$1</c:f>
              <c:strCache>
                <c:ptCount val="1"/>
                <c:pt idx="0">
                  <c:v>Січень-Вересень 2020 року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Місцева пожежна охорона</c:v>
                </c:pt>
              </c:strCache>
            </c:strRef>
          </c:cat>
          <c:val>
            <c:numRef>
              <c:f>Лист1!$C$2:$C$10</c:f>
              <c:numCache>
                <c:formatCode>General</c:formatCode>
                <c:ptCount val="9"/>
                <c:pt idx="0">
                  <c:v>5929.3019999999997</c:v>
                </c:pt>
                <c:pt idx="1">
                  <c:v>4107.0640000000003</c:v>
                </c:pt>
                <c:pt idx="2">
                  <c:v>10926.406000000001</c:v>
                </c:pt>
                <c:pt idx="3">
                  <c:v>254.60900000000001</c:v>
                </c:pt>
                <c:pt idx="4">
                  <c:v>1020.048</c:v>
                </c:pt>
                <c:pt idx="5">
                  <c:v>13.25</c:v>
                </c:pt>
                <c:pt idx="6">
                  <c:v>776.48299999999995</c:v>
                </c:pt>
                <c:pt idx="7">
                  <c:v>309.72300000000001</c:v>
                </c:pt>
                <c:pt idx="8">
                  <c:v>1367.4110000000001</c:v>
                </c:pt>
              </c:numCache>
            </c:numRef>
          </c:val>
          <c:extLst>
            <c:ext xmlns:c16="http://schemas.microsoft.com/office/drawing/2014/chart" uri="{C3380CC4-5D6E-409C-BE32-E72D297353CC}">
              <c16:uniqueId val="{00000001-86C6-4270-9CC1-1D1B105BC56D}"/>
            </c:ext>
          </c:extLst>
        </c:ser>
        <c:dLbls>
          <c:showLegendKey val="0"/>
          <c:showVal val="0"/>
          <c:showCatName val="0"/>
          <c:showSerName val="0"/>
          <c:showPercent val="0"/>
          <c:showBubbleSize val="0"/>
        </c:dLbls>
        <c:gapWidth val="100"/>
        <c:overlap val="-24"/>
        <c:axId val="69472640"/>
        <c:axId val="69474176"/>
      </c:barChart>
      <c:catAx>
        <c:axId val="694726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9474176"/>
        <c:crosses val="autoZero"/>
        <c:auto val="1"/>
        <c:lblAlgn val="ctr"/>
        <c:lblOffset val="100"/>
        <c:noMultiLvlLbl val="0"/>
      </c:catAx>
      <c:valAx>
        <c:axId val="69474176"/>
        <c:scaling>
          <c:orientation val="minMax"/>
          <c:max val="15000"/>
          <c:min val="0"/>
        </c:scaling>
        <c:delete val="0"/>
        <c:axPos val="l"/>
        <c:majorGridlines>
          <c:spPr>
            <a:ln w="9525" cap="flat" cmpd="sng" algn="ctr">
              <a:gradFill>
                <a:gsLst>
                  <a:gs pos="0">
                    <a:schemeClr val="accent1">
                      <a:lumMod val="6000"/>
                      <a:lumOff val="94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minorGridlines>
          <c:spPr>
            <a:ln>
              <a:solidFill>
                <a:schemeClr val="tx2">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9472640"/>
        <c:crosses val="autoZero"/>
        <c:crossBetween val="between"/>
        <c:majorUnit val="2000"/>
        <c:minorUnit val="1000"/>
      </c:valAx>
      <c:spPr>
        <a:noFill/>
        <a:ln>
          <a:solidFill>
            <a:schemeClr val="accent1"/>
          </a:solidFill>
        </a:ln>
        <a:effectLst/>
      </c:spPr>
    </c:plotArea>
    <c:legend>
      <c:legendPos val="r"/>
      <c:layout>
        <c:manualLayout>
          <c:xMode val="edge"/>
          <c:yMode val="edge"/>
          <c:x val="0.65195246427529896"/>
          <c:y val="2.0222714879086423E-3"/>
          <c:w val="0.2716586468358122"/>
          <c:h val="0.109224065438422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2661232841102"/>
          <c:y val="0.28768677800625242"/>
          <c:w val="0.77626390950332469"/>
          <c:h val="0.61889496297039304"/>
        </c:manualLayout>
      </c:layout>
      <c:barChart>
        <c:barDir val="bar"/>
        <c:grouping val="clustered"/>
        <c:varyColors val="0"/>
        <c:ser>
          <c:idx val="0"/>
          <c:order val="0"/>
          <c:tx>
            <c:strRef>
              <c:f>Лист1!$B$1</c:f>
              <c:strCache>
                <c:ptCount val="1"/>
                <c:pt idx="0">
                  <c:v>Січень-вересень2019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125E-4131-B599-7206F2EE10E3}"/>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5E-4131-B599-7206F2EE10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Дошкільна освіта,грн.</c:v>
                </c:pt>
              </c:strCache>
            </c:strRef>
          </c:cat>
          <c:val>
            <c:numRef>
              <c:f>Лист1!$B$2</c:f>
              <c:numCache>
                <c:formatCode>0.00;[Red]0.00</c:formatCode>
                <c:ptCount val="1"/>
                <c:pt idx="0">
                  <c:v>3585961.9</c:v>
                </c:pt>
              </c:numCache>
            </c:numRef>
          </c:val>
          <c:extLst>
            <c:ext xmlns:c16="http://schemas.microsoft.com/office/drawing/2014/chart" uri="{C3380CC4-5D6E-409C-BE32-E72D297353CC}">
              <c16:uniqueId val="{00000001-125E-4131-B599-7206F2EE10E3}"/>
            </c:ext>
          </c:extLst>
        </c:ser>
        <c:ser>
          <c:idx val="1"/>
          <c:order val="1"/>
          <c:tx>
            <c:strRef>
              <c:f>Лист1!$C$1</c:f>
              <c:strCache>
                <c:ptCount val="1"/>
                <c:pt idx="0">
                  <c:v>Січень-вересень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125E-4131-B599-7206F2EE10E3}"/>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5E-4131-B599-7206F2EE10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Дошкільна освіта,грн.</c:v>
                </c:pt>
              </c:strCache>
            </c:strRef>
          </c:cat>
          <c:val>
            <c:numRef>
              <c:f>Лист1!$C$2</c:f>
              <c:numCache>
                <c:formatCode>0.00;[Red]0.00</c:formatCode>
                <c:ptCount val="1"/>
                <c:pt idx="0">
                  <c:v>4107064.84</c:v>
                </c:pt>
              </c:numCache>
            </c:numRef>
          </c:val>
          <c:extLst>
            <c:ext xmlns:c16="http://schemas.microsoft.com/office/drawing/2014/chart" uri="{C3380CC4-5D6E-409C-BE32-E72D297353CC}">
              <c16:uniqueId val="{00000003-125E-4131-B599-7206F2EE10E3}"/>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4200000"/>
          <c:min val="0"/>
        </c:scaling>
        <c:delete val="1"/>
        <c:axPos val="b"/>
        <c:majorGridlines>
          <c:spPr>
            <a:ln>
              <a:solidFill>
                <a:schemeClr val="tx1">
                  <a:lumMod val="15000"/>
                  <a:lumOff val="85000"/>
                </a:schemeClr>
              </a:solidFill>
            </a:ln>
            <a:effectLst/>
          </c:spPr>
        </c:majorGridlines>
        <c:minorGridlines>
          <c:spPr>
            <a:ln>
              <a:noFill/>
            </a:ln>
            <a:effectLst/>
          </c:spPr>
        </c:minorGridlines>
        <c:numFmt formatCode="0.00;[Red]0.00" sourceLinked="1"/>
        <c:majorTickMark val="none"/>
        <c:minorTickMark val="none"/>
        <c:tickLblPos val="nextTo"/>
        <c:crossAx val="379739776"/>
        <c:crosses val="autoZero"/>
        <c:crossBetween val="between"/>
        <c:majorUnit val="5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Січень-вересень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5C51-4ED2-8664-AD7D3E57E7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Загальна середня освіта,грн.</c:v>
                </c:pt>
              </c:strCache>
            </c:strRef>
          </c:cat>
          <c:val>
            <c:numRef>
              <c:f>Лист1!$B$2</c:f>
              <c:numCache>
                <c:formatCode>0.00;[Red]0.00</c:formatCode>
                <c:ptCount val="1"/>
                <c:pt idx="0">
                  <c:v>10266461.529999999</c:v>
                </c:pt>
              </c:numCache>
            </c:numRef>
          </c:val>
          <c:extLst>
            <c:ext xmlns:c16="http://schemas.microsoft.com/office/drawing/2014/chart" uri="{C3380CC4-5D6E-409C-BE32-E72D297353CC}">
              <c16:uniqueId val="{00000001-5C51-4ED2-8664-AD7D3E57E758}"/>
            </c:ext>
          </c:extLst>
        </c:ser>
        <c:ser>
          <c:idx val="1"/>
          <c:order val="1"/>
          <c:tx>
            <c:strRef>
              <c:f>Лист1!$C$1</c:f>
              <c:strCache>
                <c:ptCount val="1"/>
                <c:pt idx="0">
                  <c:v>Січень-вересень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5C51-4ED2-8664-AD7D3E57E7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Загальна середня освіта,грн.</c:v>
                </c:pt>
              </c:strCache>
            </c:strRef>
          </c:cat>
          <c:val>
            <c:numRef>
              <c:f>Лист1!$C$2</c:f>
              <c:numCache>
                <c:formatCode>0.00;[Red]0.00</c:formatCode>
                <c:ptCount val="1"/>
                <c:pt idx="0">
                  <c:v>10926405.800000001</c:v>
                </c:pt>
              </c:numCache>
            </c:numRef>
          </c:val>
          <c:extLst>
            <c:ext xmlns:c16="http://schemas.microsoft.com/office/drawing/2014/chart" uri="{C3380CC4-5D6E-409C-BE32-E72D297353CC}">
              <c16:uniqueId val="{00000003-5C51-4ED2-8664-AD7D3E57E758}"/>
            </c:ext>
          </c:extLst>
        </c:ser>
        <c:dLbls>
          <c:dLblPos val="outEnd"/>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11000000"/>
          <c:min val="0"/>
        </c:scaling>
        <c:delete val="1"/>
        <c:axPos val="b"/>
        <c:numFmt formatCode="0.00;[Red]0.00" sourceLinked="1"/>
        <c:majorTickMark val="none"/>
        <c:minorTickMark val="none"/>
        <c:tickLblPos val="nextTo"/>
        <c:crossAx val="379739776"/>
        <c:crosses val="autoZero"/>
        <c:crossBetween val="between"/>
        <c:majorUnit val="2000000"/>
        <c:minorUnit val="10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Січень-вересень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4E31-495F-BA77-BDD2DEF80708}"/>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31-495F-BA77-BDD2DEF80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Інші виплати населенню,грн.</c:v>
                </c:pt>
              </c:strCache>
            </c:strRef>
          </c:cat>
          <c:val>
            <c:numRef>
              <c:f>Лист1!$B$2</c:f>
              <c:numCache>
                <c:formatCode>General</c:formatCode>
                <c:ptCount val="1"/>
                <c:pt idx="0">
                  <c:v>156700</c:v>
                </c:pt>
              </c:numCache>
            </c:numRef>
          </c:val>
          <c:extLst>
            <c:ext xmlns:c16="http://schemas.microsoft.com/office/drawing/2014/chart" uri="{C3380CC4-5D6E-409C-BE32-E72D297353CC}">
              <c16:uniqueId val="{00000001-4E31-495F-BA77-BDD2DEF80708}"/>
            </c:ext>
          </c:extLst>
        </c:ser>
        <c:ser>
          <c:idx val="1"/>
          <c:order val="1"/>
          <c:tx>
            <c:strRef>
              <c:f>Лист1!$C$1</c:f>
              <c:strCache>
                <c:ptCount val="1"/>
                <c:pt idx="0">
                  <c:v>Січень-вересень  2020року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4E31-495F-BA77-BDD2DEF80708}"/>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31-495F-BA77-BDD2DEF80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Інші виплати населенню,грн.</c:v>
                </c:pt>
              </c:strCache>
            </c:strRef>
          </c:cat>
          <c:val>
            <c:numRef>
              <c:f>Лист1!$C$2</c:f>
              <c:numCache>
                <c:formatCode>General</c:formatCode>
                <c:ptCount val="1"/>
                <c:pt idx="0">
                  <c:v>213710</c:v>
                </c:pt>
              </c:numCache>
            </c:numRef>
          </c:val>
          <c:extLst>
            <c:ext xmlns:c16="http://schemas.microsoft.com/office/drawing/2014/chart" uri="{C3380CC4-5D6E-409C-BE32-E72D297353CC}">
              <c16:uniqueId val="{00000003-4E31-495F-BA77-BDD2DEF80708}"/>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300000"/>
          <c:min val="0"/>
        </c:scaling>
        <c:delete val="1"/>
        <c:axPos val="b"/>
        <c:numFmt formatCode="General" sourceLinked="1"/>
        <c:majorTickMark val="none"/>
        <c:minorTickMark val="none"/>
        <c:tickLblPos val="nextTo"/>
        <c:crossAx val="379739776"/>
        <c:crosses val="autoZero"/>
        <c:crossBetween val="between"/>
        <c:majorUnit val="250000"/>
        <c:min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Січень-вересень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0B2B-4D98-AB97-667CCEFB8759}"/>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2B-4D98-AB97-667CCEFB87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Діяльність бібліотек,грн.</c:v>
                </c:pt>
              </c:strCache>
            </c:strRef>
          </c:cat>
          <c:val>
            <c:numRef>
              <c:f>Лист1!$B$2</c:f>
              <c:numCache>
                <c:formatCode>General</c:formatCode>
                <c:ptCount val="1"/>
                <c:pt idx="0">
                  <c:v>233117.84</c:v>
                </c:pt>
              </c:numCache>
            </c:numRef>
          </c:val>
          <c:extLst>
            <c:ext xmlns:c16="http://schemas.microsoft.com/office/drawing/2014/chart" uri="{C3380CC4-5D6E-409C-BE32-E72D297353CC}">
              <c16:uniqueId val="{00000001-0B2B-4D98-AB97-667CCEFB8759}"/>
            </c:ext>
          </c:extLst>
        </c:ser>
        <c:ser>
          <c:idx val="1"/>
          <c:order val="1"/>
          <c:tx>
            <c:strRef>
              <c:f>Лист1!$C$1</c:f>
              <c:strCache>
                <c:ptCount val="1"/>
                <c:pt idx="0">
                  <c:v>Січень-вересень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0B2B-4D98-AB97-667CCEFB8759}"/>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2B-4D98-AB97-667CCEFB87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Діяльність бібліотек,грн.</c:v>
                </c:pt>
              </c:strCache>
            </c:strRef>
          </c:cat>
          <c:val>
            <c:numRef>
              <c:f>Лист1!$C$2</c:f>
              <c:numCache>
                <c:formatCode>General</c:formatCode>
                <c:ptCount val="1"/>
                <c:pt idx="0">
                  <c:v>254609.21</c:v>
                </c:pt>
              </c:numCache>
            </c:numRef>
          </c:val>
          <c:extLst>
            <c:ext xmlns:c16="http://schemas.microsoft.com/office/drawing/2014/chart" uri="{C3380CC4-5D6E-409C-BE32-E72D297353CC}">
              <c16:uniqueId val="{00000003-0B2B-4D98-AB97-667CCEFB8759}"/>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300000"/>
          <c:min val="0"/>
        </c:scaling>
        <c:delete val="1"/>
        <c:axPos val="b"/>
        <c:numFmt formatCode="General" sourceLinked="1"/>
        <c:majorTickMark val="none"/>
        <c:minorTickMark val="none"/>
        <c:tickLblPos val="nextTo"/>
        <c:crossAx val="379739776"/>
        <c:crosses val="autoZero"/>
        <c:crossBetween val="between"/>
        <c:majorUnit val="5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Січень-вересень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4BCA-4C41-B68D-AFED39EBEA29}"/>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CA-4C41-B68D-AFED39EBEA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Будинки культури,грн.</c:v>
                </c:pt>
              </c:strCache>
            </c:strRef>
          </c:cat>
          <c:val>
            <c:numRef>
              <c:f>Лист1!$B$2</c:f>
              <c:numCache>
                <c:formatCode>General</c:formatCode>
                <c:ptCount val="1"/>
                <c:pt idx="0">
                  <c:v>862968.79</c:v>
                </c:pt>
              </c:numCache>
            </c:numRef>
          </c:val>
          <c:extLst>
            <c:ext xmlns:c16="http://schemas.microsoft.com/office/drawing/2014/chart" uri="{C3380CC4-5D6E-409C-BE32-E72D297353CC}">
              <c16:uniqueId val="{00000001-4BCA-4C41-B68D-AFED39EBEA29}"/>
            </c:ext>
          </c:extLst>
        </c:ser>
        <c:ser>
          <c:idx val="1"/>
          <c:order val="1"/>
          <c:tx>
            <c:strRef>
              <c:f>Лист1!$C$1</c:f>
              <c:strCache>
                <c:ptCount val="1"/>
                <c:pt idx="0">
                  <c:v>Січень-вересень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4BCA-4C41-B68D-AFED39EBEA29}"/>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CA-4C41-B68D-AFED39EBEA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Будинки культури,грн.</c:v>
                </c:pt>
              </c:strCache>
            </c:strRef>
          </c:cat>
          <c:val>
            <c:numRef>
              <c:f>Лист1!$C$2</c:f>
              <c:numCache>
                <c:formatCode>General</c:formatCode>
                <c:ptCount val="1"/>
                <c:pt idx="0">
                  <c:v>1020048.53</c:v>
                </c:pt>
              </c:numCache>
            </c:numRef>
          </c:val>
          <c:extLst>
            <c:ext xmlns:c16="http://schemas.microsoft.com/office/drawing/2014/chart" uri="{C3380CC4-5D6E-409C-BE32-E72D297353CC}">
              <c16:uniqueId val="{00000003-4BCA-4C41-B68D-AFED39EBEA29}"/>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1100000"/>
          <c:min val="0"/>
        </c:scaling>
        <c:delete val="1"/>
        <c:axPos val="b"/>
        <c:numFmt formatCode="General" sourceLinked="1"/>
        <c:majorTickMark val="none"/>
        <c:minorTickMark val="none"/>
        <c:tickLblPos val="nextTo"/>
        <c:crossAx val="379739776"/>
        <c:crosses val="autoZero"/>
        <c:crossBetween val="between"/>
        <c:majorUnit val="25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7EB-454B-8AB5-942E43F6143E}"/>
              </c:ext>
            </c:extLst>
          </c:dPt>
          <c:dLbls>
            <c:dLbl>
              <c:idx val="0"/>
              <c:layout>
                <c:manualLayout>
                  <c:x val="4.459308807134894E-3"/>
                  <c:y val="-0.10695187165775405"/>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EB-454B-8AB5-942E43F6143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14011565</c:v>
                </c:pt>
              </c:numCache>
            </c:numRef>
          </c:val>
          <c:shape val="cylinder"/>
          <c:extLst>
            <c:ext xmlns:c16="http://schemas.microsoft.com/office/drawing/2014/chart" uri="{C3380CC4-5D6E-409C-BE32-E72D297353CC}">
              <c16:uniqueId val="{00000002-F7EB-454B-8AB5-942E43F6143E}"/>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7EB-454B-8AB5-942E43F6143E}"/>
              </c:ext>
            </c:extLst>
          </c:dPt>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EB-454B-8AB5-942E43F6143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15455693</c:v>
                </c:pt>
              </c:numCache>
            </c:numRef>
          </c:val>
          <c:shape val="cylinder"/>
          <c:extLst>
            <c:ext xmlns:c16="http://schemas.microsoft.com/office/drawing/2014/chart" uri="{C3380CC4-5D6E-409C-BE32-E72D297353CC}">
              <c16:uniqueId val="{00000005-F7EB-454B-8AB5-942E43F6143E}"/>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7-F7EB-454B-8AB5-942E43F6143E}"/>
              </c:ext>
            </c:extLst>
          </c:dPt>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7EB-454B-8AB5-942E43F6143E}"/>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14318010</c:v>
                </c:pt>
              </c:numCache>
            </c:numRef>
          </c:val>
          <c:shape val="cylinder"/>
          <c:extLst>
            <c:ext xmlns:c16="http://schemas.microsoft.com/office/drawing/2014/chart" uri="{C3380CC4-5D6E-409C-BE32-E72D297353CC}">
              <c16:uniqueId val="{00000008-F7EB-454B-8AB5-942E43F6143E}"/>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Січень-вересень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A3F5-47C2-BD1C-DE3A2054EF56}"/>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F5-47C2-BD1C-DE3A2054EF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Лист1!$B$2</c:f>
              <c:numCache>
                <c:formatCode>General</c:formatCode>
                <c:ptCount val="1"/>
                <c:pt idx="0">
                  <c:v>983793.82</c:v>
                </c:pt>
              </c:numCache>
            </c:numRef>
          </c:val>
          <c:extLst>
            <c:ext xmlns:c16="http://schemas.microsoft.com/office/drawing/2014/chart" uri="{C3380CC4-5D6E-409C-BE32-E72D297353CC}">
              <c16:uniqueId val="{00000001-A3F5-47C2-BD1C-DE3A2054EF56}"/>
            </c:ext>
          </c:extLst>
        </c:ser>
        <c:ser>
          <c:idx val="1"/>
          <c:order val="1"/>
          <c:tx>
            <c:strRef>
              <c:f>Лист1!$C$1</c:f>
              <c:strCache>
                <c:ptCount val="1"/>
                <c:pt idx="0">
                  <c:v>Січень-вересень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A3F5-47C2-BD1C-DE3A2054EF56}"/>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F5-47C2-BD1C-DE3A2054EF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Лист1!$C$2</c:f>
              <c:numCache>
                <c:formatCode>0.00;[Red]0.00</c:formatCode>
                <c:ptCount val="1"/>
                <c:pt idx="0">
                  <c:v>825313.8</c:v>
                </c:pt>
              </c:numCache>
            </c:numRef>
          </c:val>
          <c:extLst>
            <c:ext xmlns:c16="http://schemas.microsoft.com/office/drawing/2014/chart" uri="{C3380CC4-5D6E-409C-BE32-E72D297353CC}">
              <c16:uniqueId val="{00000003-A3F5-47C2-BD1C-DE3A2054EF56}"/>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1100000"/>
          <c:min val="0"/>
        </c:scaling>
        <c:delete val="1"/>
        <c:axPos val="b"/>
        <c:numFmt formatCode="General" sourceLinked="1"/>
        <c:majorTickMark val="out"/>
        <c:minorTickMark val="none"/>
        <c:tickLblPos val="nextTo"/>
        <c:crossAx val="379739776"/>
        <c:crosses val="autoZero"/>
        <c:crossBetween val="between"/>
        <c:majorUnit val="200000"/>
        <c:minorUnit val="2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Січень-вересень 2019 року</c:v>
                </c:pt>
              </c:strCache>
            </c:strRef>
          </c:tx>
          <c:spPr>
            <a:solidFill>
              <a:schemeClr val="accent2"/>
            </a:solidFill>
            <a:ln>
              <a:noFill/>
            </a:ln>
            <a:effectLst/>
            <a:sp3d/>
          </c:spPr>
          <c:invertIfNegative val="0"/>
          <c:dPt>
            <c:idx val="0"/>
            <c:invertIfNegative val="0"/>
            <c:bubble3D val="0"/>
            <c:spPr>
              <a:solidFill>
                <a:schemeClr val="accent2"/>
              </a:solidFill>
              <a:ln>
                <a:noFill/>
              </a:ln>
              <a:effectLst/>
              <a:scene3d>
                <a:camera prst="orthographicFront"/>
                <a:lightRig rig="threePt" dir="t"/>
              </a:scene3d>
              <a:sp3d/>
            </c:spPr>
            <c:extLst>
              <c:ext xmlns:c16="http://schemas.microsoft.com/office/drawing/2014/chart" uri="{C3380CC4-5D6E-409C-BE32-E72D297353CC}">
                <c16:uniqueId val="{00000001-3BB9-470D-8C43-83BF3DF5E2D7}"/>
              </c:ext>
            </c:extLst>
          </c:dPt>
          <c:dLbls>
            <c:dLbl>
              <c:idx val="0"/>
              <c:layout>
                <c:manualLayout>
                  <c:x val="0"/>
                  <c:y val="-5.9523809523809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B9-470D-8C43-83BF3DF5E2D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Лист1!$B$2</c:f>
              <c:numCache>
                <c:formatCode>General</c:formatCode>
                <c:ptCount val="1"/>
                <c:pt idx="0">
                  <c:v>4704778</c:v>
                </c:pt>
              </c:numCache>
            </c:numRef>
          </c:val>
          <c:shape val="cylinder"/>
          <c:extLst>
            <c:ext xmlns:c16="http://schemas.microsoft.com/office/drawing/2014/chart" uri="{C3380CC4-5D6E-409C-BE32-E72D297353CC}">
              <c16:uniqueId val="{00000002-3BB9-470D-8C43-83BF3DF5E2D7}"/>
            </c:ext>
          </c:extLst>
        </c:ser>
        <c:ser>
          <c:idx val="1"/>
          <c:order val="1"/>
          <c:tx>
            <c:strRef>
              <c:f>Лист1!$C$1</c:f>
              <c:strCache>
                <c:ptCount val="1"/>
                <c:pt idx="0">
                  <c:v>Січень-вересень 2020 року</c:v>
                </c:pt>
              </c:strCache>
            </c:strRef>
          </c:tx>
          <c:spPr>
            <a:solidFill>
              <a:schemeClr val="accent4"/>
            </a:solidFill>
            <a:ln>
              <a:noFill/>
            </a:ln>
            <a:effectLst/>
            <a:sp3d/>
          </c:spPr>
          <c:invertIfNegative val="0"/>
          <c:dPt>
            <c:idx val="0"/>
            <c:invertIfNegative val="0"/>
            <c:bubble3D val="0"/>
            <c:spPr>
              <a:solidFill>
                <a:schemeClr val="accent4"/>
              </a:solidFill>
              <a:ln>
                <a:noFill/>
              </a:ln>
              <a:effectLst/>
              <a:sp3d/>
            </c:spPr>
            <c:extLst>
              <c:ext xmlns:c16="http://schemas.microsoft.com/office/drawing/2014/chart" uri="{C3380CC4-5D6E-409C-BE32-E72D297353CC}">
                <c16:uniqueId val="{00000004-3BB9-470D-8C43-83BF3DF5E2D7}"/>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B9-470D-8C43-83BF3DF5E2D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Лист1!$C$2</c:f>
              <c:numCache>
                <c:formatCode>General</c:formatCode>
                <c:ptCount val="1"/>
                <c:pt idx="0">
                  <c:v>1951895</c:v>
                </c:pt>
              </c:numCache>
            </c:numRef>
          </c:val>
          <c:shape val="cylinder"/>
          <c:extLst>
            <c:ext xmlns:c16="http://schemas.microsoft.com/office/drawing/2014/chart" uri="{C3380CC4-5D6E-409C-BE32-E72D297353CC}">
              <c16:uniqueId val="{00000005-3BB9-470D-8C43-83BF3DF5E2D7}"/>
            </c:ext>
          </c:extLst>
        </c:ser>
        <c:dLbls>
          <c:showLegendKey val="0"/>
          <c:showVal val="1"/>
          <c:showCatName val="0"/>
          <c:showSerName val="0"/>
          <c:showPercent val="0"/>
          <c:showBubbleSize val="0"/>
        </c:dLbls>
        <c:gapWidth val="154"/>
        <c:shape val="box"/>
        <c:axId val="379739776"/>
        <c:axId val="379739448"/>
        <c:axId val="0"/>
      </c:bar3DChart>
      <c:catAx>
        <c:axId val="379739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5000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cross"/>
        <c:minorTickMark val="cross"/>
        <c:tickLblPos val="nextTo"/>
        <c:spPr>
          <a:noFill/>
          <a:ln>
            <a:solidFill>
              <a:sysClr val="window" lastClr="FFFFFF">
                <a:lumMod val="50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776"/>
        <c:crosses val="autoZero"/>
        <c:crossBetween val="between"/>
        <c:majorUnit val="1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640B-4C00-A02D-7E53FE843CE1}"/>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0B-4C00-A02D-7E53FE843CE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8012896</c:v>
                </c:pt>
              </c:numCache>
            </c:numRef>
          </c:val>
          <c:extLst>
            <c:ext xmlns:c16="http://schemas.microsoft.com/office/drawing/2014/chart" uri="{C3380CC4-5D6E-409C-BE32-E72D297353CC}">
              <c16:uniqueId val="{00000002-640B-4C00-A02D-7E53FE843CE1}"/>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640B-4C00-A02D-7E53FE843CE1}"/>
              </c:ext>
            </c:extLst>
          </c:dPt>
          <c:dLbls>
            <c:dLbl>
              <c:idx val="0"/>
              <c:layout>
                <c:manualLayout>
                  <c:x val="3.5674470457079152E-2"/>
                  <c:y val="-7.2216335276930985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0B-4C00-A02D-7E53FE843CE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10680484</c:v>
                </c:pt>
              </c:numCache>
            </c:numRef>
          </c:val>
          <c:extLst>
            <c:ext xmlns:c16="http://schemas.microsoft.com/office/drawing/2014/chart" uri="{C3380CC4-5D6E-409C-BE32-E72D297353CC}">
              <c16:uniqueId val="{00000005-640B-4C00-A02D-7E53FE843CE1}"/>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40B-4C00-A02D-7E53FE843CE1}"/>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11156430</c:v>
                </c:pt>
              </c:numCache>
            </c:numRef>
          </c:val>
          <c:extLst>
            <c:ext xmlns:c16="http://schemas.microsoft.com/office/drawing/2014/chart" uri="{C3380CC4-5D6E-409C-BE32-E72D297353CC}">
              <c16:uniqueId val="{00000007-640B-4C00-A02D-7E53FE843CE1}"/>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4AC9-4A33-81A4-04D76B31E433}"/>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C9-4A33-81A4-04D76B31E43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2721811</c:v>
                </c:pt>
              </c:numCache>
            </c:numRef>
          </c:val>
          <c:extLst>
            <c:ext xmlns:c16="http://schemas.microsoft.com/office/drawing/2014/chart" uri="{C3380CC4-5D6E-409C-BE32-E72D297353CC}">
              <c16:uniqueId val="{00000002-4AC9-4A33-81A4-04D76B31E433}"/>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4AC9-4A33-81A4-04D76B31E433}"/>
              </c:ext>
            </c:extLst>
          </c:dPt>
          <c:dLbls>
            <c:dLbl>
              <c:idx val="0"/>
              <c:layout>
                <c:manualLayout>
                  <c:x val="5.3511705685618645E-2"/>
                  <c:y val="-8.59955480248513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C9-4A33-81A4-04D76B31E43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3541207</c:v>
                </c:pt>
              </c:numCache>
            </c:numRef>
          </c:val>
          <c:extLst>
            <c:ext xmlns:c16="http://schemas.microsoft.com/office/drawing/2014/chart" uri="{C3380CC4-5D6E-409C-BE32-E72D297353CC}">
              <c16:uniqueId val="{00000005-4AC9-4A33-81A4-04D76B31E433}"/>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AC9-4A33-81A4-04D76B31E433}"/>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3341199</c:v>
                </c:pt>
              </c:numCache>
            </c:numRef>
          </c:val>
          <c:extLst>
            <c:ext xmlns:c16="http://schemas.microsoft.com/office/drawing/2014/chart" uri="{C3380CC4-5D6E-409C-BE32-E72D297353CC}">
              <c16:uniqueId val="{00000007-4AC9-4A33-81A4-04D76B31E433}"/>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064-45AE-B3C3-5020D3CE3CA7}"/>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64-45AE-B3C3-5020D3CE3CA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2140889</c:v>
                </c:pt>
              </c:numCache>
            </c:numRef>
          </c:val>
          <c:extLst>
            <c:ext xmlns:c16="http://schemas.microsoft.com/office/drawing/2014/chart" uri="{C3380CC4-5D6E-409C-BE32-E72D297353CC}">
              <c16:uniqueId val="{00000002-D064-45AE-B3C3-5020D3CE3CA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D064-45AE-B3C3-5020D3CE3CA7}"/>
              </c:ext>
            </c:extLst>
          </c:dPt>
          <c:dLbls>
            <c:dLbl>
              <c:idx val="0"/>
              <c:layout>
                <c:manualLayout>
                  <c:x val="4.4593088071348944E-2"/>
                  <c:y val="-8.1418083609114095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64-45AE-B3C3-5020D3CE3CA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2479587</c:v>
                </c:pt>
              </c:numCache>
            </c:numRef>
          </c:val>
          <c:extLst>
            <c:ext xmlns:c16="http://schemas.microsoft.com/office/drawing/2014/chart" uri="{C3380CC4-5D6E-409C-BE32-E72D297353CC}">
              <c16:uniqueId val="{00000005-D064-45AE-B3C3-5020D3CE3CA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064-45AE-B3C3-5020D3CE3CA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2350904</c:v>
                </c:pt>
              </c:numCache>
            </c:numRef>
          </c:val>
          <c:extLst>
            <c:ext xmlns:c16="http://schemas.microsoft.com/office/drawing/2014/chart" uri="{C3380CC4-5D6E-409C-BE32-E72D297353CC}">
              <c16:uniqueId val="{00000007-D064-45AE-B3C3-5020D3CE3CA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70972939940296398"/>
          <c:h val="0.6908568781843446"/>
        </c:manualLayout>
      </c:layout>
      <c:pie3DChart>
        <c:varyColors val="1"/>
        <c:ser>
          <c:idx val="0"/>
          <c:order val="0"/>
          <c:tx>
            <c:strRef>
              <c:f>Лист1!$B$1</c:f>
              <c:strCache>
                <c:ptCount val="1"/>
                <c:pt idx="0">
                  <c:v>ЗА 9 МІСЯЦІВ 2020 РОКУ</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E38-4888-A744-5324CCBBD00A}"/>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E38-4888-A744-5324CCBBD00A}"/>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E38-4888-A744-5324CCBBD00A}"/>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E38-4888-A744-5324CCBBD00A}"/>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E38-4888-A744-5324CCBBD00A}"/>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E38-4888-A744-5324CCBBD00A}"/>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E38-4888-A744-5324CCBBD00A}"/>
              </c:ext>
            </c:extLst>
          </c:dPt>
          <c:dPt>
            <c:idx val="7"/>
            <c:bubble3D val="0"/>
            <c:spPr>
              <a:solidFill>
                <a:srgbClr val="FF000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E38-4888-A744-5324CCBBD00A}"/>
              </c:ext>
            </c:extLst>
          </c:dPt>
          <c:dLbls>
            <c:dLbl>
              <c:idx val="0"/>
              <c:layout>
                <c:manualLayout>
                  <c:x val="0.19389670622857913"/>
                  <c:y val="0.10114253605544109"/>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та збір на доходи фізичних осіб, 11156430 грн., 59,6%</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7E38-4888-A744-5324CCBBD00A}"/>
                </c:ext>
              </c:extLst>
            </c:dLbl>
            <c:dLbl>
              <c:idx val="1"/>
              <c:layout>
                <c:manualLayout>
                  <c:x val="2.2753247441503668E-2"/>
                  <c:y val="-0.12420739971654141"/>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a:t>Акциз</a:t>
                    </a:r>
                    <a:r>
                      <a:rPr lang="ru-RU" sz="900" baseline="0"/>
                      <a:t> пальне, вироблене в Україні, 339839 грн., 1,8%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7E38-4888-A744-5324CCBBD00A}"/>
                </c:ext>
              </c:extLst>
            </c:dLbl>
            <c:dLbl>
              <c:idx val="2"/>
              <c:layout>
                <c:manualLayout>
                  <c:x val="4.0945047501620924E-2"/>
                  <c:y val="4.0557301567871538E-4"/>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 пальне, ввезене в Україну, 1188736 грн., 6,3%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160698153344987"/>
                      <c:h val="0.13333441486137515"/>
                    </c:manualLayout>
                  </c15:layout>
                </c:ext>
                <c:ext xmlns:c16="http://schemas.microsoft.com/office/drawing/2014/chart" uri="{C3380CC4-5D6E-409C-BE32-E72D297353CC}">
                  <c16:uniqueId val="{00000005-7E38-4888-A744-5324CCBBD00A}"/>
                </c:ext>
              </c:extLst>
            </c:dLbl>
            <c:dLbl>
              <c:idx val="3"/>
              <c:layout>
                <c:manualLayout>
                  <c:x val="-8.3571055353279078E-2"/>
                  <c:y val="8.135971671830963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Акцизний податок, 260700 грн., 1,4%</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7E38-4888-A744-5324CCBBD00A}"/>
                </c:ext>
              </c:extLst>
            </c:dLbl>
            <c:dLbl>
              <c:idx val="4"/>
              <c:layout>
                <c:manualLayout>
                  <c:x val="-4.2188461325077031E-2"/>
                  <c:y val="4.823428257083148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на майно, 3341199 грн., 17,8%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7E38-4888-A744-5324CCBBD00A}"/>
                </c:ext>
              </c:extLst>
            </c:dLbl>
            <c:dLbl>
              <c:idx val="5"/>
              <c:layout>
                <c:manualLayout>
                  <c:x val="-8.8043517889244069E-3"/>
                  <c:y val="-1.0102455117815275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Рентна плата, 11012 грн., 0,1%.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7E38-4888-A744-5324CCBBD00A}"/>
                </c:ext>
              </c:extLst>
            </c:dLbl>
            <c:dLbl>
              <c:idx val="6"/>
              <c:layout>
                <c:manualLayout>
                  <c:x val="7.6113304310189128E-3"/>
                  <c:y val="-3.597152434986645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Єдиний податок, 2350904 грн., 12,5%</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7E38-4888-A744-5324CCBBD00A}"/>
                </c:ext>
              </c:extLst>
            </c:dLbl>
            <c:dLbl>
              <c:idx val="7"/>
              <c:layout>
                <c:manualLayout>
                  <c:x val="-1.8322421085349913E-2"/>
                  <c:y val="-0.1322460043683901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Неподаткові надходження, 84800 грн., 0,5%</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3763497396701632"/>
                      <c:h val="0.19872635324967219"/>
                    </c:manualLayout>
                  </c15:layout>
                </c:ext>
                <c:ext xmlns:c16="http://schemas.microsoft.com/office/drawing/2014/chart" uri="{C3380CC4-5D6E-409C-BE32-E72D297353CC}">
                  <c16:uniqueId val="{0000000F-7E38-4888-A744-5324CCBBD00A}"/>
                </c:ext>
              </c:extLst>
            </c:dLbl>
            <c:dLbl>
              <c:idx val="8"/>
              <c:layout>
                <c:manualLayout>
                  <c:x val="3.9489984354561546E-2"/>
                  <c:y val="-0.23974527064993445"/>
                </c:manualLayout>
              </c:layout>
              <c:tx>
                <c:rich>
                  <a:bodyPr/>
                  <a:lstStyle/>
                  <a:p>
                    <a:r>
                      <a:rPr lang="ru-RU" baseline="0"/>
                      <a:t> </a:t>
                    </a:r>
                    <a:fld id="{13725444-C31A-419A-A816-95EE6456EA41}" type="CATEGORYNAME">
                      <a:rPr lang="en-US" baseline="0"/>
                      <a:pPr/>
                      <a:t>[ИМЯ КАТЕГОРИИ]</a:t>
                    </a:fld>
                    <a:r>
                      <a:rPr lang="en-US" baseline="0"/>
                      <a:t>, 380 грн.</a:t>
                    </a:r>
                  </a:p>
                </c:rich>
              </c:tx>
              <c:dLblPos val="bestFit"/>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E38-4888-A744-5324CCBBD00A}"/>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Лист1!$A$2:$A$10</c:f>
              <c:strCache>
                <c:ptCount val="9"/>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pt idx="8">
                  <c:v>Податок на прибуток підприємств</c:v>
                </c:pt>
              </c:strCache>
            </c:strRef>
          </c:cat>
          <c:val>
            <c:numRef>
              <c:f>Лист1!$B$2:$B$10</c:f>
              <c:numCache>
                <c:formatCode>General</c:formatCode>
                <c:ptCount val="9"/>
                <c:pt idx="0">
                  <c:v>11156430</c:v>
                </c:pt>
                <c:pt idx="1">
                  <c:v>339839</c:v>
                </c:pt>
                <c:pt idx="2">
                  <c:v>1188736</c:v>
                </c:pt>
                <c:pt idx="3">
                  <c:v>260700</c:v>
                </c:pt>
                <c:pt idx="4">
                  <c:v>3341199</c:v>
                </c:pt>
                <c:pt idx="5">
                  <c:v>11012</c:v>
                </c:pt>
                <c:pt idx="6">
                  <c:v>2350904</c:v>
                </c:pt>
                <c:pt idx="7">
                  <c:v>84800</c:v>
                </c:pt>
                <c:pt idx="8">
                  <c:v>381</c:v>
                </c:pt>
              </c:numCache>
            </c:numRef>
          </c:val>
          <c:extLst>
            <c:ext xmlns:c16="http://schemas.microsoft.com/office/drawing/2014/chart" uri="{C3380CC4-5D6E-409C-BE32-E72D297353CC}">
              <c16:uniqueId val="{00000011-7E38-4888-A744-5324CCBBD00A}"/>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4F4-4A03-991A-4AAEB8BA1A17}"/>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F4-4A03-991A-4AAEB8BA1A1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14931</c:v>
                </c:pt>
              </c:numCache>
            </c:numRef>
          </c:val>
          <c:shape val="cylinder"/>
          <c:extLst>
            <c:ext xmlns:c16="http://schemas.microsoft.com/office/drawing/2014/chart" uri="{C3380CC4-5D6E-409C-BE32-E72D297353CC}">
              <c16:uniqueId val="{00000002-B4F4-4A03-991A-4AAEB8BA1A1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4F4-4A03-991A-4AAEB8BA1A17}"/>
              </c:ext>
            </c:extLst>
          </c:dPt>
          <c:dLbls>
            <c:dLbl>
              <c:idx val="0"/>
              <c:layout>
                <c:manualLayout>
                  <c:x val="7.5808249721293103E-2"/>
                  <c:y val="-8.6433242135865201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B4F4-4A03-991A-4AAEB8BA1A1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22474</c:v>
                </c:pt>
              </c:numCache>
            </c:numRef>
          </c:val>
          <c:shape val="cylinder"/>
          <c:extLst>
            <c:ext xmlns:c16="http://schemas.microsoft.com/office/drawing/2014/chart" uri="{C3380CC4-5D6E-409C-BE32-E72D297353CC}">
              <c16:uniqueId val="{00000005-B4F4-4A03-991A-4AAEB8BA1A1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4F4-4A03-991A-4AAEB8BA1A1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15229</c:v>
                </c:pt>
              </c:numCache>
            </c:numRef>
          </c:val>
          <c:shape val="cylinder"/>
          <c:extLst>
            <c:ext xmlns:c16="http://schemas.microsoft.com/office/drawing/2014/chart" uri="{C3380CC4-5D6E-409C-BE32-E72D297353CC}">
              <c16:uniqueId val="{00000007-B4F4-4A03-991A-4AAEB8BA1A1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4678139459371706"/>
          <c:w val="0.87599630117409699"/>
          <c:h val="0.7156840233680467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01B-4267-97C2-9E6E80B6BA7A}"/>
              </c:ext>
            </c:extLst>
          </c:dPt>
          <c:dLbls>
            <c:dLbl>
              <c:idx val="0"/>
              <c:layout>
                <c:manualLayout>
                  <c:x val="4.459308807134894E-3"/>
                  <c:y val="-5.7860293236541308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1B-4267-97C2-9E6E80B6BA7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8153</c:v>
                </c:pt>
              </c:numCache>
            </c:numRef>
          </c:val>
          <c:shape val="cylinder"/>
          <c:extLst>
            <c:ext xmlns:c16="http://schemas.microsoft.com/office/drawing/2014/chart" uri="{C3380CC4-5D6E-409C-BE32-E72D297353CC}">
              <c16:uniqueId val="{00000002-E01B-4267-97C2-9E6E80B6BA7A}"/>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01B-4267-97C2-9E6E80B6BA7A}"/>
              </c:ext>
            </c:extLst>
          </c:dPt>
          <c:dLbls>
            <c:dLbl>
              <c:idx val="0"/>
              <c:layout>
                <c:manualLayout>
                  <c:x val="7.5808249721293103E-2"/>
                  <c:y val="-8.6433242135865201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E01B-4267-97C2-9E6E80B6BA7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24625</c:v>
                </c:pt>
              </c:numCache>
            </c:numRef>
          </c:val>
          <c:shape val="cylinder"/>
          <c:extLst>
            <c:ext xmlns:c16="http://schemas.microsoft.com/office/drawing/2014/chart" uri="{C3380CC4-5D6E-409C-BE32-E72D297353CC}">
              <c16:uniqueId val="{00000005-E01B-4267-97C2-9E6E80B6BA7A}"/>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01B-4267-97C2-9E6E80B6BA7A}"/>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11339</c:v>
                </c:pt>
              </c:numCache>
            </c:numRef>
          </c:val>
          <c:shape val="cylinder"/>
          <c:extLst>
            <c:ext xmlns:c16="http://schemas.microsoft.com/office/drawing/2014/chart" uri="{C3380CC4-5D6E-409C-BE32-E72D297353CC}">
              <c16:uniqueId val="{00000007-E01B-4267-97C2-9E6E80B6BA7A}"/>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drawings/drawing1.xml><?xml version="1.0" encoding="utf-8"?>
<c:userShapes xmlns:c="http://schemas.openxmlformats.org/drawingml/2006/chart">
  <cdr:relSizeAnchor xmlns:cdr="http://schemas.openxmlformats.org/drawingml/2006/chartDrawing">
    <cdr:from>
      <cdr:x>0.58923</cdr:x>
      <cdr:y>0.13411</cdr:y>
    </cdr:from>
    <cdr:to>
      <cdr:x>0.78283</cdr:x>
      <cdr:y>0.26265</cdr:y>
    </cdr:to>
    <cdr:sp macro="" textlink="">
      <cdr:nvSpPr>
        <cdr:cNvPr id="2" name="Надпись 1"/>
        <cdr:cNvSpPr txBox="1"/>
      </cdr:nvSpPr>
      <cdr:spPr>
        <a:xfrm xmlns:a="http://schemas.openxmlformats.org/drawingml/2006/main">
          <a:off x="3333752" y="530103"/>
          <a:ext cx="1095373" cy="5081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a:solidFill>
                <a:schemeClr val="accent5">
                  <a:lumMod val="50000"/>
                </a:schemeClr>
              </a:solidFill>
            </a:rPr>
            <a:t>-2752883</a:t>
          </a:r>
          <a:r>
            <a:rPr lang="ru-RU" sz="900" b="1">
              <a:solidFill>
                <a:schemeClr val="accent5">
                  <a:lumMod val="50000"/>
                </a:schemeClr>
              </a:solidFill>
              <a:latin typeface="Times New Roman" panose="02020603050405020304" pitchFamily="18" charset="0"/>
              <a:cs typeface="Times New Roman" panose="02020603050405020304" pitchFamily="18" charset="0"/>
            </a:rPr>
            <a:t>грн</a:t>
          </a:r>
        </a:p>
        <a:p xmlns:a="http://schemas.openxmlformats.org/drawingml/2006/main">
          <a:pPr algn="ctr"/>
          <a:r>
            <a:rPr lang="ru-RU" sz="900" b="1">
              <a:solidFill>
                <a:schemeClr val="accent5">
                  <a:lumMod val="50000"/>
                </a:schemeClr>
              </a:solidFill>
              <a:latin typeface="Times New Roman" panose="02020603050405020304" pitchFamily="18" charset="0"/>
              <a:cs typeface="Times New Roman" panose="02020603050405020304" pitchFamily="18" charset="0"/>
            </a:rPr>
            <a:t>41,49%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3BFE-853B-4397-8091-E8025514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11586</Words>
  <Characters>66044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Пользователь Windows</cp:lastModifiedBy>
  <cp:revision>3</cp:revision>
  <cp:lastPrinted>2020-10-12T10:22:00Z</cp:lastPrinted>
  <dcterms:created xsi:type="dcterms:W3CDTF">2020-10-19T12:28:00Z</dcterms:created>
  <dcterms:modified xsi:type="dcterms:W3CDTF">2020-10-19T12:28:00Z</dcterms:modified>
</cp:coreProperties>
</file>