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1CDF" w14:textId="77777777" w:rsidR="00EA0A0C" w:rsidRDefault="00EA0A0C" w:rsidP="00EA0A0C">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Додаток 1 </w:t>
      </w:r>
    </w:p>
    <w:p w14:paraId="13E97679" w14:textId="77777777" w:rsidR="00EA0A0C" w:rsidRDefault="00EA0A0C" w:rsidP="00EA0A0C">
      <w:pPr>
        <w:spacing w:after="0"/>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до рішення сільської ради</w:t>
      </w:r>
    </w:p>
    <w:p w14:paraId="7E72C32A" w14:textId="77777777" w:rsidR="00EA0A0C" w:rsidRDefault="00EA0A0C" w:rsidP="00EA0A0C">
      <w:pPr>
        <w:spacing w:after="0"/>
        <w:ind w:left="5664"/>
        <w:rPr>
          <w:rFonts w:ascii="Times New Roman" w:hAnsi="Times New Roman" w:cs="Times New Roman"/>
          <w:sz w:val="28"/>
          <w:szCs w:val="28"/>
        </w:rPr>
      </w:pPr>
      <w:r>
        <w:rPr>
          <w:rFonts w:ascii="Times New Roman" w:hAnsi="Times New Roman" w:cs="Times New Roman"/>
          <w:sz w:val="28"/>
          <w:szCs w:val="28"/>
        </w:rPr>
        <w:t>від 08.12.2020 № 01-</w:t>
      </w:r>
      <w:r>
        <w:rPr>
          <w:rFonts w:ascii="Times New Roman" w:hAnsi="Times New Roman" w:cs="Times New Roman"/>
          <w:sz w:val="28"/>
          <w:szCs w:val="28"/>
          <w:lang w:val="ru-RU"/>
        </w:rPr>
        <w:t>11</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ІІІ</w:t>
      </w:r>
    </w:p>
    <w:p w14:paraId="13B61FD7" w14:textId="77777777" w:rsidR="00EA0A0C" w:rsidRPr="00CC2A67" w:rsidRDefault="00EA0A0C" w:rsidP="00EA0A0C">
      <w:pPr>
        <w:spacing w:after="0"/>
        <w:ind w:left="5664"/>
        <w:rPr>
          <w:rFonts w:ascii="Times New Roman" w:hAnsi="Times New Roman" w:cs="Times New Roman"/>
          <w:sz w:val="28"/>
          <w:szCs w:val="28"/>
        </w:rPr>
      </w:pPr>
      <w:r>
        <w:rPr>
          <w:rFonts w:ascii="Times New Roman" w:hAnsi="Times New Roman" w:cs="Times New Roman"/>
          <w:sz w:val="28"/>
          <w:szCs w:val="28"/>
        </w:rPr>
        <w:t>/друге пленарне засідання/</w:t>
      </w:r>
    </w:p>
    <w:p w14:paraId="4CF03F11" w14:textId="77777777" w:rsidR="00EA0A0C" w:rsidRDefault="00EA0A0C" w:rsidP="00EA0A0C">
      <w:pPr>
        <w:spacing w:after="0"/>
        <w:jc w:val="center"/>
        <w:rPr>
          <w:rFonts w:ascii="Times New Roman" w:hAnsi="Times New Roman" w:cs="Times New Roman"/>
          <w:sz w:val="28"/>
          <w:szCs w:val="28"/>
        </w:rPr>
      </w:pPr>
    </w:p>
    <w:p w14:paraId="37B03F5A" w14:textId="77777777" w:rsidR="00EA0A0C" w:rsidRDefault="00EA0A0C" w:rsidP="00EA0A0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Положення про старосту</w:t>
      </w:r>
    </w:p>
    <w:p w14:paraId="7F7B20CE" w14:textId="77777777" w:rsidR="00EA0A0C" w:rsidRDefault="00EA0A0C" w:rsidP="00EA0A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Степанківської сільської територіальної громади</w:t>
      </w:r>
    </w:p>
    <w:p w14:paraId="31A6791F" w14:textId="77777777" w:rsidR="00EA0A0C" w:rsidRDefault="00EA0A0C" w:rsidP="00EA0A0C">
      <w:pPr>
        <w:spacing w:after="0" w:line="240" w:lineRule="auto"/>
        <w:jc w:val="both"/>
        <w:rPr>
          <w:rFonts w:ascii="Times New Roman" w:hAnsi="Times New Roman" w:cs="Times New Roman"/>
          <w:b/>
          <w:sz w:val="28"/>
          <w:szCs w:val="28"/>
        </w:rPr>
      </w:pPr>
    </w:p>
    <w:p w14:paraId="5A815E85"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Розділ І. Загальні положення</w:t>
      </w:r>
    </w:p>
    <w:p w14:paraId="3014005D"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Положення про старосту села, які увійшли до складу Степанківської сільської територіальної громади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актів законодавства України, визначає права і обов’язки старости, порядок його обрання та припинення повноважень, правовий статус сільського старости, відповідальність та інші питання, пов’язані з діяльністю старости.</w:t>
      </w:r>
    </w:p>
    <w:p w14:paraId="0A5EC6C8"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Розділ ІІ.  Правовий статус старости</w:t>
      </w:r>
    </w:p>
    <w:p w14:paraId="70FC95B5"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Староста села (далі - староста) є посадовою особою місцевого самоврядування відповідного старостинського округу,  який перебуває у складі Степанківської територіальної громади.</w:t>
      </w:r>
    </w:p>
    <w:p w14:paraId="250843A8"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Староста за посадою входить до складу виконавчого комітету Степанківської сільської ради і виконує свої обов’язки на постійній основі.</w:t>
      </w:r>
    </w:p>
    <w:p w14:paraId="49184418"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інші акти законодавства України та це Положення.</w:t>
      </w:r>
    </w:p>
    <w:p w14:paraId="42F9322C"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старосту поширюються обмеження визначені Законом України «Про запобігання корупції».</w:t>
      </w:r>
    </w:p>
    <w:p w14:paraId="6D069993"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313E8335"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Положення про старосту села Степанківської сільської територіальної громади, затверджується Степанківською сільською радою. </w:t>
      </w:r>
    </w:p>
    <w:p w14:paraId="463C43D2"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Перелік населених пунктів Степанківської сільської територіальної громади, в яких запроваджується посада старости, затверджується Степанківською сільською радою. У населеному пункті, який є адміністративним центром Степанківської сільської територіальної громади, посада старости не запроваджується.</w:t>
      </w:r>
    </w:p>
    <w:p w14:paraId="1102B8A4"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Розділ ІІІ. Порядок обрання та припинення повноважень старости</w:t>
      </w:r>
    </w:p>
    <w:p w14:paraId="30722DE4" w14:textId="77777777" w:rsidR="00EA0A0C" w:rsidRDefault="00EA0A0C" w:rsidP="00EA0A0C">
      <w:pPr>
        <w:pStyle w:val="a3"/>
        <w:shd w:val="clear" w:color="auto" w:fill="FFFFFF"/>
        <w:spacing w:before="0" w:beforeAutospacing="0" w:after="0" w:afterAutospacing="0"/>
        <w:jc w:val="both"/>
        <w:textAlignment w:val="baseline"/>
        <w:rPr>
          <w:sz w:val="28"/>
          <w:szCs w:val="28"/>
        </w:rPr>
      </w:pPr>
      <w:r>
        <w:rPr>
          <w:sz w:val="28"/>
          <w:szCs w:val="28"/>
          <w:lang w:val="uk-UA"/>
        </w:rPr>
        <w:t>3</w:t>
      </w:r>
      <w:r>
        <w:rPr>
          <w:sz w:val="28"/>
          <w:szCs w:val="28"/>
        </w:rPr>
        <w:t xml:space="preserve">.1. Староста затверджується сільською радою </w:t>
      </w:r>
      <w:proofErr w:type="gramStart"/>
      <w:r>
        <w:rPr>
          <w:sz w:val="28"/>
          <w:szCs w:val="28"/>
        </w:rPr>
        <w:t>на строк</w:t>
      </w:r>
      <w:proofErr w:type="gramEnd"/>
      <w:r>
        <w:rPr>
          <w:sz w:val="28"/>
          <w:szCs w:val="28"/>
        </w:rPr>
        <w:t xml:space="preserve"> її повноважень за пропозицією сільського голови.  </w:t>
      </w:r>
    </w:p>
    <w:p w14:paraId="27575427" w14:textId="77777777" w:rsidR="00EA0A0C" w:rsidRDefault="00EA0A0C" w:rsidP="00EA0A0C">
      <w:pPr>
        <w:pStyle w:val="a3"/>
        <w:shd w:val="clear" w:color="auto" w:fill="FFFFFF"/>
        <w:spacing w:before="0" w:beforeAutospacing="0" w:after="0" w:afterAutospacing="0"/>
        <w:jc w:val="both"/>
        <w:textAlignment w:val="baseline"/>
        <w:rPr>
          <w:sz w:val="28"/>
          <w:szCs w:val="28"/>
        </w:rPr>
      </w:pPr>
      <w:r>
        <w:rPr>
          <w:sz w:val="28"/>
          <w:szCs w:val="28"/>
          <w:lang w:val="uk-UA"/>
        </w:rPr>
        <w:lastRenderedPageBreak/>
        <w:t>3</w:t>
      </w:r>
      <w:r>
        <w:rPr>
          <w:sz w:val="28"/>
          <w:szCs w:val="28"/>
        </w:rPr>
        <w:t xml:space="preserve">.2. </w:t>
      </w:r>
      <w:proofErr w:type="gramStart"/>
      <w:r>
        <w:rPr>
          <w:sz w:val="28"/>
          <w:szCs w:val="28"/>
        </w:rPr>
        <w:t>На посаду</w:t>
      </w:r>
      <w:proofErr w:type="gramEnd"/>
      <w:r>
        <w:rPr>
          <w:sz w:val="28"/>
          <w:szCs w:val="28"/>
        </w:rPr>
        <w:t xml:space="preserve">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14:paraId="5C442B37" w14:textId="77777777" w:rsidR="00EA0A0C" w:rsidRDefault="00EA0A0C" w:rsidP="00EA0A0C">
      <w:pPr>
        <w:pStyle w:val="a3"/>
        <w:shd w:val="clear" w:color="auto" w:fill="FFFFFF"/>
        <w:spacing w:before="0" w:beforeAutospacing="0" w:after="0" w:afterAutospacing="0"/>
        <w:jc w:val="both"/>
        <w:textAlignment w:val="baseline"/>
        <w:rPr>
          <w:sz w:val="28"/>
          <w:szCs w:val="28"/>
        </w:rPr>
      </w:pPr>
      <w:r>
        <w:rPr>
          <w:sz w:val="28"/>
          <w:szCs w:val="28"/>
          <w:lang w:val="uk-UA"/>
        </w:rPr>
        <w:t>3</w:t>
      </w:r>
      <w:r>
        <w:rPr>
          <w:sz w:val="28"/>
          <w:szCs w:val="28"/>
        </w:rPr>
        <w:t xml:space="preserve">.3. </w:t>
      </w:r>
      <w:proofErr w:type="gramStart"/>
      <w:r>
        <w:rPr>
          <w:sz w:val="28"/>
          <w:szCs w:val="28"/>
        </w:rPr>
        <w:t>На посаду</w:t>
      </w:r>
      <w:proofErr w:type="gramEnd"/>
      <w:r>
        <w:rPr>
          <w:sz w:val="28"/>
          <w:szCs w:val="28"/>
        </w:rPr>
        <w:t xml:space="preserve">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14:paraId="3E3ACF06"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Повноваження старости починаються після принесенням ним на засіданні виконавчого комітету Степанківської сільської ради присяги такого змісту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14:paraId="7124DE30"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Особа, яка затверджується на посаду старости і має стаж роботи в органах місцевого самоврядування, набуває повноважень старости у день прийняття відповідного рішення Степанківською сільською радою.</w:t>
      </w:r>
    </w:p>
    <w:p w14:paraId="2E6CBC71"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Повноваження старости припиняються одночасно з припиненням повноважень Степанківської сільської ради.</w:t>
      </w:r>
    </w:p>
    <w:p w14:paraId="1C860F3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Повноваження старости вважаються достроково припиненими у разі:</w:t>
      </w:r>
    </w:p>
    <w:p w14:paraId="5E01CA54"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його звернення з особистою заявою до відповідної ради про складення ним повноважень старости (відставка);</w:t>
      </w:r>
    </w:p>
    <w:p w14:paraId="05BBD834"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припинення громадянства України або виїзду на постійне проживання за межі України;</w:t>
      </w:r>
    </w:p>
    <w:p w14:paraId="1261F4A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набуття громадянства іншої держави;</w:t>
      </w:r>
    </w:p>
    <w:p w14:paraId="52F328CB"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набрання законної сили обвинувальним вироком щодо нього;</w:t>
      </w:r>
    </w:p>
    <w:p w14:paraId="5570DF31"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набрання законної сили рішенням суду про притягнення його до відповідальності за правопорушення, пов’язане з корупцією, яким накладено </w:t>
      </w:r>
    </w:p>
    <w:p w14:paraId="662F46C5"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14:paraId="3EBAE9F4"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відкликання з посади за народною ініціативою;</w:t>
      </w:r>
    </w:p>
    <w:p w14:paraId="23AE0F2F"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визнання його судом недієздатним, безвісно відсутнім або оголошення таким, що помер;</w:t>
      </w:r>
    </w:p>
    <w:p w14:paraId="678933DF"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його смерті.</w:t>
      </w:r>
    </w:p>
    <w:p w14:paraId="1597DBE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Повноваження старости можуть бути достроково припинені за рішенням Степанківської сільської ради, якщо він порушує Конституцію або Закони України та це Положення, інші акти органів місцевого самоврядування Степанківської сільської територіальної громади, права і свободи громадян, не забезпечує здійснення наданих йому повноважень. Таке рішення Степанківська сільська рада приймає відкритим голосуванням більшістю голосів від її загального складу.</w:t>
      </w:r>
    </w:p>
    <w:p w14:paraId="7DDB6030" w14:textId="77777777" w:rsidR="00EA0A0C" w:rsidRDefault="00EA0A0C" w:rsidP="00EA0A0C">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Повноваження старости можуть бути достроково припинені у випадку, передбаченому Законом України «Про правовий режим воєнного стану».</w:t>
      </w:r>
    </w:p>
    <w:p w14:paraId="640611A3" w14:textId="77777777" w:rsidR="00EA0A0C" w:rsidRDefault="00EA0A0C" w:rsidP="00EA0A0C">
      <w:pPr>
        <w:spacing w:after="0" w:line="240" w:lineRule="auto"/>
        <w:jc w:val="both"/>
        <w:rPr>
          <w:rFonts w:ascii="Times New Roman" w:hAnsi="Times New Roman" w:cs="Times New Roman"/>
          <w:sz w:val="28"/>
          <w:szCs w:val="28"/>
        </w:rPr>
      </w:pPr>
    </w:p>
    <w:p w14:paraId="57DF925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Пропозиції щодо дострокового припинення повноважень старости вносять на розгляд Степанківської сільської ради:</w:t>
      </w:r>
    </w:p>
    <w:p w14:paraId="36FD5A8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сільський голова;</w:t>
      </w:r>
    </w:p>
    <w:p w14:paraId="30861DB2"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постійні комісії Степанківської сільської ради;</w:t>
      </w:r>
    </w:p>
    <w:p w14:paraId="242E01CB"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виконавчий комітет Степанківської сільської ради;</w:t>
      </w:r>
    </w:p>
    <w:p w14:paraId="14079134"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збори жителів відповідної внутрішньої громади.</w:t>
      </w:r>
    </w:p>
    <w:p w14:paraId="015A442C"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Староста може бути відкликаний з посади за народною ініціативою в порядку, визначеному Законом України «Про статус депутатів місцевих рад». При цьому рішення про внесення пропозицій щодо відкликання старости за народною ініціативою приймається на зборах виборців відповідної внутрішньої громади у кількості не менше  10 осіб для відкликання сільського старости;</w:t>
      </w:r>
    </w:p>
    <w:p w14:paraId="7EF5FC0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 На підтримку пропозиції про відкликання старости повинно бути зібрано підписи в кількості, що перевищує кількість голосів, поданих за нього на місцевих виборах, за результатами яких він був обраний старостою. Збір підписів проводиться не довше десяти днів.</w:t>
      </w:r>
    </w:p>
    <w:p w14:paraId="3DD1E97D"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3.11. </w:t>
      </w:r>
      <w:r>
        <w:rPr>
          <w:rFonts w:ascii="Times New Roman" w:hAnsi="Times New Roman" w:cs="Times New Roman"/>
          <w:sz w:val="28"/>
          <w:szCs w:val="28"/>
          <w:shd w:val="clear" w:color="auto" w:fill="FFFFFF"/>
        </w:rPr>
        <w:t>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 відповідного старостинського округу може покладатися на іншу посадову особу сільської ради,  тому числі і на іншого старосту. Обсяг та порядок здійснення таких повноважень визначається окремим розпорядженням сільського голови.</w:t>
      </w:r>
    </w:p>
    <w:p w14:paraId="38F74317"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Розділ І</w:t>
      </w:r>
      <w:r>
        <w:rPr>
          <w:rFonts w:ascii="Times New Roman" w:hAnsi="Times New Roman" w:cs="Times New Roman"/>
          <w:b/>
          <w:sz w:val="28"/>
          <w:szCs w:val="28"/>
          <w:lang w:val="en-US"/>
        </w:rPr>
        <w:t>V</w:t>
      </w:r>
      <w:r>
        <w:rPr>
          <w:rFonts w:ascii="Times New Roman" w:hAnsi="Times New Roman" w:cs="Times New Roman"/>
          <w:b/>
          <w:sz w:val="28"/>
          <w:szCs w:val="28"/>
        </w:rPr>
        <w:t>. Повноваження старости та організація його роботи</w:t>
      </w:r>
    </w:p>
    <w:p w14:paraId="00D5ABAA"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Відповідно до статті 54-1 Закону України «Про місцеве самоврядування в Україні» на старосту покладаються такі завдання:</w:t>
      </w:r>
    </w:p>
    <w:p w14:paraId="20275839"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представляє інтереси жителів відповідного села, селища у виконавчих органах сільської, селищної, міської ради;</w:t>
      </w:r>
    </w:p>
    <w:p w14:paraId="207056C8"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бере участь у пленарних засіданнях сільської, селищної, міської ради та засіданнях її постійних комісій;</w:t>
      </w:r>
    </w:p>
    <w:p w14:paraId="10BDEDFE"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має право на гарантований виступ на пленарних засіданнях сільської, селищної, міської ради, засіданнях її постійних комісій з питань, що стосуються інтересів жителів відповідного села, селища;</w:t>
      </w:r>
    </w:p>
    <w:p w14:paraId="615FF55D"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сприяє жителям відповідного села, селища у підготовці документів, що подаються до органів місцевого самоврядування;</w:t>
      </w:r>
    </w:p>
    <w:p w14:paraId="3954C8F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бере участь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старостинського округу та у здійсненні контролю за їх виконанням;</w:t>
      </w:r>
    </w:p>
    <w:p w14:paraId="04AD80C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14:paraId="0F30E5E6"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вносить пропозиції до виконавчого комітету сільської, селищної, міської ради з питань діяльності на території відповідного старостинського округу </w:t>
      </w:r>
      <w:r>
        <w:rPr>
          <w:rFonts w:ascii="Times New Roman" w:hAnsi="Times New Roman" w:cs="Times New Roman"/>
          <w:sz w:val="28"/>
          <w:szCs w:val="28"/>
        </w:rPr>
        <w:lastRenderedPageBreak/>
        <w:t>виконавчих органів сільської, селищної, міської ради, підприємств, установ, організацій комунальної власності та їх посадових осіб;</w:t>
      </w:r>
    </w:p>
    <w:p w14:paraId="61F0591B"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бере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старостинського округу;</w:t>
      </w:r>
    </w:p>
    <w:p w14:paraId="5C97559F"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14:paraId="34BC956C"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бере участь у здійсненні контролю за станом благоустрою відповідного села, селища та інформує сільського, селищного, міського голову, виконавчі органи сільської, селищної, міської ради про його результати;</w:t>
      </w:r>
    </w:p>
    <w:p w14:paraId="41BD0FD9" w14:textId="77777777" w:rsidR="00EA0A0C" w:rsidRDefault="00EA0A0C" w:rsidP="00EA0A0C">
      <w:pPr>
        <w:spacing w:after="0" w:line="240" w:lineRule="auto"/>
        <w:jc w:val="both"/>
        <w:rPr>
          <w:rFonts w:ascii="Times New Roman" w:hAnsi="Times New Roman" w:cs="Times New Roman"/>
          <w:sz w:val="28"/>
          <w:szCs w:val="28"/>
        </w:rPr>
      </w:pPr>
    </w:p>
    <w:p w14:paraId="0D15D9D7"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отримує від виконавчих органів сільської, селищної,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14:paraId="1A52D71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14:paraId="77113F0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здійснює інші повноваження, визначені цим та іншими законами.</w:t>
      </w:r>
    </w:p>
    <w:p w14:paraId="6BAADA0F" w14:textId="77777777" w:rsidR="00EA0A0C" w:rsidRDefault="00EA0A0C" w:rsidP="00EA0A0C">
      <w:pPr>
        <w:spacing w:after="0" w:line="240" w:lineRule="auto"/>
        <w:jc w:val="both"/>
        <w:rPr>
          <w:rFonts w:ascii="Times New Roman" w:hAnsi="Times New Roman" w:cs="Times New Roman"/>
          <w:sz w:val="28"/>
          <w:szCs w:val="28"/>
        </w:rPr>
      </w:pPr>
    </w:p>
    <w:p w14:paraId="147C636B"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Обов’язки старости:</w:t>
      </w:r>
    </w:p>
    <w:p w14:paraId="02FEBDFE"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додержуватися Конституції та законів України, актів Президента України, Кабінету Міністрів України, регламенту Степанківської сільської ради, цього Положення та інших нормативно-правових актів, що визначають порядок його діяльності та взаємовідносини з Степанківською сільською територіальною громадою, органами місцевого самоврядування та їхніми посадовими особами, внутрішньою громадою та її членами. </w:t>
      </w:r>
    </w:p>
    <w:p w14:paraId="01CB5CA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брати участь у засіданнях виконавчого комітету Степанківської сільської ради, виконувати доручення ради, її виконавчого комітету, голови Степанківської сільської ради, інформувати їх про виконання доручень; </w:t>
      </w:r>
    </w:p>
    <w:p w14:paraId="71ADCF3A"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брати участь в організації та проведенні зборів жителів відповідного старостинського округу та у оформленні документів цих зборів, вносити пропозиції до порядку денного зборів. Організовувати виконання рішень зборів жителів відповідного старостинського округу та здійснювати моніторинг їх виконання;</w:t>
      </w:r>
    </w:p>
    <w:p w14:paraId="33F3D821"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сприяти виконанню на території відповідного старостинського округу Степанківської сільської територіальної громади, програм соціально-економічного та культурного розвитку, затверджених рішенням Степанківської сільської ради, інших актів ради та її виконавчого комітету. Вносити до виконавчого комітету, інших виконавчих органів Степанківської сільської ради пропозиції з цих питань.</w:t>
      </w:r>
    </w:p>
    <w:p w14:paraId="2CB74A1F"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вести прийом громадян внутрішньої громади згідно з визначеним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w:t>
      </w:r>
      <w:r>
        <w:rPr>
          <w:rFonts w:ascii="Times New Roman" w:hAnsi="Times New Roman" w:cs="Times New Roman"/>
          <w:sz w:val="28"/>
          <w:szCs w:val="28"/>
        </w:rPr>
        <w:lastRenderedPageBreak/>
        <w:t>спорту, житлово-комунального господарства, реалізації ними права на працю та медичну допомогу;</w:t>
      </w:r>
    </w:p>
    <w:p w14:paraId="0EA362D4"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вести облік та узагальнювати пропозиції жителів внутрішньої громади з питань соціально-економічного та культурного розвитку відповідного старостинського округу Степанківської сільської територіальної громади, соціального, побутового та транспортного обслуговування його жителів;</w:t>
      </w:r>
    </w:p>
    <w:p w14:paraId="2D13112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приймати від жителів внутрішньої громади заяви, адресовані органам місцевого самоврядування Степанківської сільської територіальної громади та їхнім посадовим особам, передавати їх за призначенням;</w:t>
      </w:r>
    </w:p>
    <w:p w14:paraId="4F857FC6"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здійснювати моніторинг благоустрою відповідного старостинського округу Степанківської сільської територіальної громади, вживати заходів до його підтримання в належному стані;</w:t>
      </w:r>
    </w:p>
    <w:p w14:paraId="4F83A5C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сприяти проведенню, відповідних планам роботи ради та виконкому, заходів на території відповідного старостинського округу Степанківської  сільської територіальної громади (землекористування, довкілля, об’єкти житлово-комунальної інфраструктури тощо);</w:t>
      </w:r>
    </w:p>
    <w:p w14:paraId="087B646A"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здійснювати моніторинг за дотриманням на території відповідного старостинського округу Степанківської сільської територіальної громади громадського порядку, станом виконання встановлених рішеннями Степанківської сільської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14:paraId="00C7F4ED"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контролювати дотримання правил використання об’єктів комунальної власності територіальної громади, що розташовані на території відповідного старостинського округу Степанківської сільської територіальної громади;</w:t>
      </w:r>
    </w:p>
    <w:p w14:paraId="120BE757"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сприяти органу (органам) самоорганізації населення відповідного старостинського округу Степанківської сільської територіальної громади;</w:t>
      </w:r>
    </w:p>
    <w:p w14:paraId="6DB6B3C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надавати практичну допомогу органам самоорганізації населення у виконанні ними своїх завдань та повноважень;</w:t>
      </w:r>
    </w:p>
    <w:p w14:paraId="151B76A1"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не допускати на території відповідного старостинського округу Степанківської територіальної громади дій чи бездіяльності, які можуть зашкодити інтересам територіальної громади та держави;</w:t>
      </w:r>
    </w:p>
    <w:p w14:paraId="59A2C97E"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своєчасно надавати інформацію до Реєстру об’єктів власності Степанківської сільської територіальної громади щодо об’єктів, які розташовані на території відповідного старостинського округу.</w:t>
      </w:r>
    </w:p>
    <w:p w14:paraId="5518B9CB"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періодично звітувати (не менш як двічі на рік) перед виконавчим комітетом Степанківської сільської ради, зборами членів відповідної внутрішньої громади чи у інший спосіб, передбачений Регламентом ради, про свою роботу;</w:t>
      </w:r>
    </w:p>
    <w:p w14:paraId="309C847A"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дотримуватися правил службової етики встановлених законодавчими актами України, іншими актами її органів;</w:t>
      </w:r>
    </w:p>
    <w:p w14:paraId="7F930D17"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виконувати поточні доручення Степанківської сільської ради та її виконавчого комітету, голови Степанківської сільської ради, звітувати про їх виконання;</w:t>
      </w:r>
    </w:p>
    <w:p w14:paraId="476A2437"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 здійснювати реєстрацію нотаріальних дій на визначеній території, видавати довідки, характеристики, акти обстеження, тощо.</w:t>
      </w:r>
    </w:p>
    <w:p w14:paraId="4DFC2B5F"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староста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відповідного старостинського округу та Степанківської сільської територіальної громади цілому.</w:t>
      </w:r>
    </w:p>
    <w:p w14:paraId="5E18A9BC"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21) забезпечувати зберігання офіційних документів, пов'язаних з місцевим самоврядуванням відповідного старостинського округу, забезпечує доступ до них осіб, яким це право надано у встановленому законом порядку;</w:t>
      </w:r>
    </w:p>
    <w:p w14:paraId="73348369"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 забезпечувати ведення діловодства, обліку і звітності з передачею документів до архіву; </w:t>
      </w:r>
    </w:p>
    <w:p w14:paraId="40A2457C"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23)  надавати </w:t>
      </w:r>
      <w:proofErr w:type="gramStart"/>
      <w:r>
        <w:rPr>
          <w:rFonts w:ascii="Times New Roman" w:eastAsia="Times New Roman" w:hAnsi="Times New Roman" w:cs="Times New Roman"/>
          <w:sz w:val="28"/>
          <w:szCs w:val="28"/>
          <w:lang w:val="ru-RU" w:eastAsia="ru-RU"/>
        </w:rPr>
        <w:t>довідки,  характеристики</w:t>
      </w:r>
      <w:proofErr w:type="gramEnd"/>
      <w:r>
        <w:rPr>
          <w:rFonts w:ascii="Times New Roman" w:eastAsia="Times New Roman" w:hAnsi="Times New Roman" w:cs="Times New Roman"/>
          <w:sz w:val="28"/>
          <w:szCs w:val="28"/>
          <w:lang w:val="ru-RU" w:eastAsia="ru-RU"/>
        </w:rPr>
        <w:t xml:space="preserve"> фізичним та юридичним особам, які проживають (перебувають) на території відповідного старостинського округу;    </w:t>
      </w:r>
    </w:p>
    <w:p w14:paraId="2C508715"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 вести погосподарський облік в розрізі кожного з розташованих в межах старостинського округу населеного пункту, у тому числі облік особистих селянських господарств; надавати виписки з погосподарських книг;</w:t>
      </w:r>
    </w:p>
    <w:p w14:paraId="285AECB9"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25) 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14:paraId="4338429C" w14:textId="77777777" w:rsidR="00EA0A0C" w:rsidRDefault="00EA0A0C" w:rsidP="00EA0A0C">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26) здійснювати інші обов’язки у відповідності до чинного законодавства.</w:t>
      </w:r>
    </w:p>
    <w:p w14:paraId="6060267F"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Староста має право:</w:t>
      </w:r>
    </w:p>
    <w:p w14:paraId="63B1CF72"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офіційно представляти жителів відповідного старостинс</w:t>
      </w:r>
      <w:r>
        <w:rPr>
          <w:rFonts w:ascii="Times New Roman" w:hAnsi="Times New Roman" w:cs="Times New Roman"/>
          <w:sz w:val="28"/>
          <w:szCs w:val="28"/>
        </w:rPr>
        <w:tab/>
        <w:t xml:space="preserve">ького округу  в Степанківській сільській територіальній громаді, </w:t>
      </w:r>
      <w:r>
        <w:rPr>
          <w:rFonts w:ascii="Times New Roman" w:hAnsi="Times New Roman" w:cs="Times New Roman"/>
          <w:sz w:val="28"/>
          <w:szCs w:val="28"/>
          <w:u w:val="single"/>
        </w:rPr>
        <w:t xml:space="preserve">брати участь з правом дорадчого голосу у пленарних засіданнях Степанківської сільської ради, </w:t>
      </w:r>
      <w:r>
        <w:rPr>
          <w:rFonts w:ascii="Times New Roman" w:hAnsi="Times New Roman" w:cs="Times New Roman"/>
          <w:sz w:val="28"/>
          <w:szCs w:val="28"/>
        </w:rPr>
        <w:t>засіданнях її постійних та тимчасових комісій, на яких розглядаються питання, що зачіпають інтереси членів відповідної внутрішньої громади;</w:t>
      </w:r>
    </w:p>
    <w:p w14:paraId="3770252D"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одержувати від Степанківської  сільської територіальної громади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Степанківської сільської територіальної громади інформацію, документи та матеріали, які стосуються соціально-економічного та культурного розвитку відповідного старостинського округу Степанківської  сільської територіальної громади;</w:t>
      </w:r>
    </w:p>
    <w:p w14:paraId="644F043D"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погоджувати проекти рішень Степанківської сільської ради та її виконавчого комітету щодо майна Степанківської сільської територіальної громади, розташованого на території відповідного старостинського округу Степанківської сільської територіальної громади;</w:t>
      </w:r>
    </w:p>
    <w:p w14:paraId="466290A5"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вносити пропозиції до порядку денного засідань виконавчого комітету Степанківської сільської ради з питань, які стосуються інтересів відповідного старостинського округу. Оголошувати на засіданнях виконавчого комітету тексти заяв та звернень жителів відповідного старостинського округу, які стосуються їх інтересів чи інтересів Степанківської територіальної громади загалом;</w:t>
      </w:r>
    </w:p>
    <w:p w14:paraId="4E53E6C7"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порушувати у виконавчому комітеті Степанківської сільської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старостинського округу Степанківської сільської територіальної громади незалежно від форми власності;</w:t>
      </w:r>
    </w:p>
    <w:p w14:paraId="03C93C29"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 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14:paraId="5A159888"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пропонувати питання для розгляду органом (органами) самоорганізації населення відповідного старостинського округу Степанківської сільської територіальної громади;</w:t>
      </w:r>
    </w:p>
    <w:p w14:paraId="0989769F"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вносити пропозиції щодо персонального складу громадських контрольних інспекцій, що створюються за рішенням загальних зборів Степанківської сільської територіальної громади, сприяти залученню членів внутрішньої громади до участі у здійсненні ними контрольних заходів на території відповідного старостинського округу Степанківської  сільської територіальної громади;</w:t>
      </w:r>
    </w:p>
    <w:p w14:paraId="799863BC" w14:textId="77777777" w:rsidR="00EA0A0C" w:rsidRDefault="00EA0A0C" w:rsidP="00EA0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звертатися до державних та муніципальних правоохоронних органів у разі виявлення порушень громадського порядку на території відповідного старостинського округу Степанківської  сільської територіальної громади.</w:t>
      </w:r>
    </w:p>
    <w:p w14:paraId="6637296B"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Степанківської сільської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14:paraId="6D3CCD1A"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 Здійснення контролю за дотриманням вимог п.4.4.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Степанківською сільською радою.</w:t>
      </w:r>
    </w:p>
    <w:p w14:paraId="5095597A"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rPr>
        <w:t>. Організація роботи старости та забезпечення його діяльності</w:t>
      </w:r>
    </w:p>
    <w:p w14:paraId="0C96810E"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Місце та режим роботи, правила внутрішнього розпорядку, діловодства та інші питання організації діяльності старости визначаються Степанківською сільською радою та її виконавчим комітетом. </w:t>
      </w:r>
    </w:p>
    <w:p w14:paraId="04E1A08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роботи старости відповідає режиму роботи ради.</w:t>
      </w:r>
    </w:p>
    <w:p w14:paraId="5ED6FAA2"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Інформаційне, матеріально-технічне та фінансове забезпечення діяльності старости здійснюється виконавчим комітетом Степанківської сільської ради.</w:t>
      </w:r>
    </w:p>
    <w:p w14:paraId="7859F22A"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5.3. З метою забезпечення діловодства в старостинському окрузі, старості надається кругла печатка та кутовий штамп з найменування відповідного старостинського округу, порядок виготовлення та використання яких визначається рішенням виконавчого комітету ради.</w:t>
      </w:r>
    </w:p>
    <w:p w14:paraId="2DAC22E1" w14:textId="77777777" w:rsidR="00EA0A0C" w:rsidRDefault="00EA0A0C" w:rsidP="00EA0A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rPr>
        <w:t>І. Підзвітність, підконтрольність та відповідальність старости</w:t>
      </w:r>
    </w:p>
    <w:p w14:paraId="3FC2E1B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При здійсненні наданих повноважень староста є підзвітним і підконтрольним сільському голові Степанківської сільської ради та перед відповідною внутрішньою громадою.</w:t>
      </w:r>
    </w:p>
    <w:p w14:paraId="3258EF82"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Староста не рідше двох разів на рік (але не рідше одного разу на рік) звітує про свою роботу перед зборами членів відповідної внутрішньої громади або в інший спосіб, визначений Регламентом ради.</w:t>
      </w:r>
    </w:p>
    <w:p w14:paraId="18E92E8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На вимогу не менш, як третини депутатів Степанківської сільської ради староста зобов’язаний прозвітувати перед радою про свою роботу у будь-який визначений ними термін.</w:t>
      </w:r>
    </w:p>
    <w:p w14:paraId="44AA1ABA"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При здійсненні наданих повноважень староста є відповідальним перед Степанківською сільською радою та внутрішньою громадою.</w:t>
      </w:r>
    </w:p>
    <w:p w14:paraId="4CD021D1"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За наявності підстав, передбачених статтею 3.8 цього Положення, повноваження старости можуть бути припинені достроково за рішенням Степанківської сільської ради.</w:t>
      </w:r>
    </w:p>
    <w:p w14:paraId="67AE3D5E"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6.6. За наявності підстав, передбачених статтею 3.9 цього Положення староста може бути відкликаний з посади за народною ініціативою в порядку, визначеному Законом України «Про статус депутатів місцевих рад». </w:t>
      </w:r>
    </w:p>
    <w:p w14:paraId="22753550"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3.2.3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14:paraId="058B02B3" w14:textId="77777777" w:rsidR="00EA0A0C" w:rsidRDefault="00EA0A0C" w:rsidP="00EA0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3.2.4. Шкода, заподіяна юридичним і фізичним особам в результаті неправомірних рішень,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14:paraId="40F34F30" w14:textId="77777777" w:rsidR="00EA0A0C" w:rsidRDefault="00EA0A0C" w:rsidP="00EA0A0C">
      <w:pPr>
        <w:spacing w:after="0" w:line="240" w:lineRule="auto"/>
        <w:jc w:val="both"/>
        <w:rPr>
          <w:rFonts w:ascii="Times New Roman" w:hAnsi="Times New Roman" w:cs="Times New Roman"/>
          <w:sz w:val="28"/>
          <w:szCs w:val="28"/>
        </w:rPr>
      </w:pPr>
    </w:p>
    <w:p w14:paraId="5131CD30" w14:textId="77777777" w:rsidR="00EA0A0C" w:rsidRDefault="00EA0A0C" w:rsidP="00EA0A0C">
      <w:pPr>
        <w:spacing w:after="0" w:line="240" w:lineRule="auto"/>
        <w:jc w:val="both"/>
        <w:rPr>
          <w:rFonts w:ascii="Times New Roman" w:eastAsiaTheme="minorEastAsia" w:hAnsi="Times New Roman" w:cs="Times New Roman"/>
          <w:bCs/>
          <w:sz w:val="28"/>
          <w:szCs w:val="28"/>
          <w:lang w:eastAsia="ru-RU"/>
        </w:rPr>
      </w:pPr>
    </w:p>
    <w:p w14:paraId="7E9981BA" w14:textId="77777777" w:rsidR="00EA0A0C" w:rsidRDefault="00EA0A0C" w:rsidP="00EA0A0C">
      <w:pPr>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Секретар сільської ради</w:t>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    Інна НЕВГОД</w:t>
      </w:r>
    </w:p>
    <w:p w14:paraId="6212ADDC" w14:textId="77777777" w:rsidR="00EA0A0C" w:rsidRDefault="00EA0A0C" w:rsidP="00EA0A0C">
      <w:pPr>
        <w:spacing w:after="0" w:line="240" w:lineRule="auto"/>
        <w:jc w:val="both"/>
        <w:rPr>
          <w:rFonts w:ascii="Times New Roman" w:eastAsia="Times New Roman" w:hAnsi="Times New Roman" w:cs="Times New Roman"/>
          <w:sz w:val="28"/>
          <w:szCs w:val="28"/>
        </w:rPr>
      </w:pPr>
    </w:p>
    <w:p w14:paraId="01A4C357" w14:textId="77777777" w:rsidR="00EA0A0C" w:rsidRDefault="00EA0A0C" w:rsidP="00EA0A0C">
      <w:pPr>
        <w:spacing w:after="0" w:line="240" w:lineRule="auto"/>
        <w:jc w:val="both"/>
        <w:rPr>
          <w:rFonts w:ascii="Times New Roman" w:hAnsi="Times New Roman" w:cs="Times New Roman"/>
          <w:sz w:val="28"/>
          <w:szCs w:val="28"/>
        </w:rPr>
      </w:pPr>
    </w:p>
    <w:p w14:paraId="28E6A218" w14:textId="77777777" w:rsidR="00EA0A0C" w:rsidRDefault="00EA0A0C" w:rsidP="00EA0A0C">
      <w:pPr>
        <w:spacing w:after="0"/>
        <w:jc w:val="center"/>
        <w:rPr>
          <w:rFonts w:ascii="Times New Roman" w:hAnsi="Times New Roman" w:cs="Times New Roman"/>
          <w:b/>
          <w:sz w:val="28"/>
          <w:szCs w:val="28"/>
        </w:rPr>
      </w:pPr>
    </w:p>
    <w:p w14:paraId="32E5431E" w14:textId="77777777" w:rsidR="00EA0A0C" w:rsidRDefault="00EA0A0C" w:rsidP="00EA0A0C">
      <w:pPr>
        <w:spacing w:after="0"/>
        <w:jc w:val="center"/>
        <w:rPr>
          <w:rFonts w:ascii="Times New Roman" w:hAnsi="Times New Roman" w:cs="Times New Roman"/>
          <w:b/>
          <w:sz w:val="28"/>
          <w:szCs w:val="28"/>
          <w:lang w:val="ru-RU"/>
        </w:rPr>
      </w:pPr>
    </w:p>
    <w:p w14:paraId="204CB76B" w14:textId="77777777" w:rsidR="00EA0A0C" w:rsidRDefault="00EA0A0C" w:rsidP="00EA0A0C">
      <w:pPr>
        <w:spacing w:after="0"/>
        <w:jc w:val="center"/>
        <w:rPr>
          <w:rFonts w:ascii="Times New Roman" w:hAnsi="Times New Roman" w:cs="Times New Roman"/>
          <w:b/>
          <w:sz w:val="28"/>
          <w:szCs w:val="28"/>
          <w:lang w:val="ru-RU"/>
        </w:rPr>
      </w:pPr>
    </w:p>
    <w:p w14:paraId="3A255A14" w14:textId="77777777" w:rsidR="00EA0A0C" w:rsidRDefault="00EA0A0C" w:rsidP="00EA0A0C">
      <w:pPr>
        <w:spacing w:after="0"/>
        <w:jc w:val="center"/>
        <w:rPr>
          <w:rFonts w:ascii="Times New Roman" w:hAnsi="Times New Roman" w:cs="Times New Roman"/>
          <w:b/>
          <w:sz w:val="28"/>
          <w:szCs w:val="28"/>
          <w:lang w:val="ru-RU"/>
        </w:rPr>
      </w:pPr>
    </w:p>
    <w:p w14:paraId="45FD7710" w14:textId="77777777" w:rsidR="00EA0A0C" w:rsidRDefault="00EA0A0C" w:rsidP="00EA0A0C">
      <w:pPr>
        <w:spacing w:after="0"/>
        <w:jc w:val="center"/>
        <w:rPr>
          <w:rFonts w:ascii="Times New Roman" w:hAnsi="Times New Roman" w:cs="Times New Roman"/>
          <w:b/>
          <w:sz w:val="28"/>
          <w:szCs w:val="28"/>
          <w:lang w:val="ru-RU"/>
        </w:rPr>
      </w:pPr>
    </w:p>
    <w:p w14:paraId="27CD6F0A" w14:textId="77777777" w:rsidR="00EA0A0C" w:rsidRPr="00E92055" w:rsidRDefault="00EA0A0C" w:rsidP="00EA0A0C">
      <w:pPr>
        <w:spacing w:after="0"/>
        <w:jc w:val="center"/>
        <w:rPr>
          <w:rFonts w:ascii="Times New Roman" w:hAnsi="Times New Roman" w:cs="Times New Roman"/>
          <w:b/>
          <w:sz w:val="28"/>
          <w:szCs w:val="28"/>
          <w:lang w:val="ru-RU"/>
        </w:rPr>
      </w:pPr>
    </w:p>
    <w:p w14:paraId="0F299E63" w14:textId="77777777" w:rsidR="00EA0A0C" w:rsidRDefault="00EA0A0C" w:rsidP="00EA0A0C">
      <w:pPr>
        <w:spacing w:after="0"/>
        <w:jc w:val="center"/>
        <w:rPr>
          <w:rFonts w:ascii="Times New Roman" w:hAnsi="Times New Roman" w:cs="Times New Roman"/>
          <w:b/>
          <w:sz w:val="28"/>
          <w:szCs w:val="28"/>
        </w:rPr>
      </w:pPr>
    </w:p>
    <w:p w14:paraId="4AAE07F1" w14:textId="77777777" w:rsidR="00EA0A0C" w:rsidRDefault="00EA0A0C" w:rsidP="00EA0A0C">
      <w:pPr>
        <w:spacing w:after="0"/>
        <w:jc w:val="center"/>
        <w:rPr>
          <w:rFonts w:ascii="Times New Roman" w:hAnsi="Times New Roman" w:cs="Times New Roman"/>
          <w:b/>
          <w:sz w:val="28"/>
          <w:szCs w:val="28"/>
        </w:rPr>
      </w:pPr>
    </w:p>
    <w:p w14:paraId="11738970" w14:textId="77777777" w:rsidR="00EA0A0C" w:rsidRDefault="00EA0A0C" w:rsidP="00EA0A0C">
      <w:pPr>
        <w:spacing w:after="0"/>
        <w:jc w:val="center"/>
        <w:rPr>
          <w:rFonts w:ascii="Times New Roman" w:hAnsi="Times New Roman" w:cs="Times New Roman"/>
          <w:b/>
          <w:sz w:val="28"/>
          <w:szCs w:val="28"/>
        </w:rPr>
      </w:pPr>
      <w:r w:rsidRPr="00210246">
        <w:rPr>
          <w:rFonts w:ascii="Times New Roman" w:hAnsi="Times New Roman" w:cs="Times New Roman"/>
          <w:b/>
          <w:sz w:val="28"/>
          <w:szCs w:val="28"/>
        </w:rPr>
        <w:t xml:space="preserve">Положення про старосту </w:t>
      </w:r>
    </w:p>
    <w:p w14:paraId="186C3BD9" w14:textId="77777777" w:rsidR="00EA0A0C" w:rsidRPr="00210246" w:rsidRDefault="00EA0A0C" w:rsidP="00EA0A0C">
      <w:pPr>
        <w:spacing w:after="0"/>
        <w:jc w:val="center"/>
        <w:rPr>
          <w:rFonts w:ascii="Times New Roman" w:hAnsi="Times New Roman" w:cs="Times New Roman"/>
          <w:b/>
          <w:sz w:val="28"/>
          <w:szCs w:val="28"/>
        </w:rPr>
      </w:pPr>
      <w:r w:rsidRPr="00210246">
        <w:rPr>
          <w:rFonts w:ascii="Times New Roman" w:hAnsi="Times New Roman" w:cs="Times New Roman"/>
          <w:b/>
          <w:sz w:val="28"/>
          <w:szCs w:val="28"/>
        </w:rPr>
        <w:t xml:space="preserve">Степанківської </w:t>
      </w:r>
      <w:r>
        <w:rPr>
          <w:rFonts w:ascii="Times New Roman" w:hAnsi="Times New Roman" w:cs="Times New Roman"/>
          <w:b/>
          <w:sz w:val="28"/>
          <w:szCs w:val="28"/>
        </w:rPr>
        <w:t xml:space="preserve">сільської </w:t>
      </w:r>
      <w:r w:rsidRPr="00210246">
        <w:rPr>
          <w:rFonts w:ascii="Times New Roman" w:hAnsi="Times New Roman" w:cs="Times New Roman"/>
          <w:b/>
          <w:sz w:val="28"/>
          <w:szCs w:val="28"/>
        </w:rPr>
        <w:t>територіальної громади</w:t>
      </w:r>
    </w:p>
    <w:p w14:paraId="0B40A31E" w14:textId="77777777" w:rsidR="00EA0A0C" w:rsidRDefault="00EA0A0C" w:rsidP="00EA0A0C">
      <w:pPr>
        <w:jc w:val="center"/>
        <w:rPr>
          <w:rFonts w:ascii="Times New Roman" w:hAnsi="Times New Roman" w:cs="Times New Roman"/>
          <w:b/>
          <w:sz w:val="28"/>
          <w:szCs w:val="28"/>
        </w:rPr>
      </w:pPr>
      <w:r>
        <w:rPr>
          <w:rFonts w:ascii="Times New Roman" w:hAnsi="Times New Roman" w:cs="Times New Roman"/>
          <w:b/>
          <w:sz w:val="28"/>
          <w:szCs w:val="28"/>
        </w:rPr>
        <w:t>Преамбула</w:t>
      </w:r>
    </w:p>
    <w:p w14:paraId="49BE5A9D" w14:textId="77777777" w:rsidR="00EA0A0C" w:rsidRDefault="00EA0A0C" w:rsidP="00EA0A0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визначає статус сільського старости, його повноваження та відповідальність.</w:t>
      </w:r>
    </w:p>
    <w:p w14:paraId="26A71307" w14:textId="77777777" w:rsidR="00EA0A0C" w:rsidRDefault="00EA0A0C" w:rsidP="00EA0A0C">
      <w:pPr>
        <w:jc w:val="both"/>
        <w:rPr>
          <w:rFonts w:ascii="Times New Roman" w:hAnsi="Times New Roman" w:cs="Times New Roman"/>
          <w:b/>
          <w:sz w:val="28"/>
          <w:szCs w:val="28"/>
        </w:rPr>
      </w:pPr>
      <w:r>
        <w:rPr>
          <w:rFonts w:ascii="Times New Roman" w:hAnsi="Times New Roman" w:cs="Times New Roman"/>
          <w:b/>
          <w:sz w:val="28"/>
          <w:szCs w:val="28"/>
        </w:rPr>
        <w:t>Розділ І. Статус старости, порядок його обрання та строк повноважень.</w:t>
      </w:r>
    </w:p>
    <w:p w14:paraId="7291ACC9" w14:textId="77777777" w:rsidR="00EA0A0C" w:rsidRDefault="00EA0A0C" w:rsidP="00EA0A0C">
      <w:pPr>
        <w:jc w:val="both"/>
        <w:rPr>
          <w:rFonts w:ascii="Times New Roman" w:hAnsi="Times New Roman" w:cs="Times New Roman"/>
          <w:b/>
          <w:sz w:val="28"/>
          <w:szCs w:val="28"/>
        </w:rPr>
      </w:pPr>
      <w:r>
        <w:rPr>
          <w:rFonts w:ascii="Times New Roman" w:hAnsi="Times New Roman" w:cs="Times New Roman"/>
          <w:i/>
          <w:sz w:val="28"/>
          <w:szCs w:val="28"/>
        </w:rPr>
        <w:t>Глава 1.1. Загальні положення</w:t>
      </w:r>
    </w:p>
    <w:p w14:paraId="599E9287"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1.1.1. Староста села (далі - староста) є посадовою особою місцевого самоврядування відповідного села,  яке перебуває у складі Степанківської сільської територіальної громади.</w:t>
      </w:r>
    </w:p>
    <w:p w14:paraId="33683A75"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1.1.2.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місцеві вибори», інші акти законодавства України, Статут Степанківської сільської територіальної громади та це Положення.</w:t>
      </w:r>
    </w:p>
    <w:p w14:paraId="4097662F"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1.1.3. Положення про старосту села, Степанківської сільської територіальної громади затверджується Степанківською радою. Це Положення не потребує перезатвердження Степанківською радою нової каденції .</w:t>
      </w:r>
    </w:p>
    <w:p w14:paraId="0B37DE16"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1.1.4. Перелік населених пунктів Степанківської громади, в яких запроваджується посада старости, затверджується Степанківською радою. У населеному пункті, який є адміністративним центром Степанківської громади, посада старости не запроваджується.</w:t>
      </w:r>
    </w:p>
    <w:p w14:paraId="794FB0A1"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1.1.5. Староста набуває статусу виборної посадової особи місцевого самоврядування відповідно до Закону України «Про службу в органах місцевого самоврядування».</w:t>
      </w:r>
    </w:p>
    <w:p w14:paraId="01380B00"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1.1.6. Староста за посадою входить до складу виконавчого комітету Степанківської ради, він виконує свої обов’язки на постійній основі.</w:t>
      </w:r>
    </w:p>
    <w:p w14:paraId="5E0AB1E0" w14:textId="77777777" w:rsidR="00EA0A0C" w:rsidRDefault="00EA0A0C" w:rsidP="00EA0A0C">
      <w:pPr>
        <w:jc w:val="both"/>
        <w:rPr>
          <w:rFonts w:ascii="Times New Roman" w:hAnsi="Times New Roman" w:cs="Times New Roman"/>
          <w:i/>
          <w:sz w:val="28"/>
          <w:szCs w:val="28"/>
        </w:rPr>
      </w:pPr>
      <w:r>
        <w:rPr>
          <w:rFonts w:ascii="Times New Roman" w:hAnsi="Times New Roman" w:cs="Times New Roman"/>
          <w:i/>
          <w:sz w:val="28"/>
          <w:szCs w:val="28"/>
        </w:rPr>
        <w:t>Глава 1.2. Обрання старости та строк його повноважень</w:t>
      </w:r>
    </w:p>
    <w:p w14:paraId="5B56C507"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1.2.1. Староста обирається за мажоритарною системою відносної більшості в єдиному одномандатному виборчому окрузі, до якого входить територія відповідної внутрішньої громади у складі Степанківської сільської територіальної громади в порядку, визначеному Законом України «Про місцеві вибори» на строк повноважень Степанківської ради.</w:t>
      </w:r>
    </w:p>
    <w:p w14:paraId="2AD17D01"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lastRenderedPageBreak/>
        <w:t>1.2.2. Право голосу на виборах старости мають громадяни України, які мають це право відповідно до статті 70 Конституції України, належать до Степанківської сільської територіальної громади та зареєстрували у встановленому законом порядку своє місце проживання на території населеного пункту (села), де за рішенням Степанківської ради проводяться такі вибори.</w:t>
      </w:r>
    </w:p>
    <w:p w14:paraId="41B55293"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1.2.3. Старостою може бути обраним будь-який громадянин України, який має право голосу відповідно до статті 70 Конституції України, незалежно від того, де він зареєстрував місце свого проживання.</w:t>
      </w:r>
    </w:p>
    <w:p w14:paraId="642DA89E"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1.2.4. Повноваження старости починаються після принесенням ним на засіданні виконавчого комітету Степанківської  ради присяги такого змісту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14:paraId="46AA9FB9"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1.2.5. Повноваження старости припиняються одночасно з припиненням повноважень Степанківської ради.</w:t>
      </w:r>
    </w:p>
    <w:p w14:paraId="1ABE4C62"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1.2.6. Повноваження старости вважаються достроково припиненими у разі:</w:t>
      </w:r>
    </w:p>
    <w:p w14:paraId="11850CB8"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 його звернення з особистою заявою до відповідної ради про складення ним повноважень старости (відставка);</w:t>
      </w:r>
    </w:p>
    <w:p w14:paraId="38459C67"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2) припинення громадянства України або виїзду на постійне проживання за межі України;</w:t>
      </w:r>
    </w:p>
    <w:p w14:paraId="618DDFAD"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3) набуття громадянства іншої держави;</w:t>
      </w:r>
    </w:p>
    <w:p w14:paraId="1ACADBE6"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3) набрання законної сили обвинувальним вироком щодо нього;</w:t>
      </w:r>
    </w:p>
    <w:p w14:paraId="7362B72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набрання законної сили рішенням суду про притягнення його до відповідальності за правопорушення, пов’язане з корупцією, яким накладено </w:t>
      </w:r>
    </w:p>
    <w:p w14:paraId="2D1A5B7E"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14:paraId="6734CD4F"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5) відкликання з посади за народною ініціативою;</w:t>
      </w:r>
    </w:p>
    <w:p w14:paraId="6FB5360C"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6) визнання його судом недієздатним, безвісно відсутнім або оголошення таким, що помер;</w:t>
      </w:r>
    </w:p>
    <w:p w14:paraId="15E76F36"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7) його смерті.</w:t>
      </w:r>
    </w:p>
    <w:p w14:paraId="6AA2200A"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 xml:space="preserve">1.2.7. Повноваження старости можуть бути припинені достроково за рішенням Степанківської ради, якщо він порушує Конституцію або закони України, Статут Степанківської сільської територіальної громади та це Положення, інші акти органів місцевого самоврядування Степанківської сільської </w:t>
      </w:r>
      <w:r>
        <w:rPr>
          <w:rFonts w:ascii="Times New Roman" w:hAnsi="Times New Roman" w:cs="Times New Roman"/>
          <w:sz w:val="28"/>
          <w:szCs w:val="28"/>
        </w:rPr>
        <w:lastRenderedPageBreak/>
        <w:t>територіальної громади, права і свободи громадян, не забезпечує здійснення наданих йому повноважень. Таке рішення Степанківська рада приймає відкритим голосуванням більшістю голосів від її загального складу.</w:t>
      </w:r>
    </w:p>
    <w:p w14:paraId="68B40D07"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1.2.8. Пропозиції щодо дострокового припинення повноважень старости вносять на розгляд Степанківської ради:</w:t>
      </w:r>
    </w:p>
    <w:p w14:paraId="5E64A6E0"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1) сільський голова;</w:t>
      </w:r>
    </w:p>
    <w:p w14:paraId="5662B757"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2) постійні комісії Степанківської ради;</w:t>
      </w:r>
    </w:p>
    <w:p w14:paraId="242067E3"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3) виконавчий комітет Степанківської ради;</w:t>
      </w:r>
    </w:p>
    <w:p w14:paraId="0A3E3CCB"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4) збори членів відповідної внутрішньої громади.</w:t>
      </w:r>
    </w:p>
    <w:p w14:paraId="10AEFC9C"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1.2.9. Староста може бути відкликаний з посади за народною ініціативою в порядку, визначеному Законом України «Про статус депутатів місцевих рад». При цьому рішення про внесення пропозицій щодо відкликання старости за народною ініціативою приймається на зборах виборців відповідної внутрішньої громади у кількості не менше  10 осіб для відкликання сільського старости;</w:t>
      </w:r>
    </w:p>
    <w:p w14:paraId="241D9D61"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1.2.10. На підтримку пропозиції про відкликання старости повинно бути зібрано підписи в кількості, що перевищує кількість голосів, поданих за нього на місцевих виборах, за результатами яких він був обраний старостою. Збір підписів проводиться не довше десяти днів.</w:t>
      </w:r>
    </w:p>
    <w:p w14:paraId="1F2B4844"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1.2.11. У разі дострокового припинення повноважень старости ці повноваження здійснює тимчасовий виконувач обов’язків старости, якого призначає голова</w:t>
      </w:r>
      <w:r w:rsidRPr="00CC2A67">
        <w:rPr>
          <w:rFonts w:ascii="Times New Roman" w:hAnsi="Times New Roman" w:cs="Times New Roman"/>
          <w:sz w:val="28"/>
          <w:szCs w:val="28"/>
        </w:rPr>
        <w:t xml:space="preserve"> </w:t>
      </w:r>
      <w:r>
        <w:rPr>
          <w:rFonts w:ascii="Times New Roman" w:hAnsi="Times New Roman" w:cs="Times New Roman"/>
          <w:sz w:val="28"/>
          <w:szCs w:val="28"/>
        </w:rPr>
        <w:t>Степанківської сільської ради. Тимчасовий виконувач обов’язків старости здійснює зазначені повноваження з моменту призначення на цю посаду і до моменту початку повноважень старости, обраного на позачергових (чергових) виборах відповідно до Закону «Про місцеві вибори».</w:t>
      </w:r>
    </w:p>
    <w:p w14:paraId="5A800AC1" w14:textId="77777777" w:rsidR="00EA0A0C" w:rsidRDefault="00EA0A0C" w:rsidP="00EA0A0C">
      <w:pPr>
        <w:jc w:val="both"/>
        <w:rPr>
          <w:rFonts w:ascii="Times New Roman" w:hAnsi="Times New Roman" w:cs="Times New Roman"/>
          <w:b/>
          <w:sz w:val="28"/>
          <w:szCs w:val="28"/>
        </w:rPr>
      </w:pPr>
      <w:r>
        <w:rPr>
          <w:rFonts w:ascii="Times New Roman" w:hAnsi="Times New Roman" w:cs="Times New Roman"/>
          <w:b/>
          <w:sz w:val="28"/>
          <w:szCs w:val="28"/>
        </w:rPr>
        <w:t>Розділ ІІ. Повноваження старости та організація його роботи</w:t>
      </w:r>
    </w:p>
    <w:p w14:paraId="7D2974D6" w14:textId="77777777" w:rsidR="00EA0A0C" w:rsidRDefault="00EA0A0C" w:rsidP="00EA0A0C">
      <w:pPr>
        <w:jc w:val="both"/>
        <w:rPr>
          <w:rFonts w:ascii="Times New Roman" w:hAnsi="Times New Roman" w:cs="Times New Roman"/>
          <w:i/>
          <w:sz w:val="28"/>
          <w:szCs w:val="28"/>
        </w:rPr>
      </w:pPr>
      <w:r>
        <w:rPr>
          <w:rFonts w:ascii="Times New Roman" w:hAnsi="Times New Roman" w:cs="Times New Roman"/>
          <w:i/>
          <w:sz w:val="28"/>
          <w:szCs w:val="28"/>
        </w:rPr>
        <w:t>Глава 2.1. Завдання та повноваження старости</w:t>
      </w:r>
    </w:p>
    <w:p w14:paraId="3A743712"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2.1.1. Відповідно до статті 14-1 Закону України «Про місцеве самоврядування в Україні» на старосту покладаються такі завдання:</w:t>
      </w:r>
    </w:p>
    <w:p w14:paraId="177174CC"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 представництво інтересів жителів відповідного населеного пункту села, територіальної громади у виконавчих органах Степанківської ради;</w:t>
      </w:r>
    </w:p>
    <w:p w14:paraId="769A85FB" w14:textId="77777777" w:rsidR="00EA0A0C" w:rsidRDefault="00EA0A0C" w:rsidP="00EA0A0C">
      <w:pPr>
        <w:ind w:firstLine="708"/>
        <w:jc w:val="both"/>
        <w:rPr>
          <w:rFonts w:ascii="Times New Roman" w:hAnsi="Times New Roman" w:cs="Times New Roman"/>
          <w:sz w:val="28"/>
          <w:szCs w:val="28"/>
        </w:rPr>
      </w:pPr>
      <w:r>
        <w:rPr>
          <w:rFonts w:ascii="Times New Roman" w:hAnsi="Times New Roman" w:cs="Times New Roman"/>
          <w:sz w:val="28"/>
          <w:szCs w:val="28"/>
        </w:rPr>
        <w:t>2) сприяння жителям відповідного населеного пункту села територіальної громади у підготовці документів, що подаються до Степанківської ради та її виконавчих органів;</w:t>
      </w:r>
    </w:p>
    <w:p w14:paraId="2112E027"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 участь у підготовці проекту бюджету територіальної громади в частині фінансування програм, що реалізуються на території відповідного населеного пункту села;</w:t>
      </w:r>
    </w:p>
    <w:p w14:paraId="6C2DF648"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4) внесення пропозиції до виконавчого комітету Степанківської ради з питань діяльності на території відповідного населеного пункту села виконавчих органів Степанківської ради, підприємств, установ, організацій комунальної форми власності та їхніх посадових осіб.</w:t>
      </w:r>
    </w:p>
    <w:p w14:paraId="3A4E1840"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2.1.2. Староста також:</w:t>
      </w:r>
    </w:p>
    <w:p w14:paraId="61051EE6"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 забезпечує виконання рішень органів місцевого самоврядування територіальної громади на території внутрішньої громади;</w:t>
      </w:r>
    </w:p>
    <w:p w14:paraId="1C7F3A9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2) бере участь у пленарних засіданнях сільської ради та засіданнях постійних комісій;</w:t>
      </w:r>
    </w:p>
    <w:p w14:paraId="57F889CD"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2) здійснює інші обов’язки, визначені Статутом Степанківської сільської територіальної громади та цим Положенням.</w:t>
      </w:r>
    </w:p>
    <w:p w14:paraId="74CB6578" w14:textId="77777777" w:rsidR="00EA0A0C" w:rsidRDefault="00EA0A0C" w:rsidP="00EA0A0C">
      <w:pPr>
        <w:spacing w:after="0"/>
        <w:jc w:val="both"/>
        <w:rPr>
          <w:rFonts w:ascii="Times New Roman" w:hAnsi="Times New Roman" w:cs="Times New Roman"/>
          <w:sz w:val="28"/>
          <w:szCs w:val="28"/>
        </w:rPr>
      </w:pPr>
      <w:r>
        <w:rPr>
          <w:rFonts w:ascii="Times New Roman" w:hAnsi="Times New Roman" w:cs="Times New Roman"/>
          <w:sz w:val="28"/>
          <w:szCs w:val="28"/>
        </w:rPr>
        <w:t>2.1.3. Обов’язки старости:</w:t>
      </w:r>
    </w:p>
    <w:p w14:paraId="3A00B14B"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додержуватися Конституції та законів України, актів Президента України, Кабінету Міністрів України, Статуту Степанківської сільської територіальної громади, регламенту Степанківської ради, цього Положення та інших нормативно-правових актів, що визначають порядок його діяльності та взаємовідносини з Степанківською сільської територіальною громадою, органами місцевого самоврядування та їхніми посадовими особами, внутрішньою громадою та її членами. </w:t>
      </w:r>
    </w:p>
    <w:p w14:paraId="479E5819"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брати участь у засіданнях виконавчого комітету Степанківської ради. Виконувати доручення ради, її виконавчого комітету, Степанківського голови, інформувати їх про виконання доручень; </w:t>
      </w:r>
    </w:p>
    <w:p w14:paraId="20A6865C"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3) брати участь в організації та проведенні зборів членів відповідної внутрішньої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внутрішньої громади та здійснювати моніторинг їх виконання;</w:t>
      </w:r>
    </w:p>
    <w:p w14:paraId="2F7D31A4"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4) сприяти виконанню на території відповідного населеного пункту (села) Степанківської сільської територіальної громади, програм соціально-економічного та культурного розвитку, затверджених рішенням Степанківської ради, інших актів ради та її виконавчого комітету. Вносити до виконавчого комітету, інших виконавчих органів Степанківської ради пропозиції з цих питань.</w:t>
      </w:r>
    </w:p>
    <w:p w14:paraId="70E63F96"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вести прийом членів внутрішньої громади згідно з визначеним у Статуті Степанківської сільської територіальної громади графіком. Здійснювати моніторинг стану дотримання їхніх прав і законних інтересів у </w:t>
      </w:r>
      <w:r>
        <w:rPr>
          <w:rFonts w:ascii="Times New Roman" w:hAnsi="Times New Roman" w:cs="Times New Roman"/>
          <w:sz w:val="28"/>
          <w:szCs w:val="28"/>
        </w:rPr>
        <w:lastRenderedPageBreak/>
        <w:t>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14:paraId="4C22439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6) вести облік та узагальнювати пропозиції членів внутрішньої громади з питань соціально-економічного та культурного розвитку відповідного населеного пункту (села) Степанківської сільської територіальної громади, соціального, побутового та транспортного обслуговування його жителів;</w:t>
      </w:r>
    </w:p>
    <w:p w14:paraId="5988F46A"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7) приймати від членів внутрішньої громади заяви, адресовані органам місцевого самоврядування Степанківської сільської територіальної громади та їхнім посадовим особам, передавати їх за призначенням;</w:t>
      </w:r>
    </w:p>
    <w:p w14:paraId="7615758C"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8) здійснювати моніторинг благоустрою відповідного населеного пункту (села) Степанківської сільської територіальної громади, вживати заходів до його підтримання в належному стані;</w:t>
      </w:r>
    </w:p>
    <w:p w14:paraId="304B8368"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9) сприяти проведенню передбачених Статутом Степанківської сільської територіальної громади контрольних заходів на території відповідного населеного пункту (села) Степанківської сільської територіальної громади (землекористування, довкілля, об’єкти житлово-комунальної інфраструктури тощо);</w:t>
      </w:r>
    </w:p>
    <w:p w14:paraId="5BFCF6E2"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10) здійснювати моніторинг за дотриманням на території відповідного населеного пункту (села) Степанківської сільської територіальної громади громадського порядку, станом виконанням встановлених рішеннями Степанківської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14:paraId="12982E98"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11) контролювати дотримання правил використання об’єктів комунальної власності територіальної громади, що розташовані на території відповідного населеного пункту (села) Степанківської сільської територіальної громади;</w:t>
      </w:r>
    </w:p>
    <w:p w14:paraId="734045AC"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12) сприяти органу (органам) самоорганізації населення відповідного населеного пункту (села) Степанківської сільської територіальної громади;</w:t>
      </w:r>
    </w:p>
    <w:p w14:paraId="03BDCA21"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13) надавати практичну допомогу органам самоорганізації населення у виконанні ними своїх завдань та повноважень;</w:t>
      </w:r>
    </w:p>
    <w:p w14:paraId="2300042B"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14) не допускати на території відповідного населеного пункту (села) Степанківської сільської територіальної громади дій чи бездіяльності, які можуть зашкодити інтересам територіальної громади та держави;</w:t>
      </w:r>
    </w:p>
    <w:p w14:paraId="52ACB798"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своєчасно надавати інформацію до Реєстру об’єктів власності Степанківської сільської територіальної громади щодо об’єктів, які розташовані на території відповідного населеного пункту (села) громади. </w:t>
      </w:r>
    </w:p>
    <w:p w14:paraId="470C111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16) періодично звітувати (не менш як двічі на рік) перед виконавчим комітетом Степанківської ради, зборами членів відповідної внутрішньої громади чи у інший спосіб, передбачений Статутом Степанківської сільської територіальної громади, про свою роботу;</w:t>
      </w:r>
    </w:p>
    <w:p w14:paraId="34F99001"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17) дотримуватися правил службової етики встановлених законодавчими актами України, Статутом Степанківської сільської територіальної громади, іншими актами її органів;</w:t>
      </w:r>
    </w:p>
    <w:p w14:paraId="6516439D" w14:textId="77777777" w:rsidR="00EA0A0C" w:rsidRDefault="00EA0A0C" w:rsidP="00EA0A0C">
      <w:pPr>
        <w:ind w:firstLine="708"/>
        <w:jc w:val="both"/>
        <w:rPr>
          <w:rFonts w:ascii="Times New Roman" w:hAnsi="Times New Roman" w:cs="Times New Roman"/>
          <w:sz w:val="28"/>
          <w:szCs w:val="28"/>
        </w:rPr>
      </w:pPr>
      <w:r>
        <w:rPr>
          <w:rFonts w:ascii="Times New Roman" w:hAnsi="Times New Roman" w:cs="Times New Roman"/>
          <w:sz w:val="28"/>
          <w:szCs w:val="28"/>
        </w:rPr>
        <w:t>18) виконувати поточні доручення Степанківської ради та її виконавчого комітету, голови</w:t>
      </w:r>
      <w:r w:rsidRPr="00CC2A67">
        <w:rPr>
          <w:rFonts w:ascii="Times New Roman" w:hAnsi="Times New Roman" w:cs="Times New Roman"/>
          <w:sz w:val="28"/>
          <w:szCs w:val="28"/>
        </w:rPr>
        <w:t xml:space="preserve"> </w:t>
      </w:r>
      <w:r>
        <w:rPr>
          <w:rFonts w:ascii="Times New Roman" w:hAnsi="Times New Roman" w:cs="Times New Roman"/>
          <w:sz w:val="28"/>
          <w:szCs w:val="28"/>
        </w:rPr>
        <w:t>ради, звітувати про їх виконання.</w:t>
      </w:r>
    </w:p>
    <w:p w14:paraId="222CC24B"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 xml:space="preserve">2.1.4. Староста має право: </w:t>
      </w:r>
    </w:p>
    <w:p w14:paraId="2A266C12"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1) офіційно представляти внутрішню громаду, її членів в органах місцевого самоврядування Степанківської сільської територіальної громади, брати участь з правом дорадчого голосу у пленарних засіданнях Степанківської ради, засіданнях її постійних та тимчасових комісій, на яких розглядаються питання, що зачіпають інтереси членів відповідної внутрішньої громади;</w:t>
      </w:r>
    </w:p>
    <w:p w14:paraId="1F0CCA8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2) одержувати від органів місцевого самоврядування Степанківської  сільської територіальної громади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Степанківської громади інформацію, документи та матеріали, які стосуються соціально-економічного та культурного розвитку відповідного населеного пункту (села) Степанківської сільської територіальної громади;</w:t>
      </w:r>
    </w:p>
    <w:p w14:paraId="48C35F29"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3) погоджувати проекти рішень Степанківської ради та її виконавчого комітету щодо майна Степанківської сільської територіальної громади, розташованого на території відповідного населеного пункту (села) Степанківської сільської територіальної громади;</w:t>
      </w:r>
    </w:p>
    <w:p w14:paraId="0A267CDE"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4) вносити пропозиції до порядку денного засідань виконавчого комітету Степанківської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внутрішньої громади, її членів з питань, що стосуються інтересів внутрішньої громади чи інтересів Степанківської територіальної громади загалом;</w:t>
      </w:r>
    </w:p>
    <w:p w14:paraId="01910361"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5) порушувати у виконавчому комітеті Степанківської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(села) Степанківської сільської територіальної громади незалежно від форми власності;</w:t>
      </w:r>
    </w:p>
    <w:p w14:paraId="333B5297"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 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14:paraId="05DC4719"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7) пропонувати питання для розгляду органом (органами) самоорганізації населення відповідного населеного пункту (села) Степанківської об’єднаної територіальної громади;</w:t>
      </w:r>
    </w:p>
    <w:p w14:paraId="6EA039B2"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8) вносити пропозиції щодо персонального складу громадських контрольних інспекцій, що створюються за рішенням загальних зборів Степанківської об’єднаної територіальної громади, сприяти залученню членів внутрішньої громади до участі у здійсненні ними контрольних заходів на території відповідного населеного пункту (села) Степанківської сільської територіальної громади;</w:t>
      </w:r>
    </w:p>
    <w:p w14:paraId="13D25F49" w14:textId="77777777" w:rsidR="00EA0A0C" w:rsidRDefault="00EA0A0C" w:rsidP="00EA0A0C">
      <w:pPr>
        <w:spacing w:after="0"/>
        <w:ind w:firstLine="708"/>
        <w:jc w:val="both"/>
        <w:rPr>
          <w:rFonts w:ascii="Times New Roman" w:hAnsi="Times New Roman" w:cs="Times New Roman"/>
          <w:sz w:val="28"/>
          <w:szCs w:val="28"/>
        </w:rPr>
      </w:pPr>
      <w:r>
        <w:rPr>
          <w:rFonts w:ascii="Times New Roman" w:hAnsi="Times New Roman" w:cs="Times New Roman"/>
          <w:sz w:val="28"/>
          <w:szCs w:val="28"/>
        </w:rPr>
        <w:t>9)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(села) Степанківської сільської територіальної громади.</w:t>
      </w:r>
    </w:p>
    <w:p w14:paraId="089E27E6"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Степанківської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14:paraId="366D54C2"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2.1.6. Здійснення контролю за дотриманням вимог п.2.1.4.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Степанківською радою.</w:t>
      </w:r>
    </w:p>
    <w:p w14:paraId="1B5964C7" w14:textId="77777777" w:rsidR="00EA0A0C" w:rsidRDefault="00EA0A0C" w:rsidP="00EA0A0C">
      <w:pPr>
        <w:jc w:val="both"/>
        <w:rPr>
          <w:rFonts w:ascii="Times New Roman" w:hAnsi="Times New Roman" w:cs="Times New Roman"/>
          <w:i/>
          <w:sz w:val="28"/>
          <w:szCs w:val="28"/>
        </w:rPr>
      </w:pPr>
      <w:r>
        <w:rPr>
          <w:rFonts w:ascii="Times New Roman" w:hAnsi="Times New Roman" w:cs="Times New Roman"/>
          <w:i/>
          <w:sz w:val="28"/>
          <w:szCs w:val="28"/>
        </w:rPr>
        <w:t>Глава 2.2. Організація роботи старости та забезпечення його діяльності</w:t>
      </w:r>
    </w:p>
    <w:p w14:paraId="4F7BF903"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 xml:space="preserve">2.2.1. Місце та режим роботи, правила внутрішнього розпорядку, діловодства та інші питання організації діяльності старости визначаються Степанківською радою та її виконавчим комітетом. </w:t>
      </w:r>
    </w:p>
    <w:p w14:paraId="620CD64F"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2.2.2. Інформаційне, матеріально-технічне та фінансове забезпечення діяльності старости здійснюється виконавчим комітетом Степанківської ради.</w:t>
      </w:r>
    </w:p>
    <w:p w14:paraId="218675F5" w14:textId="77777777" w:rsidR="00EA0A0C" w:rsidRDefault="00EA0A0C" w:rsidP="00EA0A0C">
      <w:pPr>
        <w:jc w:val="both"/>
        <w:rPr>
          <w:rFonts w:ascii="Times New Roman" w:hAnsi="Times New Roman" w:cs="Times New Roman"/>
          <w:b/>
          <w:sz w:val="28"/>
          <w:szCs w:val="28"/>
        </w:rPr>
      </w:pPr>
      <w:r>
        <w:rPr>
          <w:rFonts w:ascii="Times New Roman" w:hAnsi="Times New Roman" w:cs="Times New Roman"/>
          <w:b/>
          <w:sz w:val="28"/>
          <w:szCs w:val="28"/>
        </w:rPr>
        <w:t>Розділ ІІІ. Підзвітність, підконтрольність та відповідальність старости</w:t>
      </w:r>
    </w:p>
    <w:p w14:paraId="3E680900" w14:textId="77777777" w:rsidR="00EA0A0C" w:rsidRDefault="00EA0A0C" w:rsidP="00EA0A0C">
      <w:pPr>
        <w:jc w:val="both"/>
        <w:rPr>
          <w:rFonts w:ascii="Times New Roman" w:hAnsi="Times New Roman" w:cs="Times New Roman"/>
          <w:i/>
          <w:sz w:val="28"/>
          <w:szCs w:val="28"/>
        </w:rPr>
      </w:pPr>
      <w:r>
        <w:rPr>
          <w:rFonts w:ascii="Times New Roman" w:hAnsi="Times New Roman" w:cs="Times New Roman"/>
          <w:i/>
          <w:sz w:val="28"/>
          <w:szCs w:val="28"/>
        </w:rPr>
        <w:t>Глава 3.1. Підзвітність та підконтрольність старости</w:t>
      </w:r>
    </w:p>
    <w:p w14:paraId="382E2C67"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lastRenderedPageBreak/>
        <w:t>3.1.1. При здійсненні наданих повноважень староста є підзвітним і підконтрольним перед відповідною внутрішньою громадою.</w:t>
      </w:r>
    </w:p>
    <w:p w14:paraId="5E6A385E"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3.1.2. Староста не рідше двох разів на рік звітує про свою роботу перед зборами членів відповідної внутрішньої громади або в інший спосіб, визначений Статутом Степанківської сільської територіальної громади.</w:t>
      </w:r>
    </w:p>
    <w:p w14:paraId="2C015CE5"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3.1.3. На вимогу не менш, як третини депутатів Степанківської ради староста зобов’язаний прозвітувати перед радою про свою роботу у будь-який визначений ними термін.</w:t>
      </w:r>
    </w:p>
    <w:p w14:paraId="4B558280" w14:textId="77777777" w:rsidR="00EA0A0C" w:rsidRDefault="00EA0A0C" w:rsidP="00EA0A0C">
      <w:pPr>
        <w:jc w:val="both"/>
        <w:rPr>
          <w:rFonts w:ascii="Times New Roman" w:hAnsi="Times New Roman" w:cs="Times New Roman"/>
          <w:i/>
          <w:sz w:val="28"/>
          <w:szCs w:val="28"/>
        </w:rPr>
      </w:pPr>
      <w:r>
        <w:rPr>
          <w:rFonts w:ascii="Times New Roman" w:hAnsi="Times New Roman" w:cs="Times New Roman"/>
          <w:i/>
          <w:sz w:val="28"/>
          <w:szCs w:val="28"/>
        </w:rPr>
        <w:t>Глава 3.2. Відповідальність старости</w:t>
      </w:r>
    </w:p>
    <w:p w14:paraId="2A7C4304"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3.2.1. При здійсненні наданих повноважень староста є відповідальним перед Степанківською радою та внутрішньою громадою.</w:t>
      </w:r>
    </w:p>
    <w:p w14:paraId="7C23B41C"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3.2.2. За наявності підстав, передбачених статтею 1.2.7. цього Положення, повноваження старости можуть бути припинені достроково за рішенням Степанківської ради.</w:t>
      </w:r>
    </w:p>
    <w:p w14:paraId="00C19734"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3.2.3. За наявності підстав, передбачених статтею 1.2.7. цього Положення староста може бути відкликаний з посади за народною ініціативою в порядку, визначеному Законом України «Про статус депутатів місцевих рад» з урахуванням положень статті 1.2.9. цього Положення.</w:t>
      </w:r>
    </w:p>
    <w:p w14:paraId="1DD25147"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 xml:space="preserve">3.2.3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14:paraId="2884CACA" w14:textId="77777777" w:rsidR="00EA0A0C" w:rsidRDefault="00EA0A0C" w:rsidP="00EA0A0C">
      <w:pPr>
        <w:jc w:val="both"/>
        <w:rPr>
          <w:rFonts w:ascii="Times New Roman" w:hAnsi="Times New Roman" w:cs="Times New Roman"/>
          <w:sz w:val="28"/>
          <w:szCs w:val="28"/>
        </w:rPr>
      </w:pPr>
      <w:r>
        <w:rPr>
          <w:rFonts w:ascii="Times New Roman" w:hAnsi="Times New Roman" w:cs="Times New Roman"/>
          <w:sz w:val="28"/>
          <w:szCs w:val="28"/>
        </w:rPr>
        <w:t>3.2.4. Шкода, заподіяна юридичним і фізичним особам в результаті неправомірних рішень,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14:paraId="09647CFE" w14:textId="77777777" w:rsidR="00EA0A0C" w:rsidRDefault="00EA0A0C" w:rsidP="00EA0A0C"/>
    <w:p w14:paraId="6F1BD0AF" w14:textId="77777777" w:rsidR="00EA0A0C" w:rsidRDefault="00EA0A0C" w:rsidP="00EA0A0C">
      <w:pPr>
        <w:spacing w:after="0"/>
        <w:jc w:val="both"/>
        <w:rPr>
          <w:rFonts w:ascii="Times New Roman" w:eastAsiaTheme="minorEastAsia" w:hAnsi="Times New Roman" w:cs="Times New Roman"/>
          <w:bCs/>
          <w:sz w:val="28"/>
          <w:szCs w:val="28"/>
          <w:lang w:eastAsia="ru-RU"/>
        </w:rPr>
      </w:pPr>
    </w:p>
    <w:p w14:paraId="1921B8CF" w14:textId="77777777" w:rsidR="00EA0A0C" w:rsidRDefault="00EA0A0C" w:rsidP="00EA0A0C">
      <w:pPr>
        <w:spacing w:after="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Секретар сільської ради</w:t>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Інна НЕВГОД</w:t>
      </w:r>
    </w:p>
    <w:p w14:paraId="26956B2D" w14:textId="77777777" w:rsidR="00665237" w:rsidRPr="00EA0A0C" w:rsidRDefault="00665237" w:rsidP="00EA0A0C">
      <w:bookmarkStart w:id="0" w:name="_GoBack"/>
      <w:bookmarkEnd w:id="0"/>
    </w:p>
    <w:sectPr w:rsidR="00665237" w:rsidRPr="00EA0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C7"/>
    <w:rsid w:val="003C46C7"/>
    <w:rsid w:val="004E13B6"/>
    <w:rsid w:val="00665237"/>
    <w:rsid w:val="00EA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D0E3F-96E7-4D86-8A8D-2B9499E5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B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3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5669</Words>
  <Characters>32317</Characters>
  <Application>Microsoft Office Word</Application>
  <DocSecurity>0</DocSecurity>
  <Lines>269</Lines>
  <Paragraphs>75</Paragraphs>
  <ScaleCrop>false</ScaleCrop>
  <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3</cp:revision>
  <dcterms:created xsi:type="dcterms:W3CDTF">2020-12-17T08:04:00Z</dcterms:created>
  <dcterms:modified xsi:type="dcterms:W3CDTF">2020-12-17T08:06:00Z</dcterms:modified>
</cp:coreProperties>
</file>