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E2FB9" w:rsidRPr="00073474" w14:paraId="0DE14053" w14:textId="77777777" w:rsidTr="00543E3B">
        <w:tc>
          <w:tcPr>
            <w:tcW w:w="4672" w:type="dxa"/>
            <w:shd w:val="clear" w:color="auto" w:fill="auto"/>
          </w:tcPr>
          <w:p w14:paraId="0A4514F2" w14:textId="77777777" w:rsidR="00BE2FB9" w:rsidRPr="00073474" w:rsidRDefault="00BE2FB9" w:rsidP="00543E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72" w:type="dxa"/>
            <w:shd w:val="clear" w:color="auto" w:fill="auto"/>
          </w:tcPr>
          <w:p w14:paraId="174142CF" w14:textId="77777777" w:rsidR="00BE2FB9" w:rsidRPr="00073474" w:rsidRDefault="00BE2FB9" w:rsidP="00543E3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Додаток </w:t>
            </w:r>
          </w:p>
          <w:p w14:paraId="3DACD032" w14:textId="77777777" w:rsidR="00BE2FB9" w:rsidRPr="00073474" w:rsidRDefault="00BE2FB9" w:rsidP="00543E3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Програми «Соціальний захист та допомоги» на 2021рік</w:t>
            </w:r>
          </w:p>
          <w:p w14:paraId="29BBF591" w14:textId="77777777" w:rsidR="00BE2FB9" w:rsidRPr="00073474" w:rsidRDefault="00BE2FB9" w:rsidP="00543E3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затвердженої рішенням </w:t>
            </w:r>
            <w:proofErr w:type="spellStart"/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сільської ради </w:t>
            </w:r>
          </w:p>
          <w:p w14:paraId="2AC888A1" w14:textId="77777777" w:rsidR="00BE2FB9" w:rsidRPr="00073474" w:rsidRDefault="00BE2FB9" w:rsidP="00543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 21.12.2020 р. №02-16/</w:t>
            </w:r>
            <w:r w:rsidRPr="00073474">
              <w:rPr>
                <w:rFonts w:ascii="Times New Roman" w:hAnsi="Times New Roman"/>
                <w:sz w:val="28"/>
                <w:szCs w:val="28"/>
                <w:lang w:val="en-US" w:eastAsia="uk-UA"/>
              </w:rPr>
              <w:t>V</w:t>
            </w:r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ІІ</w:t>
            </w:r>
            <w:r w:rsidRPr="00073474">
              <w:rPr>
                <w:rFonts w:ascii="Times New Roman" w:hAnsi="Times New Roman"/>
                <w:sz w:val="28"/>
                <w:szCs w:val="28"/>
                <w:lang w:val="en-US" w:eastAsia="uk-UA"/>
              </w:rPr>
              <w:t>I</w:t>
            </w:r>
          </w:p>
          <w:p w14:paraId="6A2E50DE" w14:textId="77777777" w:rsidR="00BE2FB9" w:rsidRPr="00073474" w:rsidRDefault="00BE2FB9" w:rsidP="00543E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156D644E" w14:textId="77777777" w:rsidR="00BE2FB9" w:rsidRDefault="00BE2FB9" w:rsidP="00BE2FB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0ADC800" w14:textId="77777777" w:rsidR="00BE2FB9" w:rsidRDefault="00BE2FB9" w:rsidP="00BE2FB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</w:t>
      </w:r>
    </w:p>
    <w:p w14:paraId="45DE5C4D" w14:textId="77777777" w:rsidR="00BE2FB9" w:rsidRDefault="00BE2FB9" w:rsidP="00BE2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«Соціальний захист та допомоги» на 2021рік </w:t>
      </w:r>
    </w:p>
    <w:p w14:paraId="7E87C791" w14:textId="77777777" w:rsidR="00BE2FB9" w:rsidRDefault="00BE2FB9" w:rsidP="00BE2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82"/>
        <w:gridCol w:w="1559"/>
        <w:gridCol w:w="3714"/>
      </w:tblGrid>
      <w:tr w:rsidR="00BE2FB9" w14:paraId="3414C292" w14:textId="77777777" w:rsidTr="00543E3B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FE76" w14:textId="77777777" w:rsidR="00BE2FB9" w:rsidRPr="00AA4E17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C737" w14:textId="77777777" w:rsidR="00BE2FB9" w:rsidRPr="00AA4E17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545D" w14:textId="77777777" w:rsidR="00BE2FB9" w:rsidRPr="00AA4E17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1CEC" w14:textId="77777777" w:rsidR="00BE2FB9" w:rsidRPr="00AA4E17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Виконавці/</w:t>
            </w:r>
            <w:r w:rsidRPr="00AA4E1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джерело</w:t>
            </w:r>
          </w:p>
          <w:p w14:paraId="312358DC" w14:textId="77777777" w:rsidR="00BE2FB9" w:rsidRPr="00AA4E17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фінансування</w:t>
            </w:r>
          </w:p>
        </w:tc>
      </w:tr>
      <w:tr w:rsidR="00BE2FB9" w14:paraId="4B5070F1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1BEE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387B" w14:textId="77777777" w:rsidR="00BE2FB9" w:rsidRPr="0000369C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00369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Соціальні заходи для одиноких непрацездатних громадян та інвалідів</w:t>
            </w:r>
          </w:p>
        </w:tc>
      </w:tr>
      <w:tr w:rsidR="00BE2FB9" w:rsidRPr="0069450D" w14:paraId="6A44F340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B879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DB83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Організація шефства над інвалідами та одинокими громадянами для надання їм соціально– побутової допомоги, волонтерський рух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D76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00870ECA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0378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ради, соціальні працівники,  заклади загальної середньої освіти</w:t>
            </w:r>
          </w:p>
        </w:tc>
      </w:tr>
      <w:tr w:rsidR="00BE2FB9" w14:paraId="69EF5D90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FB0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934A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Матеріальна і натуральна допомога</w:t>
            </w:r>
          </w:p>
        </w:tc>
      </w:tr>
      <w:tr w:rsidR="00BE2FB9" w:rsidRPr="00FB4AFC" w14:paraId="62E34158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5BDE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2578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Одноразова матеріальна допомога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53EB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4AB8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BE2FB9" w14:paraId="44714BD8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B844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E6BD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Безкоштовне харчування (благодійні обіди) до Дня Перемоги, міжнародного дня громадян похилого віку, Міжнародного дня інвалідів, Міжнародного жіночого дня, Дня знань, Міжнародного дня інвалідів, Дня пам</w:t>
            </w:r>
            <w:r w:rsidRPr="0079581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яті про Чорнобильську катастрофу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8EE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4A1A34E3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CBAB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кошти спонсорів, благодійників</w:t>
            </w:r>
          </w:p>
        </w:tc>
      </w:tr>
      <w:tr w:rsidR="00BE2FB9" w14:paraId="21649F32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6673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2079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у вигляді продуктових наборів інвалідам, малозабезпеченим та багатодітним сім’ям, сім’ям, які опинились в складних життєвих обставинах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B80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3EC2CA85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державних свят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352B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рахунок благодійних допомог підприємств та організацій</w:t>
            </w:r>
          </w:p>
        </w:tc>
      </w:tr>
      <w:tr w:rsidR="00BE2FB9" w14:paraId="40A9FCDB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FC36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5C31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у вигляді одягу, білизни, взуття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7C9A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C749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рахунок гуманітарної допомоги, пожертвувань, коштів</w:t>
            </w:r>
          </w:p>
        </w:tc>
      </w:tr>
      <w:tr w:rsidR="00BE2FB9" w:rsidRPr="0069450D" w14:paraId="0869D4C6" w14:textId="77777777" w:rsidTr="00543E3B"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4662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FBDD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сім’ям, в яких проживають інваліди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1418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дня інвалідів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A925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благодійних внесків підприємців та організацій та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сільської територіальної громади</w:t>
            </w:r>
          </w:p>
        </w:tc>
      </w:tr>
      <w:tr w:rsidR="00BE2FB9" w:rsidRPr="0069450D" w14:paraId="34B5B090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6BB9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2.6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7019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Допомога багатодітним сім’ям, сім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ям переселенців та учасників АТО, ліквідаторам аварії на ЧАЕС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4B66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3323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благодійних внесків підприємців та організацій та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BE2FB9" w:rsidRPr="00FB4AFC" w14:paraId="135F602D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5EE7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E8B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Одноразова допомога дітям – інвалідам, хворим на ДЦП</w:t>
            </w:r>
          </w:p>
          <w:p w14:paraId="59156766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AC64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Дня інваліда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473A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BE2FB9" w:rsidRPr="00B32C04" w14:paraId="32179129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6B99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B0D7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Дня сім’ї (спортивні змагання, змагання сімей, які виховують дітей – інвалідів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CEE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626D7279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 травня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67E6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BE2FB9" w:rsidRPr="00B32C04" w14:paraId="2ED8BDA5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AAFC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5E43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для дітей – інвалідів приручені до Міжнародного дня захисту дітей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0C93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 червня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543E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BE2FB9" w:rsidRPr="00B32C04" w14:paraId="353C5888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24BA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DFD7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до Дня Незалежності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2700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 серпня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1A6B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BE2FB9" w:rsidRPr="00474E4B" w14:paraId="2A7F5DBA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3531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8632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Дня людей похилого віку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0D80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 жовтня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991B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BE2FB9" w:rsidRPr="00474E4B" w14:paraId="1A5BF0B1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75E5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BD6A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Міжнародного Дня інвалідів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2A7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 грудня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5DA9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BE2FB9" w:rsidRPr="00474E4B" w14:paraId="78916337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770A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2.13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212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по відзначенню Дня Святого Миколая, новорічних і різдвяних свят для дітей – інвалідів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BC5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19-31 грудня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3887" w14:textId="77777777" w:rsidR="00BE2FB9" w:rsidRPr="00F94760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/>
              </w:rPr>
            </w:pPr>
            <w:r w:rsidRPr="00F94760">
              <w:rPr>
                <w:rFonts w:ascii="Times New Roman" w:eastAsia="Times New Roman" w:hAnsi="Times New Roman"/>
                <w:sz w:val="27"/>
                <w:szCs w:val="27"/>
                <w:lang w:val="uk-UA"/>
              </w:rPr>
              <w:t xml:space="preserve">За рахунок коштів бюджету </w:t>
            </w:r>
            <w:proofErr w:type="spellStart"/>
            <w:r w:rsidRPr="00F94760">
              <w:rPr>
                <w:rFonts w:ascii="Times New Roman" w:hAnsi="Times New Roman"/>
                <w:sz w:val="27"/>
                <w:szCs w:val="27"/>
                <w:lang w:val="uk-UA"/>
              </w:rPr>
              <w:t>Степанківської</w:t>
            </w:r>
            <w:proofErr w:type="spellEnd"/>
            <w:r w:rsidRPr="00F94760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BE2FB9" w:rsidRPr="00474E4B" w14:paraId="11339359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3375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00B8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Виділення коштів для вітання із 80-ти,  85-и та 90- та 95-річчям учасників бойових дій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7E5E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A8CC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 територіальної громади та інших джерел незаборонених чинним законодавством</w:t>
            </w:r>
          </w:p>
        </w:tc>
      </w:tr>
      <w:tr w:rsidR="00BE2FB9" w:rsidRPr="00FB4AFC" w14:paraId="256269CE" w14:textId="77777777" w:rsidTr="00543E3B">
        <w:trPr>
          <w:trHeight w:val="3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6CEA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0D99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Надання 50% знижки по батьківській платі за харчування дітей багатодітних сімей та надання 100% знижки по батьківській платі за харчування дітей сімей учасників АТО в ДНЗ «Яблунька» с. Степанки та ДНЗ «Берізка»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7018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F419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BE2FB9" w:rsidRPr="00FB4AFC" w14:paraId="66FBE72F" w14:textId="77777777" w:rsidTr="00543E3B">
        <w:trPr>
          <w:trHeight w:val="1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E17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26B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пільг окремим категоріям громадян з оплати зв’язку відповідно до законодавства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4973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8DCD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BE2FB9" w:rsidRPr="00FB4AFC" w14:paraId="52BF2743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DD9F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1E04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Виділенн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 коштів для забезпечення сана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торно-курортним лікуванням постраждалих внаслідок Чорнобильської катастрофи I категорії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учасникам АТО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3F98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7047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BE2FB9" w:rsidRPr="00FB4AFC" w14:paraId="7A03F515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C85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25E" w14:textId="77777777" w:rsidR="00BE2FB9" w:rsidRPr="00A076C5" w:rsidRDefault="00BE2FB9" w:rsidP="00543E3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Виплата компенсації фізичним особам</w:t>
            </w:r>
            <w:r w:rsidRPr="00804295">
              <w:rPr>
                <w:rFonts w:ascii="Times New Roman" w:hAnsi="Times New Roman"/>
                <w:sz w:val="28"/>
                <w:szCs w:val="28"/>
                <w:lang w:val="uk-UA"/>
              </w:rPr>
              <w:t>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0E87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B98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BE2FB9" w:rsidRPr="00FB4AFC" w14:paraId="272340D8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FAF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329" w14:textId="77777777" w:rsidR="00BE2FB9" w:rsidRDefault="00BE2FB9" w:rsidP="00543E3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Відшкодування витрат на медичне обслуговування громадян, які постраждали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внаслідок Чорнобильської катастрофи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AA4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AE3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сільської територіальної громади, </w:t>
            </w:r>
          </w:p>
          <w:p w14:paraId="3EE660FB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за рахунок іншої субвенції з місцевого бюджету (обласного бюджету)</w:t>
            </w:r>
          </w:p>
        </w:tc>
      </w:tr>
      <w:tr w:rsidR="00BE2FB9" w:rsidRPr="00FB4AFC" w14:paraId="631B3A1C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923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>2.20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DEF3" w14:textId="77777777" w:rsidR="00BE2FB9" w:rsidRDefault="00BE2FB9" w:rsidP="00543E3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Поховання учасників бойових дій та осіб з інвалідністю внаслідок війни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2B2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F60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сільської територіальної громади, </w:t>
            </w:r>
          </w:p>
          <w:p w14:paraId="02D29142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 рахунок іншої субвенції з місцевого бюджету (обласного бюджету)</w:t>
            </w:r>
          </w:p>
        </w:tc>
      </w:tr>
      <w:tr w:rsidR="00BE2FB9" w:rsidRPr="00FB4AFC" w14:paraId="1B11A88B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9AA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F20C" w14:textId="77777777" w:rsidR="00BE2FB9" w:rsidRDefault="00BE2FB9" w:rsidP="00543E3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E2F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0E9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сільської територіальної громади, </w:t>
            </w:r>
          </w:p>
          <w:p w14:paraId="0C1BA18F" w14:textId="77777777" w:rsidR="00BE2FB9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 рахунок іншої субвенції з місцевого бюджету (обласного бюджету)</w:t>
            </w:r>
          </w:p>
        </w:tc>
      </w:tr>
      <w:tr w:rsidR="00BE2FB9" w:rsidRPr="00FB4AFC" w14:paraId="6606F448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BD0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0B3" w14:textId="77777777" w:rsidR="00BE2FB9" w:rsidRPr="00A076C5" w:rsidRDefault="00BE2FB9" w:rsidP="00543E3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пільгового </w:t>
            </w:r>
            <w:r w:rsidRPr="005B17D3">
              <w:rPr>
                <w:rFonts w:ascii="Times New Roman" w:hAnsi="Times New Roman"/>
                <w:sz w:val="28"/>
                <w:szCs w:val="28"/>
                <w:lang w:val="uk-UA"/>
              </w:rPr>
              <w:t>перевезення окремих категорій грома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 на </w:t>
            </w:r>
            <w:r w:rsidRPr="00AE58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приміських маршрутах загального користування автомобільним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71B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381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бюджету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BE2FB9" w:rsidRPr="00FB4AFC" w14:paraId="580AAC72" w14:textId="77777777" w:rsidTr="00543E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5BE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FF7" w14:textId="77777777" w:rsidR="00BE2FB9" w:rsidRPr="00A076C5" w:rsidRDefault="00BE2FB9" w:rsidP="00543E3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пільгового </w:t>
            </w:r>
            <w:r w:rsidRPr="005B17D3">
              <w:rPr>
                <w:rFonts w:ascii="Times New Roman" w:hAnsi="Times New Roman"/>
                <w:sz w:val="28"/>
                <w:szCs w:val="28"/>
                <w:lang w:val="uk-UA"/>
              </w:rPr>
              <w:t>перевезення окремих категорій грома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 на </w:t>
            </w:r>
            <w:r w:rsidRPr="00AE58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приміських маршрутах загального користування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залізничним</w:t>
            </w:r>
            <w:r w:rsidRPr="00AE58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DAE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C15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бюджету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BE2FB9" w:rsidRPr="00A076C5" w14:paraId="7BD740FF" w14:textId="77777777" w:rsidTr="00543E3B">
        <w:tc>
          <w:tcPr>
            <w:tcW w:w="710" w:type="dxa"/>
          </w:tcPr>
          <w:p w14:paraId="2C8681CF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355" w:type="dxa"/>
            <w:gridSpan w:val="3"/>
          </w:tcPr>
          <w:p w14:paraId="3F2EA75C" w14:textId="77777777" w:rsidR="00BE2FB9" w:rsidRPr="00A076C5" w:rsidRDefault="00BE2FB9" w:rsidP="00543E3B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Субвенції</w:t>
            </w:r>
          </w:p>
        </w:tc>
      </w:tr>
      <w:tr w:rsidR="00BE2FB9" w:rsidRPr="000346F7" w14:paraId="4A4AAACB" w14:textId="77777777" w:rsidTr="00543E3B">
        <w:tc>
          <w:tcPr>
            <w:tcW w:w="710" w:type="dxa"/>
          </w:tcPr>
          <w:p w14:paraId="0BE568E8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082" w:type="dxa"/>
          </w:tcPr>
          <w:p w14:paraId="7AF63FE7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Надання субвенції на належну організацію роботи щодо призначення субсидій на ЖКГ в опалювальний сезон 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20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, літній період 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, нарахування державної допомоги сім’ям з дітьми та пільг на оплату ЖКГ у 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р., мешканцям громади</w:t>
            </w:r>
          </w:p>
        </w:tc>
        <w:tc>
          <w:tcPr>
            <w:tcW w:w="1559" w:type="dxa"/>
          </w:tcPr>
          <w:p w14:paraId="53FE86E4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3714" w:type="dxa"/>
          </w:tcPr>
          <w:p w14:paraId="6689A9F9" w14:textId="77777777" w:rsidR="00BE2FB9" w:rsidRPr="00A076C5" w:rsidRDefault="00BE2FB9" w:rsidP="005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бюджету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2D8718D2" w14:textId="77777777" w:rsidR="00BE2FB9" w:rsidRDefault="00BE2FB9" w:rsidP="00BE2F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CFF96C" w14:textId="77777777" w:rsidR="00BE2FB9" w:rsidRDefault="00BE2FB9" w:rsidP="00BE2F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FA0627F" w14:textId="77777777" w:rsidR="00BE2FB9" w:rsidRDefault="00BE2FB9" w:rsidP="00BE2F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EFA02A" w14:textId="77777777" w:rsidR="00BE2FB9" w:rsidRDefault="00BE2FB9" w:rsidP="00BE2F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6EBFA12F" w14:textId="77777777" w:rsidR="00665237" w:rsidRPr="00BE2FB9" w:rsidRDefault="00665237" w:rsidP="00BE2FB9">
      <w:bookmarkStart w:id="0" w:name="_GoBack"/>
      <w:bookmarkEnd w:id="0"/>
    </w:p>
    <w:sectPr w:rsidR="00665237" w:rsidRPr="00BE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7D7"/>
    <w:multiLevelType w:val="hybridMultilevel"/>
    <w:tmpl w:val="6CA8D6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164F"/>
    <w:multiLevelType w:val="hybridMultilevel"/>
    <w:tmpl w:val="509E3F62"/>
    <w:lvl w:ilvl="0" w:tplc="21FAB806">
      <w:start w:val="4"/>
      <w:numFmt w:val="bullet"/>
      <w:lvlText w:val="-"/>
      <w:lvlJc w:val="left"/>
      <w:pPr>
        <w:ind w:left="893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36"/>
    <w:rsid w:val="0028039C"/>
    <w:rsid w:val="00665237"/>
    <w:rsid w:val="00967736"/>
    <w:rsid w:val="00B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C86E"/>
  <w15:chartTrackingRefBased/>
  <w15:docId w15:val="{3F7ED981-B141-4537-B84D-B333519B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39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039C"/>
    <w:pPr>
      <w:suppressAutoHyphens/>
      <w:spacing w:after="140" w:line="288" w:lineRule="auto"/>
    </w:pPr>
    <w:rPr>
      <w:rFonts w:ascii="Times New Roman" w:eastAsia="Times New Roman" w:hAnsi="Times New Roman"/>
      <w:bCs/>
      <w:sz w:val="28"/>
      <w:szCs w:val="24"/>
      <w:lang w:val="uk-UA" w:eastAsia="zh-CN"/>
    </w:rPr>
  </w:style>
  <w:style w:type="character" w:customStyle="1" w:styleId="a4">
    <w:name w:val="Основной текст Знак"/>
    <w:basedOn w:val="a0"/>
    <w:link w:val="a3"/>
    <w:rsid w:val="0028039C"/>
    <w:rPr>
      <w:rFonts w:ascii="Times New Roman" w:eastAsia="Times New Roman" w:hAnsi="Times New Roman" w:cs="Times New Roman"/>
      <w:bCs/>
      <w:sz w:val="28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28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2020-12-28T12:35:00Z</dcterms:created>
  <dcterms:modified xsi:type="dcterms:W3CDTF">2020-12-28T12:35:00Z</dcterms:modified>
</cp:coreProperties>
</file>