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150E" w14:textId="77777777" w:rsidR="00997F27" w:rsidRDefault="00997F27" w:rsidP="00997F2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2 до рішення </w:t>
      </w:r>
    </w:p>
    <w:p w14:paraId="4AA983BD" w14:textId="77777777" w:rsidR="00997F27" w:rsidRDefault="00997F27" w:rsidP="00997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14:paraId="642FD8B4" w14:textId="77777777" w:rsidR="00997F27" w:rsidRDefault="00997F27" w:rsidP="00997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 08.12.2020 №01-05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ІІІ</w:t>
      </w:r>
    </w:p>
    <w:p w14:paraId="1A995293" w14:textId="77777777" w:rsidR="00997F27" w:rsidRDefault="00997F27" w:rsidP="00997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друге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пленарне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14:paraId="07019B6F" w14:textId="77777777" w:rsidR="00997F27" w:rsidRDefault="00997F27" w:rsidP="00997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4B67B" w14:textId="77777777" w:rsidR="00997F27" w:rsidRDefault="00997F27" w:rsidP="0099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C97FA0" w14:textId="77777777" w:rsidR="00997F27" w:rsidRDefault="00997F27" w:rsidP="0099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ПЕРЕДАВАЛЬНИЙ АКТ</w:t>
      </w:r>
    </w:p>
    <w:p w14:paraId="1B31E908" w14:textId="77777777" w:rsidR="00997F27" w:rsidRDefault="00997F27" w:rsidP="00997F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C58B74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с.Залевки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«____» січня 2021 року </w:t>
      </w:r>
    </w:p>
    <w:p w14:paraId="0983E026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AC0B6" w14:textId="77777777" w:rsidR="00997F27" w:rsidRDefault="00997F27" w:rsidP="0099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що нижче підписалися, голова та члени Комісії з реорганізації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створеної рішенням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від 08.12.2020 р. №01-05/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ІІІ, у складі: </w:t>
      </w:r>
    </w:p>
    <w:p w14:paraId="1FFFD4B8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 комісії: ______________________________ </w:t>
      </w:r>
    </w:p>
    <w:p w14:paraId="34905F13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C39A4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голови комісії: ____________________ </w:t>
      </w:r>
    </w:p>
    <w:p w14:paraId="015C04F9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7875E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14:paraId="675102DB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76B78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14:paraId="2E12A141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F91B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14:paraId="55214704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E45DB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14:paraId="50BAE7DB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D9BCB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комісії: _______________________________ </w:t>
      </w:r>
    </w:p>
    <w:p w14:paraId="7B2E8F69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ч. 2 та 3 ст. 107 Цивільного кодексу України, Закону України «Про добровільне об’єднання територіальних громад», склали цей акт про наступне:</w:t>
      </w:r>
    </w:p>
    <w:p w14:paraId="4440B916" w14:textId="77777777" w:rsidR="00997F27" w:rsidRDefault="00997F27" w:rsidP="00997F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(ЄДРПОУ </w:t>
      </w:r>
      <w:r>
        <w:rPr>
          <w:rFonts w:ascii="Times New Roman" w:eastAsia="Times New Roman" w:hAnsi="Times New Roman" w:cs="Times New Roman"/>
          <w:sz w:val="28"/>
          <w:szCs w:val="28"/>
        </w:rPr>
        <w:t>26424111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місцезнаходження: вул. Героїв України, 124, с. Степанки, Черкаського району, Черкаської області) внаслідок реорганізації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(</w:t>
      </w:r>
      <w:r>
        <w:rPr>
          <w:rStyle w:val="xfmc1"/>
          <w:rFonts w:ascii="Times New Roman" w:hAnsi="Times New Roman" w:cs="Times New Roman"/>
          <w:sz w:val="28"/>
          <w:szCs w:val="28"/>
        </w:rPr>
        <w:t xml:space="preserve">20742 Черкаська </w:t>
      </w:r>
      <w:proofErr w:type="spellStart"/>
      <w:r>
        <w:rPr>
          <w:rStyle w:val="xfmc1"/>
          <w:rFonts w:ascii="Times New Roman" w:hAnsi="Times New Roman" w:cs="Times New Roman"/>
          <w:sz w:val="28"/>
          <w:szCs w:val="28"/>
        </w:rPr>
        <w:t>область,Смілянський</w:t>
      </w:r>
      <w:proofErr w:type="spellEnd"/>
      <w:r>
        <w:rPr>
          <w:rStyle w:val="xfmc1"/>
          <w:rFonts w:ascii="Times New Roman" w:hAnsi="Times New Roman" w:cs="Times New Roman"/>
          <w:sz w:val="28"/>
          <w:szCs w:val="28"/>
        </w:rPr>
        <w:t xml:space="preserve">  район, </w:t>
      </w:r>
      <w:proofErr w:type="spellStart"/>
      <w:r>
        <w:rPr>
          <w:rStyle w:val="xfmc1"/>
          <w:rFonts w:ascii="Times New Roman" w:hAnsi="Times New Roman" w:cs="Times New Roman"/>
          <w:sz w:val="28"/>
          <w:szCs w:val="28"/>
        </w:rPr>
        <w:t>с.Залевки</w:t>
      </w:r>
      <w:proofErr w:type="spellEnd"/>
      <w:r>
        <w:rPr>
          <w:rStyle w:val="xfmc1"/>
          <w:rFonts w:ascii="Times New Roman" w:hAnsi="Times New Roman" w:cs="Times New Roman"/>
          <w:sz w:val="28"/>
          <w:szCs w:val="28"/>
        </w:rPr>
        <w:t>, провулок Зоряний,4. Код ЄДРПОУ 26358466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приєднання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є правонаступником майна, активів та зобов’язань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ради, а саме:  </w:t>
      </w:r>
    </w:p>
    <w:p w14:paraId="02096A45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Необоротних активів (балансова вартість)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у тому числі:</w:t>
      </w:r>
    </w:p>
    <w:p w14:paraId="3E3E9469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основні засоби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грн.;</w:t>
      </w:r>
    </w:p>
    <w:p w14:paraId="01D05498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інші необоротні матеріальні активи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304A0A89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Виробничі запаси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2382EFE8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Грошових коштів 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713A625B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Дебіторської заборгованості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у тому числі:</w:t>
      </w:r>
    </w:p>
    <w:p w14:paraId="67DC3D69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бюджетом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072CC4D5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оплати праці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5B87D121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Кредиторської заборгованості 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грн., у тому числі:</w:t>
      </w:r>
    </w:p>
    <w:p w14:paraId="046ED035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 бюджетом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2A364657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оплати праці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грн.;</w:t>
      </w:r>
    </w:p>
    <w:p w14:paraId="7F353D36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A3701" w14:textId="77777777" w:rsidR="00997F27" w:rsidRDefault="00997F27" w:rsidP="00997F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із майном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14:paraId="439CFAE7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до передавального акту: ________ на ____ аркушах.</w:t>
      </w:r>
    </w:p>
    <w:p w14:paraId="78524C14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Усього: _____ аркушів.</w:t>
      </w:r>
    </w:p>
    <w:p w14:paraId="083D8525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Комісія з реорганізації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3716"/>
        <w:gridCol w:w="3716"/>
      </w:tblGrid>
      <w:tr w:rsidR="00997F27" w14:paraId="1FB7F880" w14:textId="77777777" w:rsidTr="009C0A71">
        <w:tc>
          <w:tcPr>
            <w:tcW w:w="3274" w:type="dxa"/>
          </w:tcPr>
          <w:p w14:paraId="3B2982E1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комісії: </w:t>
            </w:r>
          </w:p>
          <w:p w14:paraId="428ED28C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hideMark/>
          </w:tcPr>
          <w:p w14:paraId="7C301268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5B3F1FE8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997F27" w14:paraId="50E6F746" w14:textId="77777777" w:rsidTr="009C0A71">
        <w:tc>
          <w:tcPr>
            <w:tcW w:w="3274" w:type="dxa"/>
          </w:tcPr>
          <w:p w14:paraId="6FC50B95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голови комісії:</w:t>
            </w:r>
          </w:p>
          <w:p w14:paraId="755A3F19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hideMark/>
          </w:tcPr>
          <w:p w14:paraId="2233988C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306FED14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997F27" w14:paraId="49DFF48B" w14:textId="77777777" w:rsidTr="009C0A71">
        <w:tc>
          <w:tcPr>
            <w:tcW w:w="3274" w:type="dxa"/>
          </w:tcPr>
          <w:p w14:paraId="47A91E8F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  <w:p w14:paraId="3E061D87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hideMark/>
          </w:tcPr>
          <w:p w14:paraId="0BA7AC1F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3A82E034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997F27" w14:paraId="7749B0A9" w14:textId="77777777" w:rsidTr="009C0A71">
        <w:tc>
          <w:tcPr>
            <w:tcW w:w="3274" w:type="dxa"/>
            <w:hideMark/>
          </w:tcPr>
          <w:p w14:paraId="2FB5678B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14:paraId="5D51FA50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2CFCBF75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997F27" w14:paraId="0019757C" w14:textId="77777777" w:rsidTr="009C0A71">
        <w:tc>
          <w:tcPr>
            <w:tcW w:w="3274" w:type="dxa"/>
            <w:hideMark/>
          </w:tcPr>
          <w:p w14:paraId="610B3655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14:paraId="06304D4C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06121E1A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997F27" w14:paraId="2999E936" w14:textId="77777777" w:rsidTr="009C0A71">
        <w:tc>
          <w:tcPr>
            <w:tcW w:w="3274" w:type="dxa"/>
            <w:hideMark/>
          </w:tcPr>
          <w:p w14:paraId="6BBCC5B3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14:paraId="43F951F3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4EC9AA5F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997F27" w14:paraId="78977032" w14:textId="77777777" w:rsidTr="009C0A71">
        <w:tc>
          <w:tcPr>
            <w:tcW w:w="3274" w:type="dxa"/>
            <w:hideMark/>
          </w:tcPr>
          <w:p w14:paraId="10948946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14:paraId="2D62EEF0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14:paraId="477542FB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</w:tbl>
    <w:p w14:paraId="64B82646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імені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прийняла </w:t>
      </w:r>
    </w:p>
    <w:p w14:paraId="07A12BDE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Комісія з прийняття майна, активів та зобов’язань, у складі: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3"/>
        <w:gridCol w:w="3716"/>
        <w:gridCol w:w="3716"/>
      </w:tblGrid>
      <w:tr w:rsidR="00997F27" w14:paraId="3B4C8781" w14:textId="77777777" w:rsidTr="009C0A71">
        <w:tc>
          <w:tcPr>
            <w:tcW w:w="2423" w:type="dxa"/>
          </w:tcPr>
          <w:p w14:paraId="4D1C8E5B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hideMark/>
          </w:tcPr>
          <w:p w14:paraId="5B8E276D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716" w:type="dxa"/>
            <w:hideMark/>
          </w:tcPr>
          <w:p w14:paraId="778B6FCA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  <w:tr w:rsidR="00997F27" w14:paraId="650DD23A" w14:textId="77777777" w:rsidTr="009C0A71">
        <w:tc>
          <w:tcPr>
            <w:tcW w:w="2423" w:type="dxa"/>
          </w:tcPr>
          <w:p w14:paraId="01F721BB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hideMark/>
          </w:tcPr>
          <w:p w14:paraId="00D5A973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(підпис)</w:t>
            </w:r>
          </w:p>
        </w:tc>
        <w:tc>
          <w:tcPr>
            <w:tcW w:w="3716" w:type="dxa"/>
            <w:hideMark/>
          </w:tcPr>
          <w:p w14:paraId="1FD26232" w14:textId="77777777" w:rsidR="00997F27" w:rsidRDefault="00997F27" w:rsidP="009C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_________________________ (ПІБ)</w:t>
            </w:r>
          </w:p>
        </w:tc>
      </w:tr>
    </w:tbl>
    <w:p w14:paraId="5E46DF5C" w14:textId="77777777" w:rsidR="00997F27" w:rsidRDefault="00997F27" w:rsidP="0099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3BE50" w14:textId="77777777" w:rsidR="00997F27" w:rsidRDefault="00997F27" w:rsidP="00997F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8E080" w14:textId="77777777" w:rsidR="00997F27" w:rsidRDefault="00997F27" w:rsidP="00997F2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95562" w14:textId="77777777" w:rsidR="00997F27" w:rsidRDefault="00997F27" w:rsidP="00997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          Інна НЕВГОД</w:t>
      </w:r>
    </w:p>
    <w:p w14:paraId="694D68AA" w14:textId="77777777" w:rsidR="00665237" w:rsidRPr="00997F27" w:rsidRDefault="00665237" w:rsidP="00997F27">
      <w:bookmarkStart w:id="0" w:name="_GoBack"/>
      <w:bookmarkEnd w:id="0"/>
    </w:p>
    <w:sectPr w:rsidR="00665237" w:rsidRPr="0099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82"/>
    <w:rsid w:val="00665237"/>
    <w:rsid w:val="00952794"/>
    <w:rsid w:val="00997F27"/>
    <w:rsid w:val="00B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60C51-4C76-452C-9A3C-20611846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9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99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2020-12-17T07:39:00Z</dcterms:created>
  <dcterms:modified xsi:type="dcterms:W3CDTF">2020-12-17T07:39:00Z</dcterms:modified>
</cp:coreProperties>
</file>