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63560" w14:textId="77777777" w:rsidR="009D6B99" w:rsidRPr="003E5D04" w:rsidRDefault="009D6B99" w:rsidP="009D6B9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ДОДАТОК</w:t>
      </w:r>
    </w:p>
    <w:p w14:paraId="229A685D" w14:textId="77777777" w:rsidR="009D6B99" w:rsidRPr="003E5D04" w:rsidRDefault="009D6B99" w:rsidP="009D6B9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ішення виконавчого комітету Степанківської </w:t>
      </w:r>
    </w:p>
    <w:p w14:paraId="18A26C03" w14:textId="77777777" w:rsidR="009D6B99" w:rsidRPr="003E5D04" w:rsidRDefault="009D6B99" w:rsidP="009D6B99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сільської ради </w:t>
      </w:r>
      <w:r w:rsidRPr="003E5D04">
        <w:rPr>
          <w:rFonts w:ascii="Times New Roman" w:hAnsi="Times New Roman"/>
          <w:sz w:val="28"/>
          <w:szCs w:val="28"/>
          <w:lang w:val="uk-UA"/>
        </w:rPr>
        <w:t>від 17.01.</w:t>
      </w:r>
      <w:r>
        <w:rPr>
          <w:rFonts w:ascii="Times New Roman" w:hAnsi="Times New Roman"/>
          <w:sz w:val="28"/>
          <w:szCs w:val="28"/>
          <w:lang w:val="uk-UA"/>
        </w:rPr>
        <w:t>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№04</w:t>
      </w:r>
    </w:p>
    <w:p w14:paraId="2A1679B8" w14:textId="77777777" w:rsidR="009D6B99" w:rsidRPr="003E5D04" w:rsidRDefault="009D6B99" w:rsidP="009D6B99">
      <w:pPr>
        <w:rPr>
          <w:rFonts w:ascii="Times New Roman" w:hAnsi="Times New Roman"/>
          <w:sz w:val="28"/>
          <w:szCs w:val="28"/>
          <w:lang w:val="uk-UA"/>
        </w:rPr>
      </w:pPr>
    </w:p>
    <w:p w14:paraId="3B485E63" w14:textId="77777777" w:rsidR="009D6B99" w:rsidRPr="003E5D04" w:rsidRDefault="009D6B99" w:rsidP="009D6B9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14:paraId="6259CDEF" w14:textId="77777777" w:rsidR="009D6B99" w:rsidRDefault="009D6B99" w:rsidP="009D6B99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Вид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оплачуваних громадських робіт 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об’єктів на яких зможуть виконувати стягнення, у виді суспільно-корисних робіт особи, я</w:t>
      </w:r>
      <w:r>
        <w:rPr>
          <w:rFonts w:ascii="Times New Roman" w:hAnsi="Times New Roman"/>
          <w:sz w:val="28"/>
          <w:szCs w:val="28"/>
          <w:lang w:val="uk-UA"/>
        </w:rPr>
        <w:t>кі перебувають на обліку на 2020</w:t>
      </w:r>
      <w:r w:rsidRPr="003E5D04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14:paraId="2A3E3F17" w14:textId="77777777" w:rsidR="009D6B99" w:rsidRPr="00364C8E" w:rsidRDefault="009D6B99" w:rsidP="009D6B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364C8E">
        <w:rPr>
          <w:rFonts w:ascii="Times New Roman" w:hAnsi="Times New Roman"/>
          <w:b/>
          <w:sz w:val="28"/>
          <w:szCs w:val="28"/>
          <w:lang w:val="uk-UA"/>
        </w:rPr>
        <w:t>Види суспільно-корисних робіт:</w:t>
      </w:r>
    </w:p>
    <w:p w14:paraId="31071319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–благоустрій закладів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я, культури, освіти;</w:t>
      </w:r>
    </w:p>
    <w:p w14:paraId="77747354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-обкошування території сіл, парків, узбіч доріг та кладовищ;</w:t>
      </w:r>
    </w:p>
    <w:p w14:paraId="49796822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-обрізка дерев, благоустрій на кладовищах;</w:t>
      </w:r>
    </w:p>
    <w:p w14:paraId="519CBBB0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-прибирання території центру сіл, парків, автобусних зупинок;</w:t>
      </w:r>
    </w:p>
    <w:p w14:paraId="04D938E4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-ліквідація стихійних сміттєзвалищ;</w:t>
      </w:r>
    </w:p>
    <w:p w14:paraId="1C68302A" w14:textId="77777777" w:rsidR="009D6B99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-заготівля дров для твердопаливних котлів;</w:t>
      </w:r>
    </w:p>
    <w:p w14:paraId="640C6A9C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-висадка дерев, кущів;</w:t>
      </w:r>
    </w:p>
    <w:p w14:paraId="4B62DB15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-благоустрій сільських стадіонів.</w:t>
      </w:r>
    </w:p>
    <w:p w14:paraId="2A7B8A80" w14:textId="77777777" w:rsidR="009D6B99" w:rsidRPr="002C73E1" w:rsidRDefault="009D6B99" w:rsidP="009D6B99">
      <w:pPr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2. 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2C73E1">
        <w:rPr>
          <w:rFonts w:ascii="Times New Roman" w:hAnsi="Times New Roman"/>
          <w:b/>
          <w:sz w:val="28"/>
          <w:szCs w:val="28"/>
        </w:rPr>
        <w:t>’</w:t>
      </w:r>
      <w:r w:rsidRPr="002C73E1">
        <w:rPr>
          <w:rFonts w:ascii="Times New Roman" w:hAnsi="Times New Roman"/>
          <w:b/>
          <w:sz w:val="28"/>
          <w:szCs w:val="28"/>
          <w:lang w:val="uk-UA"/>
        </w:rPr>
        <w:t>єкти, які знаходяться на території Степанківської сільської ради:</w:t>
      </w:r>
    </w:p>
    <w:p w14:paraId="607D0A1E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-заклади охорони здоров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 (амбулаторії) сіл Степанки,Бузуків,Хацьки;</w:t>
      </w:r>
    </w:p>
    <w:p w14:paraId="37FA14E3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-Будинки культури сіл Степанки та Хацьки;</w:t>
      </w:r>
    </w:p>
    <w:p w14:paraId="10002933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-ДНЗ «Яблунька с.Степанки » та ДНЗ «Берізка» с.Хацьки;</w:t>
      </w:r>
    </w:p>
    <w:p w14:paraId="7139501B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 загальноосвітні школи сіл Степанки і Хацьки ;</w:t>
      </w:r>
    </w:p>
    <w:p w14:paraId="3EC3200F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-кладовища с.Степанки, Бузуків (3 шт.) та села Хацьки (2 шт.);</w:t>
      </w:r>
    </w:p>
    <w:p w14:paraId="5EB1A9DA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-територія центру сіл Степанки, Бузуків і Хацьки;</w:t>
      </w:r>
    </w:p>
    <w:p w14:paraId="60CDF832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-парк в центрі села  Хацьки;</w:t>
      </w:r>
    </w:p>
    <w:p w14:paraId="58B7747F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-пам</w:t>
      </w:r>
      <w:r w:rsidRPr="003E5D04">
        <w:rPr>
          <w:rFonts w:ascii="Times New Roman" w:hAnsi="Times New Roman"/>
          <w:sz w:val="28"/>
          <w:szCs w:val="28"/>
        </w:rPr>
        <w:t>’</w:t>
      </w:r>
      <w:r w:rsidRPr="003E5D04">
        <w:rPr>
          <w:rFonts w:ascii="Times New Roman" w:hAnsi="Times New Roman"/>
          <w:sz w:val="28"/>
          <w:szCs w:val="28"/>
          <w:lang w:val="uk-UA"/>
        </w:rPr>
        <w:t>ятники, обеліски сіл Степанки, Бузуків та Хацьки;</w:t>
      </w:r>
    </w:p>
    <w:p w14:paraId="10FD2047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-спортивні майданчики та сдадіони сіл Степанки та Хацьки;</w:t>
      </w:r>
    </w:p>
    <w:p w14:paraId="59CC0C19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3E5D04">
        <w:rPr>
          <w:rFonts w:ascii="Times New Roman" w:hAnsi="Times New Roman"/>
          <w:sz w:val="28"/>
          <w:szCs w:val="28"/>
          <w:lang w:val="uk-UA"/>
        </w:rPr>
        <w:t>-автобусні зупинки в селах Степанки, Бузуків і Хацьки.</w:t>
      </w:r>
    </w:p>
    <w:p w14:paraId="03F8FFCA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0279A0A8" w14:textId="77777777" w:rsidR="009D6B99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                                                               І.М.Невгод</w:t>
      </w:r>
    </w:p>
    <w:p w14:paraId="0F151052" w14:textId="77777777" w:rsidR="009D6B99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361FD19D" w14:textId="77777777" w:rsidR="009D6B99" w:rsidRPr="003E5D04" w:rsidRDefault="009D6B99" w:rsidP="009D6B9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14:paraId="2EFDAE02" w14:textId="77777777" w:rsidR="0048155C" w:rsidRPr="009D6B99" w:rsidRDefault="0048155C" w:rsidP="009D6B99">
      <w:pPr>
        <w:rPr>
          <w:lang w:val="uk-UA"/>
        </w:rPr>
      </w:pPr>
      <w:bookmarkStart w:id="0" w:name="_GoBack"/>
      <w:bookmarkEnd w:id="0"/>
    </w:p>
    <w:sectPr w:rsidR="0048155C" w:rsidRPr="009D6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9D"/>
    <w:rsid w:val="000D52AF"/>
    <w:rsid w:val="0048155C"/>
    <w:rsid w:val="00665237"/>
    <w:rsid w:val="009D6B99"/>
    <w:rsid w:val="00A60A9D"/>
    <w:rsid w:val="00A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F1762"/>
  <w15:chartTrackingRefBased/>
  <w15:docId w15:val="{F3F96937-8D0C-407E-91D6-9B538C73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5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2021-01-04T07:52:00Z</dcterms:created>
  <dcterms:modified xsi:type="dcterms:W3CDTF">2021-01-04T07:52:00Z</dcterms:modified>
</cp:coreProperties>
</file>