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92C4" w14:textId="77777777" w:rsidR="00E15790" w:rsidRDefault="00E15790" w:rsidP="00E15790">
      <w:pPr>
        <w:jc w:val="center"/>
        <w:rPr>
          <w:lang w:val="uk-UA"/>
        </w:rPr>
      </w:pPr>
      <w:r>
        <w:rPr>
          <w:lang w:val="uk-UA"/>
        </w:rPr>
        <w:t xml:space="preserve">                </w:t>
      </w:r>
      <w:r>
        <w:rPr>
          <w:szCs w:val="28"/>
          <w:lang w:val="uk-UA"/>
        </w:rPr>
        <w:t>Додаток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V</w:t>
      </w:r>
      <w:r>
        <w:rPr>
          <w:szCs w:val="28"/>
          <w:lang w:val="uk-UA"/>
        </w:rPr>
        <w:br/>
        <w:t xml:space="preserve">                                                                  </w:t>
      </w:r>
      <w:r>
        <w:rPr>
          <w:rStyle w:val="grame"/>
          <w:rFonts w:eastAsiaTheme="majorEastAsia"/>
          <w:szCs w:val="28"/>
          <w:lang w:val="uk-UA"/>
        </w:rPr>
        <w:t>до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Видів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оперативно-технічної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звітної</w:t>
      </w:r>
    </w:p>
    <w:p w14:paraId="761758B2" w14:textId="77777777" w:rsidR="00E15790" w:rsidRDefault="00E15790" w:rsidP="00E15790">
      <w:pPr>
        <w:jc w:val="center"/>
        <w:rPr>
          <w:szCs w:val="28"/>
          <w:lang w:val="uk-UA"/>
        </w:rPr>
      </w:pPr>
      <w:r>
        <w:rPr>
          <w:rStyle w:val="apple-converted-space"/>
          <w:szCs w:val="28"/>
        </w:rPr>
        <w:t xml:space="preserve">                                                  </w:t>
      </w:r>
      <w:r>
        <w:rPr>
          <w:szCs w:val="28"/>
          <w:lang w:val="uk-UA"/>
        </w:rPr>
        <w:t>документації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штабу з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 xml:space="preserve">ліквідації </w:t>
      </w:r>
    </w:p>
    <w:p w14:paraId="78B2894A" w14:textId="77777777" w:rsidR="00E15790" w:rsidRDefault="00E15790" w:rsidP="00E1579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наслідків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надзвичайної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ситуації</w:t>
      </w:r>
    </w:p>
    <w:p w14:paraId="7449D9FC" w14:textId="77777777" w:rsidR="00E15790" w:rsidRDefault="00E15790" w:rsidP="00E15790">
      <w:pPr>
        <w:pStyle w:val="3"/>
        <w:tabs>
          <w:tab w:val="num" w:pos="0"/>
        </w:tabs>
        <w:suppressAutoHyphens/>
        <w:spacing w:before="0"/>
        <w:jc w:val="center"/>
        <w:rPr>
          <w:color w:val="000000"/>
          <w:sz w:val="28"/>
          <w:szCs w:val="28"/>
          <w:lang w:val="uk-UA"/>
        </w:rPr>
      </w:pPr>
    </w:p>
    <w:p w14:paraId="503C8D5C" w14:textId="77777777" w:rsidR="00E15790" w:rsidRDefault="00E15790" w:rsidP="00E15790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старшої посадової особи про склад сил і засобів (техніки), що прибули для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іквідації наслідків надзвичайної ситуації (вибули із зони надзвичайної ситуації)</w:t>
      </w:r>
    </w:p>
    <w:p w14:paraId="3E07E328" w14:textId="77777777" w:rsidR="00E15790" w:rsidRDefault="00E15790" w:rsidP="00E15790">
      <w:pPr>
        <w:pStyle w:val="a5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lang w:val="uk-UA"/>
        </w:rPr>
        <w:t>(найменування, належність сил цивільного захисту)</w:t>
      </w:r>
      <w:r>
        <w:rPr>
          <w:color w:val="000000"/>
          <w:sz w:val="20"/>
          <w:szCs w:val="20"/>
          <w:lang w:val="uk-UA"/>
        </w:rPr>
        <w:br/>
      </w: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  <w:r>
        <w:rPr>
          <w:color w:val="000000"/>
          <w:sz w:val="28"/>
          <w:szCs w:val="28"/>
          <w:lang w:val="uk-UA"/>
        </w:rPr>
        <w:br/>
        <w:t>__________________________________________________________________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lang w:val="uk-UA"/>
        </w:rPr>
        <w:t>(характер надзвичайної ситуації, дата і</w:t>
      </w:r>
      <w:r>
        <w:rPr>
          <w:rStyle w:val="apple-converted-space"/>
          <w:color w:val="000000"/>
        </w:rPr>
        <w:t> </w:t>
      </w:r>
      <w:r>
        <w:rPr>
          <w:rStyle w:val="grame"/>
          <w:rFonts w:eastAsiaTheme="majorEastAsia"/>
          <w:color w:val="000000"/>
          <w:lang w:val="uk-UA"/>
        </w:rPr>
        <w:t>м</w:t>
      </w:r>
      <w:r>
        <w:rPr>
          <w:color w:val="000000"/>
          <w:lang w:val="uk-UA"/>
        </w:rPr>
        <w:t>ісце її виникнення)</w:t>
      </w:r>
    </w:p>
    <w:p w14:paraId="4FA23C1D" w14:textId="77777777" w:rsidR="00E15790" w:rsidRDefault="00E15790" w:rsidP="00E15790">
      <w:pPr>
        <w:pStyle w:val="a5"/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I. Засоби та техніка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537"/>
        <w:gridCol w:w="1122"/>
        <w:gridCol w:w="1391"/>
        <w:gridCol w:w="1032"/>
        <w:gridCol w:w="1408"/>
        <w:gridCol w:w="1408"/>
        <w:gridCol w:w="1045"/>
      </w:tblGrid>
      <w:tr w:rsidR="00E15790" w14:paraId="072C37E3" w14:textId="77777777" w:rsidTr="009A2A67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9026C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№ з/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EB391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засобу (техніки)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B7C58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Номерний знак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E1E6D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Призначення засобу (техніки)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20900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машини, номер телефону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010D4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Прибуття в зону надзвичайної ситуації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267F7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Вибуття із зони надзвичайної ситуації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B2522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E15790" w14:paraId="128D9AB5" w14:textId="77777777" w:rsidTr="009A2A67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8AB39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D868B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9F5E5C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3BD6B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6B571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BAEC2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C01F3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386F7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14:paraId="5D74D796" w14:textId="77777777" w:rsidR="00E15790" w:rsidRDefault="00E15790" w:rsidP="00E15790">
      <w:pPr>
        <w:pStyle w:val="a5"/>
        <w:jc w:val="both"/>
        <w:rPr>
          <w:color w:val="000000"/>
          <w:lang w:val="uk-UA"/>
        </w:rPr>
      </w:pPr>
      <w:r>
        <w:rPr>
          <w:color w:val="000000"/>
          <w:lang w:val="uk-UA"/>
        </w:rPr>
        <w:br w:type="textWrapping" w:clear="all"/>
      </w:r>
      <w:r>
        <w:rPr>
          <w:b/>
          <w:bCs/>
          <w:color w:val="000000"/>
          <w:sz w:val="28"/>
          <w:szCs w:val="28"/>
          <w:lang w:val="uk-UA"/>
        </w:rPr>
        <w:t>II. Особовий склад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215"/>
        <w:gridCol w:w="1582"/>
        <w:gridCol w:w="1672"/>
        <w:gridCol w:w="1763"/>
        <w:gridCol w:w="1514"/>
      </w:tblGrid>
      <w:tr w:rsidR="00E15790" w14:paraId="425542D0" w14:textId="77777777" w:rsidTr="009A2A67">
        <w:trPr>
          <w:tblCellSpacing w:w="22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F7A6B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43884E69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з/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4EF6E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rStyle w:val="grame"/>
                <w:rFonts w:eastAsiaTheme="majorEastAsia"/>
                <w:lang w:val="uk-UA"/>
              </w:rPr>
              <w:t>Пр</w:t>
            </w:r>
            <w:r>
              <w:rPr>
                <w:lang w:val="uk-UA"/>
              </w:rPr>
              <w:t>ізвище, ім'я, по батькові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22E46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5E8B3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Прибуття в зону надзвичайної ситуації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D20D9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Вибуття із зони надзвичайної ситуації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20E8E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E15790" w14:paraId="67875C46" w14:textId="77777777" w:rsidTr="009A2A6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0EAF" w14:textId="77777777" w:rsidR="00E15790" w:rsidRDefault="00E15790" w:rsidP="009A2A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49B5" w14:textId="77777777" w:rsidR="00E15790" w:rsidRDefault="00E15790" w:rsidP="009A2A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8170" w14:textId="77777777" w:rsidR="00E15790" w:rsidRDefault="00E15790" w:rsidP="009A2A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F99F9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дата, час (год</w:t>
            </w:r>
            <w:r>
              <w:rPr>
                <w:rStyle w:val="grame"/>
                <w:rFonts w:eastAsiaTheme="majorEastAsia"/>
                <w:lang w:val="uk-UA"/>
              </w:rPr>
              <w:t>.,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хв.)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762E210" w14:textId="77777777" w:rsidR="00E15790" w:rsidRDefault="00E15790" w:rsidP="009A2A67">
            <w:pPr>
              <w:rPr>
                <w:sz w:val="24"/>
                <w:szCs w:val="24"/>
                <w:lang w:val="uk-UA"/>
              </w:rPr>
            </w:pPr>
          </w:p>
        </w:tc>
      </w:tr>
      <w:tr w:rsidR="00E15790" w14:paraId="7259B569" w14:textId="77777777" w:rsidTr="009A2A67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BC8D0" w14:textId="77777777" w:rsidR="00E15790" w:rsidRDefault="00E15790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3B62B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06AF5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422F4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DBE56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BBEF6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14:paraId="7691795F" w14:textId="77777777" w:rsidR="00E15790" w:rsidRDefault="00E15790" w:rsidP="00E15790">
      <w:pPr>
        <w:pStyle w:val="a5"/>
        <w:jc w:val="both"/>
        <w:rPr>
          <w:color w:val="000000"/>
          <w:lang w:val="uk-UA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1696"/>
        <w:gridCol w:w="3921"/>
      </w:tblGrid>
      <w:tr w:rsidR="00E15790" w14:paraId="3BBCE719" w14:textId="77777777" w:rsidTr="009A2A67">
        <w:trPr>
          <w:tblCellSpacing w:w="22" w:type="dxa"/>
        </w:trPr>
        <w:tc>
          <w:tcPr>
            <w:tcW w:w="2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EA3802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(посада,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спец</w:t>
            </w:r>
            <w:r>
              <w:rPr>
                <w:sz w:val="20"/>
                <w:szCs w:val="20"/>
                <w:lang w:val="uk-UA"/>
              </w:rPr>
              <w:t>іальне звання старшої</w:t>
            </w:r>
            <w:r>
              <w:rPr>
                <w:sz w:val="20"/>
                <w:szCs w:val="20"/>
                <w:lang w:val="uk-UA"/>
              </w:rPr>
              <w:br/>
              <w:t>посадової особи)</w:t>
            </w:r>
          </w:p>
        </w:tc>
        <w:tc>
          <w:tcPr>
            <w:tcW w:w="9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3805D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ідпис)</w:t>
            </w:r>
          </w:p>
        </w:tc>
        <w:tc>
          <w:tcPr>
            <w:tcW w:w="21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04F3E" w14:textId="77777777" w:rsidR="00E15790" w:rsidRDefault="00E15790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ізвище, ініціали посадової особи)</w:t>
            </w:r>
          </w:p>
        </w:tc>
      </w:tr>
    </w:tbl>
    <w:p w14:paraId="58FA815F" w14:textId="77777777" w:rsidR="00E15790" w:rsidRDefault="00E15790" w:rsidP="00E15790">
      <w:pPr>
        <w:pStyle w:val="a5"/>
        <w:jc w:val="both"/>
        <w:rPr>
          <w:b/>
          <w:bCs/>
          <w:color w:val="000000"/>
          <w:lang w:val="uk-UA"/>
        </w:rPr>
      </w:pPr>
    </w:p>
    <w:p w14:paraId="1D420ACE" w14:textId="77777777" w:rsidR="00E15790" w:rsidRDefault="00E15790" w:rsidP="00E15790">
      <w:pPr>
        <w:pStyle w:val="a5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Примітка.</w:t>
      </w:r>
      <w:r>
        <w:rPr>
          <w:rStyle w:val="apple-converted-space"/>
          <w:color w:val="000000"/>
        </w:rPr>
        <w:t> </w:t>
      </w:r>
      <w:r>
        <w:rPr>
          <w:lang w:val="uk-UA"/>
        </w:rPr>
        <w:t>Доповідь подається начальнику штабу з ліквідації наслідків надзвичайної ситуації старшою посадовою особою</w:t>
      </w:r>
      <w:r>
        <w:rPr>
          <w:rStyle w:val="apple-converted-space"/>
          <w:color w:val="000000"/>
        </w:rPr>
        <w:t> </w:t>
      </w:r>
      <w:r>
        <w:rPr>
          <w:rStyle w:val="grame"/>
          <w:rFonts w:eastAsiaTheme="majorEastAsia"/>
          <w:color w:val="000000"/>
          <w:lang w:val="uk-UA"/>
        </w:rPr>
        <w:t>п</w:t>
      </w:r>
      <w:r>
        <w:rPr>
          <w:lang w:val="uk-UA"/>
        </w:rPr>
        <w:t>ід час прибуття сил і засобів до зони надзвичайної ситуації та вибуття із зони надзвичайної ситуації після виконання завдань.</w:t>
      </w:r>
    </w:p>
    <w:p w14:paraId="09A54CE4" w14:textId="77777777" w:rsidR="00E15790" w:rsidRDefault="00E15790" w:rsidP="00E1579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</w:t>
      </w:r>
    </w:p>
    <w:p w14:paraId="25838851" w14:textId="77777777" w:rsidR="00E15790" w:rsidRDefault="00E15790" w:rsidP="00E15790">
      <w:pPr>
        <w:jc w:val="center"/>
        <w:rPr>
          <w:szCs w:val="28"/>
          <w:lang w:val="uk-UA"/>
        </w:rPr>
      </w:pPr>
    </w:p>
    <w:p w14:paraId="5FEAB2EE" w14:textId="77777777" w:rsidR="00665237" w:rsidRPr="00E15790" w:rsidRDefault="00665237" w:rsidP="00E15790">
      <w:pPr>
        <w:rPr>
          <w:lang w:val="uk-UA"/>
        </w:rPr>
      </w:pPr>
      <w:bookmarkStart w:id="0" w:name="_GoBack"/>
      <w:bookmarkEnd w:id="0"/>
    </w:p>
    <w:sectPr w:rsidR="00665237" w:rsidRPr="00E1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13056F"/>
    <w:rsid w:val="005970D0"/>
    <w:rsid w:val="00665237"/>
    <w:rsid w:val="00955198"/>
    <w:rsid w:val="00A200E0"/>
    <w:rsid w:val="00A52DE5"/>
    <w:rsid w:val="00B27A01"/>
    <w:rsid w:val="00B8790E"/>
    <w:rsid w:val="00DE1367"/>
    <w:rsid w:val="00E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2021-01-04T09:38:00Z</dcterms:created>
  <dcterms:modified xsi:type="dcterms:W3CDTF">2021-01-04T09:38:00Z</dcterms:modified>
</cp:coreProperties>
</file>