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16" w:rsidRPr="00F3652D" w:rsidRDefault="00313E16" w:rsidP="00313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52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C67AB0" wp14:editId="455D991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313E16" w:rsidRPr="00F3652D" w:rsidRDefault="00313E16" w:rsidP="00313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2D">
        <w:rPr>
          <w:rFonts w:ascii="Times New Roman" w:hAnsi="Times New Roman"/>
          <w:b/>
          <w:sz w:val="28"/>
          <w:szCs w:val="28"/>
        </w:rPr>
        <w:t>УКРАЇНА</w:t>
      </w:r>
    </w:p>
    <w:p w:rsidR="00313E16" w:rsidRPr="00F3652D" w:rsidRDefault="00313E16" w:rsidP="00313E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652D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13E16" w:rsidRPr="00F3652D" w:rsidRDefault="00313E16" w:rsidP="00313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Шоста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 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652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652D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</w:t>
      </w:r>
    </w:p>
    <w:p w:rsidR="00313E16" w:rsidRPr="00F3652D" w:rsidRDefault="00313E16" w:rsidP="00313E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Я/проект/</w:t>
      </w:r>
    </w:p>
    <w:p w:rsidR="00313E16" w:rsidRPr="00F3652D" w:rsidRDefault="00313E16" w:rsidP="00313E1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13E16" w:rsidRPr="00B372B6" w:rsidRDefault="00313E16" w:rsidP="00313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19.02.2021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Pr="00F3652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 xml:space="preserve">         №</w:t>
      </w:r>
      <w:r>
        <w:rPr>
          <w:rFonts w:ascii="Times New Roman" w:hAnsi="Times New Roman"/>
          <w:b/>
          <w:sz w:val="28"/>
          <w:szCs w:val="28"/>
          <w:lang w:val="uk-UA"/>
        </w:rPr>
        <w:t>06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>-00/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313E16" w:rsidRPr="00B372B6" w:rsidRDefault="00313E16" w:rsidP="00313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 w:rsidRPr="00313E16">
        <w:rPr>
          <w:rFonts w:ascii="Times New Roman" w:eastAsia="Times New Roman" w:hAnsi="Times New Roman"/>
          <w:b/>
          <w:sz w:val="28"/>
          <w:lang w:val="uk-UA"/>
        </w:rPr>
        <w:t>Про затвердження проекту із землеустрою</w:t>
      </w: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 w:rsidRPr="00313E16">
        <w:rPr>
          <w:rFonts w:ascii="Times New Roman" w:eastAsia="Times New Roman" w:hAnsi="Times New Roman"/>
          <w:b/>
          <w:sz w:val="28"/>
          <w:lang w:val="uk-UA"/>
        </w:rPr>
        <w:t xml:space="preserve"> щодо відведення земельної ділянки</w:t>
      </w:r>
    </w:p>
    <w:p w:rsidR="00313E16" w:rsidRDefault="00313E16" w:rsidP="00313E16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 w:rsidRPr="00313E16">
        <w:rPr>
          <w:rFonts w:ascii="Times New Roman" w:eastAsia="Times New Roman" w:hAnsi="Times New Roman"/>
          <w:b/>
          <w:sz w:val="28"/>
          <w:lang w:val="uk-UA"/>
        </w:rPr>
        <w:t xml:space="preserve"> на умовах оренди гр. Коваленко В. С. </w:t>
      </w: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121,статті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 землеустрою щодо відведення земельної ділянки комунальної власності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2,0000 га 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оренду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Коваленко Валентині Сергіївні 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сінокосіння та випасання худоби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Черкаська область Черкаський район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адмінмежі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313E16" w:rsidRPr="00313E16" w:rsidRDefault="00313E16" w:rsidP="00313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3E16" w:rsidRPr="00313E16" w:rsidRDefault="00313E16" w:rsidP="00313E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13E16" w:rsidRPr="00313E16" w:rsidRDefault="00313E16" w:rsidP="00313E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</w:t>
      </w:r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 землеустрою щодо відведення земельної ділянки комунальної власності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2,0000 га </w:t>
      </w:r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оренду </w:t>
      </w:r>
      <w:r w:rsidR="00F91D1D" w:rsidRPr="00F91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Коваленко Валентині Сергіївні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сінокосіння та випасання худоби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Черкаська область Черкаський район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адмінмежі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межами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1D1D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Лесков</w:t>
      </w:r>
      <w:proofErr w:type="spellEnd"/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</w:t>
      </w: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1.1.Надати в оренду земельну ділянку площею  2,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B0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(кадастровий номер </w:t>
      </w:r>
      <w:r w:rsidR="00BB05FC" w:rsidRPr="00BB05FC">
        <w:rPr>
          <w:rFonts w:ascii="Times New Roman" w:hAnsi="Times New Roman" w:cs="Times New Roman"/>
          <w:sz w:val="28"/>
          <w:szCs w:val="21"/>
          <w:shd w:val="clear" w:color="auto" w:fill="FFFFFF"/>
        </w:rPr>
        <w:t>7124988000:03:001:010</w:t>
      </w:r>
      <w:r w:rsidR="00BB05FC">
        <w:rPr>
          <w:rFonts w:ascii="Times New Roman" w:hAnsi="Times New Roman" w:cs="Times New Roman"/>
          <w:sz w:val="28"/>
          <w:szCs w:val="21"/>
          <w:shd w:val="clear" w:color="auto" w:fill="FFFFFF"/>
        </w:rPr>
        <w:t>9)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сінокосіння та випасання худоби </w:t>
      </w:r>
      <w:r w:rsidR="00F9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Коваленко Валентині Сергіївні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утвореної в результаті поділу земельної ділянки кадастровий номер </w:t>
      </w:r>
      <w:r w:rsidR="00BB05FC">
        <w:rPr>
          <w:rFonts w:ascii="Times New Roman" w:eastAsia="Times New Roman" w:hAnsi="Times New Roman"/>
          <w:sz w:val="28"/>
          <w:lang w:val="uk-UA"/>
        </w:rPr>
        <w:t>7124988000:03:001:0012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 тому числі сіножаті</w:t>
      </w:r>
      <w:r w:rsidR="00BB0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</w:t>
      </w:r>
      <w:r w:rsidR="000D7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га.</w:t>
      </w: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1.2.Земельна ділянка площею 2</w:t>
      </w:r>
      <w:r w:rsidR="000D7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,0000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відповідно витягу із технічної документації про нормативну грошову оцінку  сільськогосподарських угідь, становить </w:t>
      </w:r>
      <w:r w:rsidR="000D7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Термін дії договору на 10 років.</w:t>
      </w: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1.3.Орендна плата становить   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від нормативної грошової оцінки.</w:t>
      </w: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1.4 Зобов’язати  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Коваленко Валентину Сергіївну</w:t>
      </w: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заключити договір оренди  та зареєструвати право оренди  на земельну ділянку.</w:t>
      </w: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1.5.Передати </w:t>
      </w:r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 землеустрою щодо відведення земельної ділянки комунальної власності 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2,0000 га </w:t>
      </w:r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оренду </w:t>
      </w:r>
      <w:r w:rsidR="00796305" w:rsidRPr="00F91D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Коваленко Валентині Сергіївні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сінокосіння та випасання худоби 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Черкаська область Черкаський район </w:t>
      </w:r>
      <w:proofErr w:type="spellStart"/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адмінмежі</w:t>
      </w:r>
      <w:proofErr w:type="spellEnd"/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 межами </w:t>
      </w:r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96305"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796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постійне зберігання в архіві управління  </w:t>
      </w:r>
      <w:proofErr w:type="spellStart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313E16" w:rsidRPr="00313E16" w:rsidRDefault="00313E16" w:rsidP="00313E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3E16" w:rsidRPr="00313E16" w:rsidRDefault="00313E16" w:rsidP="00313E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3E16" w:rsidRPr="00313E16" w:rsidRDefault="00313E16" w:rsidP="0031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E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Ігор ЧЕКАЛЕНКО</w:t>
      </w: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13E16" w:rsidRPr="00313E16" w:rsidRDefault="00313E16" w:rsidP="00313E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B372B6" w:rsidRDefault="00B372B6" w:rsidP="00B372B6">
      <w:pPr>
        <w:rPr>
          <w:rFonts w:ascii="Times New Roman" w:eastAsia="Calibri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B372B6" w:rsidRDefault="00B372B6" w:rsidP="00B372B6">
      <w:pPr>
        <w:rPr>
          <w:rFonts w:ascii="Calibri" w:hAnsi="Calibri"/>
          <w:lang w:val="uk-UA"/>
        </w:rPr>
      </w:pPr>
    </w:p>
    <w:p w:rsidR="00313E16" w:rsidRPr="008E3BCA" w:rsidRDefault="00313E16" w:rsidP="00313E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13E16" w:rsidRDefault="00313E16" w:rsidP="00313E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4576A" w:rsidRPr="00313E16" w:rsidRDefault="0004576A">
      <w:pPr>
        <w:rPr>
          <w:lang w:val="uk-UA"/>
        </w:rPr>
      </w:pPr>
    </w:p>
    <w:sectPr w:rsidR="0004576A" w:rsidRPr="0031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7526"/>
    <w:multiLevelType w:val="hybridMultilevel"/>
    <w:tmpl w:val="CE28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E9"/>
    <w:rsid w:val="0004576A"/>
    <w:rsid w:val="000D786C"/>
    <w:rsid w:val="00313E16"/>
    <w:rsid w:val="006D483E"/>
    <w:rsid w:val="00796305"/>
    <w:rsid w:val="00B372B6"/>
    <w:rsid w:val="00BB05FC"/>
    <w:rsid w:val="00BF3215"/>
    <w:rsid w:val="00D036E9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9ECAC-BCAF-44AB-8342-917DB83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16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dcterms:created xsi:type="dcterms:W3CDTF">2021-02-15T09:27:00Z</dcterms:created>
  <dcterms:modified xsi:type="dcterms:W3CDTF">2021-02-16T10:13:00Z</dcterms:modified>
</cp:coreProperties>
</file>