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AC82" w14:textId="77777777" w:rsidR="00D46129" w:rsidRDefault="00D46129" w:rsidP="00D46129"/>
    <w:p w14:paraId="6FCCEB4A" w14:textId="77777777" w:rsidR="00D46129" w:rsidRPr="00203EB2" w:rsidRDefault="00D46129" w:rsidP="00D46129">
      <w:pPr>
        <w:jc w:val="right"/>
        <w:rPr>
          <w:sz w:val="24"/>
          <w:szCs w:val="24"/>
        </w:rPr>
      </w:pPr>
      <w:r w:rsidRPr="00203EB2">
        <w:rPr>
          <w:sz w:val="24"/>
          <w:szCs w:val="24"/>
        </w:rPr>
        <w:t xml:space="preserve">Додаток 1 </w:t>
      </w:r>
    </w:p>
    <w:p w14:paraId="236B5DA9" w14:textId="77777777" w:rsidR="00D46129" w:rsidRPr="00203EB2" w:rsidRDefault="00D46129" w:rsidP="00D46129">
      <w:pPr>
        <w:jc w:val="right"/>
        <w:rPr>
          <w:sz w:val="24"/>
          <w:szCs w:val="24"/>
        </w:rPr>
      </w:pPr>
      <w:r w:rsidRPr="00203EB2">
        <w:rPr>
          <w:sz w:val="24"/>
          <w:szCs w:val="24"/>
        </w:rPr>
        <w:t>до розпорядження сільського голови</w:t>
      </w:r>
    </w:p>
    <w:p w14:paraId="68F4E5E6" w14:textId="77777777" w:rsidR="00D46129" w:rsidRPr="00203EB2" w:rsidRDefault="00D46129" w:rsidP="00D46129">
      <w:pPr>
        <w:jc w:val="right"/>
        <w:rPr>
          <w:sz w:val="24"/>
          <w:szCs w:val="24"/>
        </w:rPr>
      </w:pPr>
      <w:r w:rsidRPr="00203EB2">
        <w:rPr>
          <w:sz w:val="24"/>
          <w:szCs w:val="24"/>
        </w:rPr>
        <w:t>№169 від 11.12.2020 року</w:t>
      </w:r>
    </w:p>
    <w:p w14:paraId="162489AA" w14:textId="77777777" w:rsidR="00D46129" w:rsidRPr="00203EB2" w:rsidRDefault="00D46129" w:rsidP="00D46129">
      <w:pPr>
        <w:contextualSpacing/>
        <w:jc w:val="center"/>
        <w:rPr>
          <w:b/>
          <w:sz w:val="24"/>
          <w:szCs w:val="24"/>
        </w:rPr>
      </w:pPr>
    </w:p>
    <w:p w14:paraId="12C201D2" w14:textId="77777777" w:rsidR="00D46129" w:rsidRPr="00203EB2" w:rsidRDefault="00D46129" w:rsidP="00D46129">
      <w:pPr>
        <w:ind w:right="425"/>
        <w:jc w:val="center"/>
        <w:rPr>
          <w:b/>
          <w:sz w:val="24"/>
          <w:szCs w:val="24"/>
          <w:lang w:eastAsia="ru-RU"/>
        </w:rPr>
      </w:pPr>
      <w:r w:rsidRPr="00203EB2">
        <w:rPr>
          <w:b/>
          <w:sz w:val="24"/>
          <w:szCs w:val="24"/>
          <w:lang w:eastAsia="ru-RU"/>
        </w:rPr>
        <w:t xml:space="preserve">Порядок денний другої сесії </w:t>
      </w:r>
      <w:proofErr w:type="spellStart"/>
      <w:r w:rsidRPr="00203EB2">
        <w:rPr>
          <w:b/>
          <w:sz w:val="24"/>
          <w:szCs w:val="24"/>
          <w:lang w:eastAsia="ru-RU"/>
        </w:rPr>
        <w:t>Степанківської</w:t>
      </w:r>
      <w:proofErr w:type="spellEnd"/>
      <w:r w:rsidRPr="00203EB2">
        <w:rPr>
          <w:b/>
          <w:sz w:val="24"/>
          <w:szCs w:val="24"/>
          <w:lang w:eastAsia="ru-RU"/>
        </w:rPr>
        <w:t xml:space="preserve"> сільської ради</w:t>
      </w:r>
    </w:p>
    <w:p w14:paraId="37CC9E92" w14:textId="77777777" w:rsidR="00D46129" w:rsidRPr="00203EB2" w:rsidRDefault="00D46129" w:rsidP="00D46129">
      <w:pPr>
        <w:ind w:right="425"/>
        <w:jc w:val="center"/>
        <w:rPr>
          <w:b/>
          <w:sz w:val="24"/>
          <w:szCs w:val="24"/>
          <w:lang w:eastAsia="ru-RU"/>
        </w:rPr>
      </w:pPr>
      <w:r w:rsidRPr="00203EB2">
        <w:rPr>
          <w:b/>
          <w:sz w:val="24"/>
          <w:szCs w:val="24"/>
          <w:lang w:eastAsia="ru-RU"/>
        </w:rPr>
        <w:t>/перше пленарне засідання/</w:t>
      </w:r>
    </w:p>
    <w:p w14:paraId="3FEC133E" w14:textId="77777777" w:rsidR="00D46129" w:rsidRPr="00203EB2" w:rsidRDefault="00D46129" w:rsidP="00D46129">
      <w:pPr>
        <w:ind w:right="425"/>
        <w:jc w:val="center"/>
        <w:rPr>
          <w:b/>
          <w:sz w:val="24"/>
          <w:szCs w:val="24"/>
          <w:lang w:eastAsia="ru-RU"/>
        </w:rPr>
      </w:pPr>
      <w:r w:rsidRPr="00203EB2">
        <w:rPr>
          <w:b/>
          <w:sz w:val="24"/>
          <w:szCs w:val="24"/>
          <w:lang w:eastAsia="ru-RU"/>
        </w:rPr>
        <w:t>15.12.2020 року о 15.00</w:t>
      </w:r>
    </w:p>
    <w:p w14:paraId="5EAB00F2" w14:textId="77777777" w:rsidR="00D46129" w:rsidRPr="00203EB2" w:rsidRDefault="00D46129" w:rsidP="00D46129">
      <w:pPr>
        <w:ind w:right="425"/>
        <w:jc w:val="center"/>
        <w:rPr>
          <w:b/>
          <w:sz w:val="24"/>
          <w:szCs w:val="24"/>
          <w:lang w:eastAsia="ru-RU"/>
        </w:rPr>
      </w:pPr>
    </w:p>
    <w:p w14:paraId="6150326E" w14:textId="77777777" w:rsidR="00D46129" w:rsidRPr="00203EB2" w:rsidRDefault="00D46129" w:rsidP="00D46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згоду прийняти у комунальну власність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сільської ради об’єкт спільної комунальної власності громад Смілянського району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Голов’ятинську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загальноосвітню школу І-ІІ </w:t>
      </w:r>
      <w:r w:rsidRPr="00203EB2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тупенів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Смілянської районної ради Черкаської області, в тому числі основні та оборотні фонди, майно закладу (доповідач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Невгод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І.М.).</w:t>
      </w:r>
    </w:p>
    <w:p w14:paraId="5CABA317" w14:textId="77777777" w:rsidR="00D46129" w:rsidRPr="00203EB2" w:rsidRDefault="00D46129" w:rsidP="00D46129">
      <w:pPr>
        <w:pStyle w:val="Default"/>
        <w:numPr>
          <w:ilvl w:val="0"/>
          <w:numId w:val="1"/>
        </w:numPr>
        <w:spacing w:line="276" w:lineRule="auto"/>
        <w:jc w:val="both"/>
      </w:pPr>
      <w:r w:rsidRPr="00203EB2">
        <w:t xml:space="preserve">Про згоду прийняти у комунальну власність </w:t>
      </w:r>
      <w:proofErr w:type="spellStart"/>
      <w:r w:rsidRPr="00203EB2">
        <w:t>Степанківської</w:t>
      </w:r>
      <w:proofErr w:type="spellEnd"/>
      <w:r w:rsidRPr="00203EB2">
        <w:t xml:space="preserve"> сільської ради Черкаської області індивідуально визначене майно державної власності (шкільний автобус) (доповідач </w:t>
      </w:r>
      <w:proofErr w:type="spellStart"/>
      <w:r w:rsidRPr="00203EB2">
        <w:t>Невгод</w:t>
      </w:r>
      <w:proofErr w:type="spellEnd"/>
      <w:r w:rsidRPr="00203EB2">
        <w:t xml:space="preserve"> І.).</w:t>
      </w:r>
    </w:p>
    <w:p w14:paraId="3F9C903B" w14:textId="77777777" w:rsidR="00D46129" w:rsidRPr="00203EB2" w:rsidRDefault="00D46129" w:rsidP="00D46129">
      <w:pPr>
        <w:pStyle w:val="a3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організацію співробітництва територіальних громад (доповідач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Невгод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І.).</w:t>
      </w:r>
    </w:p>
    <w:p w14:paraId="74561055" w14:textId="77777777" w:rsidR="00D46129" w:rsidRPr="00203EB2" w:rsidRDefault="00D46129" w:rsidP="00D46129">
      <w:pPr>
        <w:pStyle w:val="a3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створення комунальної установи «Центр професійного розвитку педагогічних працівників»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сільської ради Черкаського району Черкаської області та затвердження Статуту про нього (доповідач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Невгод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І.).</w:t>
      </w:r>
    </w:p>
    <w:p w14:paraId="24BD721C" w14:textId="77777777" w:rsidR="00D46129" w:rsidRPr="00203EB2" w:rsidRDefault="00D46129" w:rsidP="00D46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реорганізацію виконавчого комітету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Голов’ятинської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сільської ради Смілянського району Черкаської області (доповідач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Невгод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І.М.).</w:t>
      </w:r>
    </w:p>
    <w:p w14:paraId="12CF5EF0" w14:textId="77777777" w:rsidR="00D46129" w:rsidRPr="00203EB2" w:rsidRDefault="00D46129" w:rsidP="00D46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реорганізацію виконавчого комітету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Залевківської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сільської ради Смілянського району Черкаської області (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Невгод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І.).</w:t>
      </w:r>
    </w:p>
    <w:p w14:paraId="3879CA98" w14:textId="77777777" w:rsidR="00D46129" w:rsidRPr="00203EB2" w:rsidRDefault="00D46129" w:rsidP="00D46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ліквідацію територіальної виборчої комісії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Голов’ятинської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сільської ради Смілянського району Черкаської області (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Невгод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І.).</w:t>
      </w:r>
    </w:p>
    <w:p w14:paraId="335E05E8" w14:textId="77777777" w:rsidR="00D46129" w:rsidRPr="00203EB2" w:rsidRDefault="00D46129" w:rsidP="00D46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ліквідацію територіальної виборчої комісії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Залевківської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сільської ради Смілянського району Черкаської області (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Невгод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І.).</w:t>
      </w:r>
    </w:p>
    <w:p w14:paraId="39156335" w14:textId="77777777" w:rsidR="00D46129" w:rsidRPr="00203EB2" w:rsidRDefault="00D46129" w:rsidP="00D46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затвердження Регламенту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r w:rsidRPr="00203EB2">
        <w:rPr>
          <w:rFonts w:ascii="Times New Roman" w:hAnsi="Times New Roman"/>
          <w:sz w:val="24"/>
          <w:szCs w:val="24"/>
          <w:lang w:val="en-US"/>
        </w:rPr>
        <w:t>V</w:t>
      </w:r>
      <w:r w:rsidRPr="00203EB2">
        <w:rPr>
          <w:rFonts w:ascii="Times New Roman" w:hAnsi="Times New Roman"/>
          <w:sz w:val="24"/>
          <w:szCs w:val="24"/>
          <w:lang w:val="uk-UA"/>
        </w:rPr>
        <w:t xml:space="preserve">ІІІ скликання (доповідач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Сінельнік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А.).</w:t>
      </w:r>
    </w:p>
    <w:p w14:paraId="048BBE80" w14:textId="77777777" w:rsidR="00D46129" w:rsidRPr="00203EB2" w:rsidRDefault="00D46129" w:rsidP="00D46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затвердження Положення про помічника-консультанта депутата (доповідач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Сінельнік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А).</w:t>
      </w:r>
    </w:p>
    <w:p w14:paraId="0017EA9A" w14:textId="77777777" w:rsidR="00D46129" w:rsidRPr="00203EB2" w:rsidRDefault="00D46129" w:rsidP="00D46129">
      <w:pPr>
        <w:pStyle w:val="a3"/>
        <w:spacing w:line="240" w:lineRule="auto"/>
        <w:ind w:left="644"/>
        <w:rPr>
          <w:rFonts w:ascii="Times New Roman" w:hAnsi="Times New Roman"/>
          <w:sz w:val="24"/>
          <w:szCs w:val="24"/>
          <w:lang w:val="uk-UA"/>
        </w:rPr>
      </w:pPr>
    </w:p>
    <w:p w14:paraId="308FCEF8" w14:textId="77777777" w:rsidR="00D46129" w:rsidRPr="00203EB2" w:rsidRDefault="00D46129" w:rsidP="00D46129">
      <w:pPr>
        <w:ind w:left="-426"/>
        <w:jc w:val="both"/>
        <w:rPr>
          <w:sz w:val="24"/>
          <w:szCs w:val="24"/>
        </w:rPr>
      </w:pPr>
    </w:p>
    <w:p w14:paraId="1803BC57" w14:textId="77777777" w:rsidR="00D46129" w:rsidRPr="00203EB2" w:rsidRDefault="00D46129" w:rsidP="00D46129">
      <w:pPr>
        <w:pStyle w:val="a3"/>
        <w:tabs>
          <w:tab w:val="left" w:pos="3060"/>
        </w:tabs>
        <w:spacing w:after="160" w:line="25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>Секретар сільської ради                                                                                       Інна НЕВГОД</w:t>
      </w:r>
    </w:p>
    <w:p w14:paraId="4EBF9BA2" w14:textId="77777777" w:rsidR="00665237" w:rsidRPr="00D46129" w:rsidRDefault="00665237" w:rsidP="00D46129">
      <w:bookmarkStart w:id="0" w:name="_GoBack"/>
      <w:bookmarkEnd w:id="0"/>
    </w:p>
    <w:sectPr w:rsidR="00665237" w:rsidRPr="00D4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5335C"/>
    <w:multiLevelType w:val="hybridMultilevel"/>
    <w:tmpl w:val="E1F2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65"/>
    <w:rsid w:val="00665237"/>
    <w:rsid w:val="00C26865"/>
    <w:rsid w:val="00D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EDA4-7D60-4F7D-92DE-D15CF3D4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12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612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D461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4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2021-03-25T07:56:00Z</dcterms:created>
  <dcterms:modified xsi:type="dcterms:W3CDTF">2021-03-25T07:57:00Z</dcterms:modified>
</cp:coreProperties>
</file>