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00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ЗАЛЕВКІВСЬКА СІЛЬСЬКА РАДА</w:t>
      </w:r>
    </w:p>
    <w:p w:rsidR="00BD3A00" w:rsidRDefault="00BD3A00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D3A00" w:rsidRPr="006B59D3" w:rsidRDefault="002702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ПОЯСНЮЮЧА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ЗАПИСКА  ДО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 ЗВІТУ 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ЗА 2020 р</w:t>
      </w:r>
      <w:r w:rsidR="006B59D3">
        <w:rPr>
          <w:rFonts w:ascii="Times New Roman" w:eastAsia="Times New Roman" w:hAnsi="Times New Roman" w:cs="Times New Roman"/>
          <w:b/>
          <w:i/>
          <w:color w:val="0000FF"/>
          <w:sz w:val="28"/>
          <w:lang w:val="uk-UA"/>
        </w:rPr>
        <w:t>ік</w:t>
      </w:r>
    </w:p>
    <w:p w:rsidR="00BD3A00" w:rsidRDefault="00BD3A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BD3A00" w:rsidRDefault="002702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Доходи </w:t>
      </w:r>
    </w:p>
    <w:p w:rsidR="00BD3A00" w:rsidRDefault="00BD3A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BD3A00" w:rsidRDefault="0027027D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Сільський бюджет на 2020 рік розглянутий та затверджений сесією Залевківської сільської ради №38-2/V11 від 24.12.2019 року по доходах в сумі 1627480грн., з них по загальному фонду – 1510980грн., в тому числі інші субвенції в сумі 267350грн.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та  спеціальному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фонду – 116500грн. Сільський бюджет на 2020 рік затверджено в термін  встановлений частиною другою статті 77 Бюджетного кодексу України.                   </w:t>
      </w:r>
    </w:p>
    <w:p w:rsidR="00BD3A00" w:rsidRDefault="0027027D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Протягом звітного періоду зміни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до бюджету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вносились зміни на суму 139300грн., а саме за рахунок:</w:t>
      </w:r>
    </w:p>
    <w:p w:rsidR="00BD3A00" w:rsidRDefault="0027027D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-  субвенція з місцевого бюджету на здійснення переданих видатків у сфері освіти за рахунок коштів освітньої субвенції – 139300грн. </w:t>
      </w:r>
    </w:p>
    <w:p w:rsidR="00BD3A00" w:rsidRDefault="0027027D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Протягом 2020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року  до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бюджету сільської  ради  мобілізовано </w:t>
      </w:r>
      <w:r w:rsidR="00CE3C8E">
        <w:rPr>
          <w:rFonts w:ascii="Times New Roman" w:eastAsia="Times New Roman" w:hAnsi="Times New Roman" w:cs="Times New Roman"/>
          <w:b/>
          <w:i/>
          <w:sz w:val="28"/>
          <w:lang w:val="uk-UA"/>
        </w:rPr>
        <w:t>1721192,19</w:t>
      </w:r>
      <w:r>
        <w:rPr>
          <w:rFonts w:ascii="Times New Roman" w:eastAsia="Times New Roman" w:hAnsi="Times New Roman" w:cs="Times New Roman"/>
          <w:b/>
          <w:i/>
          <w:sz w:val="28"/>
        </w:rPr>
        <w:t>грн</w:t>
      </w:r>
      <w:r>
        <w:rPr>
          <w:rFonts w:ascii="Times New Roman" w:eastAsia="Times New Roman" w:hAnsi="Times New Roman" w:cs="Times New Roman"/>
          <w:i/>
          <w:sz w:val="28"/>
        </w:rPr>
        <w:t xml:space="preserve">. при плані </w:t>
      </w:r>
      <w:r w:rsidR="00CE3C8E">
        <w:rPr>
          <w:rFonts w:ascii="Times New Roman" w:eastAsia="Times New Roman" w:hAnsi="Times New Roman" w:cs="Times New Roman"/>
          <w:i/>
          <w:sz w:val="28"/>
          <w:lang w:val="uk-UA"/>
        </w:rPr>
        <w:t>1766780</w:t>
      </w:r>
      <w:r>
        <w:rPr>
          <w:rFonts w:ascii="Times New Roman" w:eastAsia="Times New Roman" w:hAnsi="Times New Roman" w:cs="Times New Roman"/>
          <w:i/>
          <w:sz w:val="28"/>
        </w:rPr>
        <w:t xml:space="preserve">,00грн., що становить </w:t>
      </w:r>
      <w:r w:rsidR="00CE3C8E">
        <w:rPr>
          <w:rFonts w:ascii="Times New Roman" w:eastAsia="Times New Roman" w:hAnsi="Times New Roman" w:cs="Times New Roman"/>
          <w:i/>
          <w:sz w:val="28"/>
          <w:lang w:val="uk-UA"/>
        </w:rPr>
        <w:t>97,4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виконання, а в  порівнянні з відповідним періодом минулого року менше на </w:t>
      </w:r>
      <w:r w:rsidR="00CE3C8E">
        <w:rPr>
          <w:rFonts w:ascii="Times New Roman" w:eastAsia="Times New Roman" w:hAnsi="Times New Roman" w:cs="Times New Roman"/>
          <w:i/>
          <w:sz w:val="28"/>
          <w:lang w:val="uk-UA"/>
        </w:rPr>
        <w:t>95414,81</w:t>
      </w:r>
      <w:r>
        <w:rPr>
          <w:rFonts w:ascii="Times New Roman" w:eastAsia="Times New Roman" w:hAnsi="Times New Roman" w:cs="Times New Roman"/>
          <w:i/>
          <w:sz w:val="28"/>
        </w:rPr>
        <w:t xml:space="preserve">грн.або на </w:t>
      </w:r>
      <w:r w:rsidR="00CE3C8E">
        <w:rPr>
          <w:rFonts w:ascii="Times New Roman" w:eastAsia="Times New Roman" w:hAnsi="Times New Roman" w:cs="Times New Roman"/>
          <w:i/>
          <w:sz w:val="28"/>
          <w:lang w:val="uk-UA"/>
        </w:rPr>
        <w:t>5,3</w:t>
      </w:r>
      <w:r>
        <w:rPr>
          <w:rFonts w:ascii="Times New Roman" w:eastAsia="Times New Roman" w:hAnsi="Times New Roman" w:cs="Times New Roman"/>
          <w:i/>
          <w:sz w:val="28"/>
        </w:rPr>
        <w:t xml:space="preserve">%,в зв’язку з значним зменшенням надходжень акцизного податку (пальне).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З них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коштів  </w:t>
      </w:r>
      <w:r>
        <w:rPr>
          <w:rFonts w:ascii="Times New Roman" w:eastAsia="Times New Roman" w:hAnsi="Times New Roman" w:cs="Times New Roman"/>
          <w:b/>
          <w:i/>
          <w:sz w:val="32"/>
        </w:rPr>
        <w:t>загального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фонду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CE3C8E">
        <w:rPr>
          <w:rFonts w:ascii="Times New Roman" w:eastAsia="Times New Roman" w:hAnsi="Times New Roman" w:cs="Times New Roman"/>
          <w:b/>
          <w:i/>
          <w:sz w:val="28"/>
          <w:lang w:val="uk-UA"/>
        </w:rPr>
        <w:t>1558186,10</w:t>
      </w:r>
      <w:r>
        <w:rPr>
          <w:rFonts w:ascii="Times New Roman" w:eastAsia="Times New Roman" w:hAnsi="Times New Roman" w:cs="Times New Roman"/>
          <w:b/>
          <w:i/>
          <w:sz w:val="28"/>
        </w:rPr>
        <w:t>грн</w:t>
      </w:r>
      <w:r>
        <w:rPr>
          <w:rFonts w:ascii="Times New Roman" w:eastAsia="Times New Roman" w:hAnsi="Times New Roman" w:cs="Times New Roman"/>
          <w:i/>
          <w:sz w:val="28"/>
        </w:rPr>
        <w:t xml:space="preserve">. при плані </w:t>
      </w:r>
      <w:r w:rsidR="00CE3C8E">
        <w:rPr>
          <w:rFonts w:ascii="Times New Roman" w:eastAsia="Times New Roman" w:hAnsi="Times New Roman" w:cs="Times New Roman"/>
          <w:i/>
          <w:sz w:val="28"/>
          <w:lang w:val="uk-UA"/>
        </w:rPr>
        <w:t>1650280</w:t>
      </w:r>
      <w:r>
        <w:rPr>
          <w:rFonts w:ascii="Times New Roman" w:eastAsia="Times New Roman" w:hAnsi="Times New Roman" w:cs="Times New Roman"/>
          <w:i/>
          <w:sz w:val="28"/>
        </w:rPr>
        <w:t xml:space="preserve">,00 грн.  що становить </w:t>
      </w:r>
      <w:r w:rsidR="00CE3C8E">
        <w:rPr>
          <w:rFonts w:ascii="Times New Roman" w:eastAsia="Times New Roman" w:hAnsi="Times New Roman" w:cs="Times New Roman"/>
          <w:i/>
          <w:sz w:val="28"/>
          <w:lang w:val="uk-UA"/>
        </w:rPr>
        <w:t>94,4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виконання.  Доходна частина загального фонду бюджету сформована з 5 джерел доходів. Основними джерелами доходів є: місцеві податки, які становлять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53,8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%,  внутрішні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податки на товари та послуги 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17,4</w:t>
      </w:r>
      <w:r>
        <w:rPr>
          <w:rFonts w:ascii="Times New Roman" w:eastAsia="Times New Roman" w:hAnsi="Times New Roman" w:cs="Times New Roman"/>
          <w:i/>
          <w:sz w:val="28"/>
        </w:rPr>
        <w:t>%.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В розрізі джерел надходжень загального фонду планові завдання перевиконано по наступних видах доходів: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рентна плата за спеціальне використанні  лісових ресурсів</w:t>
      </w:r>
      <w:r>
        <w:rPr>
          <w:rFonts w:ascii="Times New Roman" w:eastAsia="Times New Roman" w:hAnsi="Times New Roman" w:cs="Times New Roman"/>
          <w:i/>
          <w:sz w:val="28"/>
        </w:rPr>
        <w:t xml:space="preserve"> отримано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20811</w:t>
      </w:r>
      <w:r>
        <w:rPr>
          <w:rFonts w:ascii="Times New Roman" w:eastAsia="Times New Roman" w:hAnsi="Times New Roman" w:cs="Times New Roman"/>
          <w:i/>
          <w:sz w:val="28"/>
        </w:rPr>
        <w:t xml:space="preserve">,00грн.  при плані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115</w:t>
      </w:r>
      <w:r>
        <w:rPr>
          <w:rFonts w:ascii="Times New Roman" w:eastAsia="Times New Roman" w:hAnsi="Times New Roman" w:cs="Times New Roman"/>
          <w:i/>
          <w:sz w:val="28"/>
        </w:rPr>
        <w:t xml:space="preserve">00,00грн.,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що  становить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181</w:t>
      </w:r>
      <w:r>
        <w:rPr>
          <w:rFonts w:ascii="Times New Roman" w:eastAsia="Times New Roman" w:hAnsi="Times New Roman" w:cs="Times New Roman"/>
          <w:i/>
          <w:sz w:val="28"/>
        </w:rPr>
        <w:t>% виконання;</w:t>
      </w:r>
    </w:p>
    <w:p w:rsidR="007951CF" w:rsidRDefault="007951CF" w:rsidP="007951C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 </w:t>
      </w:r>
      <w:r>
        <w:rPr>
          <w:rFonts w:ascii="Times New Roman" w:eastAsia="Times New Roman" w:hAnsi="Times New Roman" w:cs="Times New Roman"/>
          <w:b/>
          <w:i/>
          <w:sz w:val="28"/>
        </w:rPr>
        <w:t>місцевих податків</w:t>
      </w:r>
      <w:r>
        <w:rPr>
          <w:rFonts w:ascii="Times New Roman" w:eastAsia="Times New Roman" w:hAnsi="Times New Roman" w:cs="Times New Roman"/>
          <w:i/>
          <w:sz w:val="28"/>
        </w:rPr>
        <w:t xml:space="preserve"> надійшло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838930,13</w:t>
      </w:r>
      <w:r>
        <w:rPr>
          <w:rFonts w:ascii="Times New Roman" w:eastAsia="Times New Roman" w:hAnsi="Times New Roman" w:cs="Times New Roman"/>
          <w:i/>
          <w:sz w:val="28"/>
        </w:rPr>
        <w:t xml:space="preserve"> грн., що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  порівнянні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з відповідним періодом минулого року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біль</w:t>
      </w:r>
      <w:r>
        <w:rPr>
          <w:rFonts w:ascii="Times New Roman" w:eastAsia="Times New Roman" w:hAnsi="Times New Roman" w:cs="Times New Roman"/>
          <w:i/>
          <w:sz w:val="28"/>
        </w:rPr>
        <w:t xml:space="preserve">ше на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33293,68</w:t>
      </w:r>
      <w:r>
        <w:rPr>
          <w:rFonts w:ascii="Times New Roman" w:eastAsia="Times New Roman" w:hAnsi="Times New Roman" w:cs="Times New Roman"/>
          <w:i/>
          <w:sz w:val="28"/>
        </w:rPr>
        <w:t xml:space="preserve">грн. 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та  на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76810,13</w:t>
      </w:r>
      <w:r>
        <w:rPr>
          <w:rFonts w:ascii="Times New Roman" w:eastAsia="Times New Roman" w:hAnsi="Times New Roman" w:cs="Times New Roman"/>
          <w:i/>
          <w:sz w:val="28"/>
        </w:rPr>
        <w:t xml:space="preserve">грн.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біль</w:t>
      </w:r>
      <w:r>
        <w:rPr>
          <w:rFonts w:ascii="Times New Roman" w:eastAsia="Times New Roman" w:hAnsi="Times New Roman" w:cs="Times New Roman"/>
          <w:i/>
          <w:sz w:val="28"/>
        </w:rPr>
        <w:t xml:space="preserve">ше планових завдань звітного періоду або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110,1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виконання, а саме: </w:t>
      </w:r>
    </w:p>
    <w:p w:rsidR="007951CF" w:rsidRDefault="007951CF" w:rsidP="007951C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-  податок на майно, отримано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427089,49</w:t>
      </w:r>
      <w:r>
        <w:rPr>
          <w:rFonts w:ascii="Times New Roman" w:eastAsia="Times New Roman" w:hAnsi="Times New Roman" w:cs="Times New Roman"/>
          <w:i/>
          <w:sz w:val="28"/>
        </w:rPr>
        <w:t xml:space="preserve">грн.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при  плані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422620</w:t>
      </w:r>
      <w:r>
        <w:rPr>
          <w:rFonts w:ascii="Times New Roman" w:eastAsia="Times New Roman" w:hAnsi="Times New Roman" w:cs="Times New Roman"/>
          <w:i/>
          <w:sz w:val="28"/>
        </w:rPr>
        <w:t xml:space="preserve">,00грн. що становить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101,1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виконання; </w:t>
      </w:r>
    </w:p>
    <w:p w:rsidR="007951CF" w:rsidRDefault="007951CF" w:rsidP="007951C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єдиний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податок  одержано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411840,64</w:t>
      </w:r>
      <w:r>
        <w:rPr>
          <w:rFonts w:ascii="Times New Roman" w:eastAsia="Times New Roman" w:hAnsi="Times New Roman" w:cs="Times New Roman"/>
          <w:i/>
          <w:sz w:val="28"/>
        </w:rPr>
        <w:t xml:space="preserve">грн. при плані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339500</w:t>
      </w:r>
      <w:r>
        <w:rPr>
          <w:rFonts w:ascii="Times New Roman" w:eastAsia="Times New Roman" w:hAnsi="Times New Roman" w:cs="Times New Roman"/>
          <w:i/>
          <w:sz w:val="28"/>
        </w:rPr>
        <w:t xml:space="preserve">,00грн. , що  становить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121,3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  та в  порівнянні з відповідним періодом минулого року більше на </w:t>
      </w:r>
      <w:r w:rsidRPr="007951CF">
        <w:rPr>
          <w:rFonts w:ascii="Times New Roman" w:eastAsia="Times New Roman" w:hAnsi="Times New Roman" w:cs="Times New Roman"/>
          <w:i/>
          <w:sz w:val="28"/>
          <w:lang w:val="uk-UA"/>
        </w:rPr>
        <w:t>28263,13</w:t>
      </w:r>
      <w:r w:rsidRPr="007951CF">
        <w:rPr>
          <w:rFonts w:ascii="Times New Roman" w:eastAsia="Times New Roman" w:hAnsi="Times New Roman" w:cs="Times New Roman"/>
          <w:i/>
          <w:sz w:val="28"/>
        </w:rPr>
        <w:t>грн</w:t>
      </w:r>
      <w:r>
        <w:rPr>
          <w:rFonts w:ascii="Times New Roman" w:eastAsia="Times New Roman" w:hAnsi="Times New Roman" w:cs="Times New Roman"/>
          <w:i/>
          <w:sz w:val="28"/>
        </w:rPr>
        <w:t>.;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 xml:space="preserve">  -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неподаткові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надходження</w:t>
      </w:r>
      <w:r>
        <w:rPr>
          <w:rFonts w:ascii="Times New Roman" w:eastAsia="Times New Roman" w:hAnsi="Times New Roman" w:cs="Times New Roman"/>
          <w:i/>
          <w:sz w:val="28"/>
        </w:rPr>
        <w:t xml:space="preserve">  одержано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20641,00</w:t>
      </w:r>
      <w:r>
        <w:rPr>
          <w:rFonts w:ascii="Times New Roman" w:eastAsia="Times New Roman" w:hAnsi="Times New Roman" w:cs="Times New Roman"/>
          <w:i/>
          <w:sz w:val="28"/>
        </w:rPr>
        <w:t xml:space="preserve">грн. при плані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810</w:t>
      </w:r>
      <w:r>
        <w:rPr>
          <w:rFonts w:ascii="Times New Roman" w:eastAsia="Times New Roman" w:hAnsi="Times New Roman" w:cs="Times New Roman"/>
          <w:i/>
          <w:sz w:val="28"/>
        </w:rPr>
        <w:t xml:space="preserve">,00грн. , що  становить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2548,3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виконання; </w:t>
      </w:r>
    </w:p>
    <w:p w:rsidR="00BD3A00" w:rsidRDefault="00BD3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Не виконано планові завдання по податках: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внутрішні податки на товари та послуги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(акцизний податок з підакцизних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товарів)  одержано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="007951CF">
        <w:rPr>
          <w:rFonts w:ascii="Times New Roman" w:eastAsia="Times New Roman" w:hAnsi="Times New Roman" w:cs="Times New Roman"/>
          <w:i/>
          <w:sz w:val="28"/>
          <w:lang w:val="uk-UA"/>
        </w:rPr>
        <w:t>271153,97</w:t>
      </w:r>
      <w:r>
        <w:rPr>
          <w:rFonts w:ascii="Times New Roman" w:eastAsia="Times New Roman" w:hAnsi="Times New Roman" w:cs="Times New Roman"/>
          <w:i/>
          <w:sz w:val="28"/>
        </w:rPr>
        <w:t xml:space="preserve">грн. при  плані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469200</w:t>
      </w:r>
      <w:r>
        <w:rPr>
          <w:rFonts w:ascii="Times New Roman" w:eastAsia="Times New Roman" w:hAnsi="Times New Roman" w:cs="Times New Roman"/>
          <w:i/>
          <w:sz w:val="28"/>
        </w:rPr>
        <w:t xml:space="preserve">,00 грн. що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становить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57,8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 та в  порівнянні з відповідним періодом минулого року менше на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188851,70</w:t>
      </w:r>
      <w:r>
        <w:rPr>
          <w:rFonts w:ascii="Times New Roman" w:eastAsia="Times New Roman" w:hAnsi="Times New Roman" w:cs="Times New Roman"/>
          <w:i/>
          <w:sz w:val="28"/>
        </w:rPr>
        <w:t>грн.;</w:t>
      </w:r>
    </w:p>
    <w:p w:rsidR="00BD3A00" w:rsidRDefault="0027027D" w:rsidP="007951C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Субвенції </w:t>
      </w:r>
      <w:r>
        <w:rPr>
          <w:rFonts w:ascii="Times New Roman" w:eastAsia="Times New Roman" w:hAnsi="Times New Roman" w:cs="Times New Roman"/>
          <w:i/>
          <w:sz w:val="28"/>
        </w:rPr>
        <w:t xml:space="preserve">надані сільському бюджету в сумі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406650</w:t>
      </w:r>
      <w:r>
        <w:rPr>
          <w:rFonts w:ascii="Times New Roman" w:eastAsia="Times New Roman" w:hAnsi="Times New Roman" w:cs="Times New Roman"/>
          <w:i/>
          <w:sz w:val="28"/>
        </w:rPr>
        <w:t xml:space="preserve">грн.  при плані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406650</w:t>
      </w:r>
      <w:r>
        <w:rPr>
          <w:rFonts w:ascii="Times New Roman" w:eastAsia="Times New Roman" w:hAnsi="Times New Roman" w:cs="Times New Roman"/>
          <w:i/>
          <w:sz w:val="28"/>
        </w:rPr>
        <w:t>,00 грн.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,  що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становить 100,0%, в т.ч.: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 субвенція з місцевого бюджету на здійснення переданих видатків у сфері освіти за рахунок коштів освітньої субвенції –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139300</w:t>
      </w:r>
      <w:r>
        <w:rPr>
          <w:rFonts w:ascii="Times New Roman" w:eastAsia="Times New Roman" w:hAnsi="Times New Roman" w:cs="Times New Roman"/>
          <w:i/>
          <w:sz w:val="28"/>
        </w:rPr>
        <w:t>,00грн.,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-  інші субвенції з місцевого бюджету  –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267350</w:t>
      </w:r>
      <w:r>
        <w:rPr>
          <w:rFonts w:ascii="Times New Roman" w:eastAsia="Times New Roman" w:hAnsi="Times New Roman" w:cs="Times New Roman"/>
          <w:i/>
          <w:sz w:val="28"/>
        </w:rPr>
        <w:t>,00грн.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По </w:t>
      </w:r>
      <w:r>
        <w:rPr>
          <w:rFonts w:ascii="Times New Roman" w:eastAsia="Times New Roman" w:hAnsi="Times New Roman" w:cs="Times New Roman"/>
          <w:b/>
          <w:i/>
          <w:sz w:val="32"/>
        </w:rPr>
        <w:t>спеціальному фонду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надійшло  -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5831DE">
        <w:rPr>
          <w:rFonts w:ascii="Times New Roman" w:eastAsia="Times New Roman" w:hAnsi="Times New Roman" w:cs="Times New Roman"/>
          <w:b/>
          <w:i/>
          <w:sz w:val="28"/>
          <w:lang w:val="uk-UA"/>
        </w:rPr>
        <w:t>163006,09</w:t>
      </w:r>
      <w:r>
        <w:rPr>
          <w:rFonts w:ascii="Times New Roman" w:eastAsia="Times New Roman" w:hAnsi="Times New Roman" w:cs="Times New Roman"/>
          <w:i/>
          <w:sz w:val="28"/>
        </w:rPr>
        <w:t xml:space="preserve">грн. при плані 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116500</w:t>
      </w:r>
      <w:r>
        <w:rPr>
          <w:rFonts w:ascii="Times New Roman" w:eastAsia="Times New Roman" w:hAnsi="Times New Roman" w:cs="Times New Roman"/>
          <w:i/>
          <w:sz w:val="28"/>
        </w:rPr>
        <w:t xml:space="preserve">,00 грн.,  що на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46506,09</w:t>
      </w:r>
      <w:r>
        <w:rPr>
          <w:rFonts w:ascii="Times New Roman" w:eastAsia="Times New Roman" w:hAnsi="Times New Roman" w:cs="Times New Roman"/>
          <w:i/>
          <w:sz w:val="28"/>
        </w:rPr>
        <w:t xml:space="preserve">грн. більше планових завдань та становить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139,9</w:t>
      </w:r>
      <w:r>
        <w:rPr>
          <w:rFonts w:ascii="Times New Roman" w:eastAsia="Times New Roman" w:hAnsi="Times New Roman" w:cs="Times New Roman"/>
          <w:i/>
          <w:sz w:val="28"/>
        </w:rPr>
        <w:t xml:space="preserve">% виконання.  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Кошти надійшли  за  рахунок:                                                                                                                                               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екологічного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податку</w:t>
      </w:r>
      <w:r>
        <w:rPr>
          <w:rFonts w:ascii="Times New Roman" w:eastAsia="Times New Roman" w:hAnsi="Times New Roman" w:cs="Times New Roman"/>
          <w:i/>
          <w:sz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126101,97</w:t>
      </w:r>
      <w:r>
        <w:rPr>
          <w:rFonts w:ascii="Times New Roman" w:eastAsia="Times New Roman" w:hAnsi="Times New Roman" w:cs="Times New Roman"/>
          <w:i/>
          <w:sz w:val="28"/>
        </w:rPr>
        <w:t xml:space="preserve">грн. при плані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8900</w:t>
      </w:r>
      <w:r>
        <w:rPr>
          <w:rFonts w:ascii="Times New Roman" w:eastAsia="Times New Roman" w:hAnsi="Times New Roman" w:cs="Times New Roman"/>
          <w:i/>
          <w:sz w:val="28"/>
        </w:rPr>
        <w:t xml:space="preserve">0,00 грн., що  становить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141,7</w:t>
      </w:r>
      <w:r>
        <w:rPr>
          <w:rFonts w:ascii="Times New Roman" w:eastAsia="Times New Roman" w:hAnsi="Times New Roman" w:cs="Times New Roman"/>
          <w:i/>
          <w:sz w:val="28"/>
        </w:rPr>
        <w:t>% виконання;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цільві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фонди  </w:t>
      </w:r>
      <w:r>
        <w:rPr>
          <w:rFonts w:ascii="Times New Roman" w:eastAsia="Times New Roman" w:hAnsi="Times New Roman" w:cs="Times New Roman"/>
          <w:i/>
          <w:sz w:val="28"/>
        </w:rPr>
        <w:t>-</w:t>
      </w:r>
      <w:proofErr w:type="gramEnd"/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3057,37</w:t>
      </w:r>
      <w:r>
        <w:rPr>
          <w:rFonts w:ascii="Times New Roman" w:eastAsia="Times New Roman" w:hAnsi="Times New Roman" w:cs="Times New Roman"/>
          <w:i/>
          <w:sz w:val="28"/>
        </w:rPr>
        <w:t xml:space="preserve">грн.при плані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25</w:t>
      </w:r>
      <w:r>
        <w:rPr>
          <w:rFonts w:ascii="Times New Roman" w:eastAsia="Times New Roman" w:hAnsi="Times New Roman" w:cs="Times New Roman"/>
          <w:i/>
          <w:sz w:val="28"/>
        </w:rPr>
        <w:t xml:space="preserve">00,00 грн., що  становить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122,3</w:t>
      </w:r>
      <w:r>
        <w:rPr>
          <w:rFonts w:ascii="Times New Roman" w:eastAsia="Times New Roman" w:hAnsi="Times New Roman" w:cs="Times New Roman"/>
          <w:i/>
          <w:sz w:val="28"/>
        </w:rPr>
        <w:t>% виконання;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власних надходжень бюджетних установ</w:t>
      </w:r>
      <w:r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="005831DE">
        <w:rPr>
          <w:rFonts w:ascii="Times New Roman" w:eastAsia="Times New Roman" w:hAnsi="Times New Roman" w:cs="Times New Roman"/>
          <w:b/>
          <w:i/>
          <w:sz w:val="28"/>
          <w:lang w:val="uk-UA"/>
        </w:rPr>
        <w:t>33846,75</w:t>
      </w:r>
      <w:r>
        <w:rPr>
          <w:rFonts w:ascii="Times New Roman" w:eastAsia="Times New Roman" w:hAnsi="Times New Roman" w:cs="Times New Roman"/>
          <w:b/>
          <w:i/>
          <w:sz w:val="28"/>
        </w:rPr>
        <w:t>грн</w:t>
      </w:r>
      <w:r>
        <w:rPr>
          <w:rFonts w:ascii="Times New Roman" w:eastAsia="Times New Roman" w:hAnsi="Times New Roman" w:cs="Times New Roman"/>
          <w:i/>
          <w:sz w:val="28"/>
        </w:rPr>
        <w:t xml:space="preserve">., в т.ч.: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* плата  за послуги бюджетних установ (батьківська плата за дит. садок)-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19585,80</w:t>
      </w:r>
      <w:r>
        <w:rPr>
          <w:rFonts w:ascii="Times New Roman" w:eastAsia="Times New Roman" w:hAnsi="Times New Roman" w:cs="Times New Roman"/>
          <w:i/>
          <w:sz w:val="28"/>
        </w:rPr>
        <w:t xml:space="preserve">грн.; </w:t>
      </w: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* інші джерела власних надходжень –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14260,95</w:t>
      </w:r>
      <w:r>
        <w:rPr>
          <w:rFonts w:ascii="Times New Roman" w:eastAsia="Times New Roman" w:hAnsi="Times New Roman" w:cs="Times New Roman"/>
          <w:i/>
          <w:sz w:val="28"/>
        </w:rPr>
        <w:t xml:space="preserve">грн., а саме: благодійні внески, гранти та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дарунки(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сільгосппродукти, отримані  від </w:t>
      </w:r>
      <w:r w:rsidR="003A56CD">
        <w:rPr>
          <w:rFonts w:ascii="Times New Roman" w:eastAsia="Times New Roman" w:hAnsi="Times New Roman" w:cs="Times New Roman"/>
          <w:i/>
          <w:sz w:val="28"/>
        </w:rPr>
        <w:t>СТОВ</w:t>
      </w:r>
      <w:r w:rsid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 «</w:t>
      </w:r>
      <w:r w:rsidR="003A56CD">
        <w:rPr>
          <w:rFonts w:ascii="Times New Roman" w:eastAsia="Times New Roman" w:hAnsi="Times New Roman" w:cs="Times New Roman"/>
          <w:i/>
          <w:sz w:val="28"/>
        </w:rPr>
        <w:t>Залевк</w:t>
      </w:r>
      <w:r w:rsidR="003A56CD">
        <w:rPr>
          <w:rFonts w:ascii="Times New Roman" w:eastAsia="Times New Roman" w:hAnsi="Times New Roman" w:cs="Times New Roman"/>
          <w:i/>
          <w:sz w:val="28"/>
          <w:lang w:val="uk-UA"/>
        </w:rPr>
        <w:t>і</w:t>
      </w:r>
      <w:r w:rsidR="003A56CD">
        <w:rPr>
          <w:rFonts w:ascii="Times New Roman" w:eastAsia="Times New Roman" w:hAnsi="Times New Roman" w:cs="Times New Roman"/>
          <w:i/>
          <w:sz w:val="28"/>
        </w:rPr>
        <w:t>вське</w:t>
      </w:r>
      <w:r w:rsidR="003A56CD">
        <w:rPr>
          <w:rFonts w:ascii="Times New Roman" w:eastAsia="Times New Roman" w:hAnsi="Times New Roman" w:cs="Times New Roman"/>
          <w:i/>
          <w:sz w:val="28"/>
          <w:lang w:val="uk-UA"/>
        </w:rPr>
        <w:t>» (м'ясо)</w:t>
      </w:r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r w:rsidR="003A56CD">
        <w:rPr>
          <w:rFonts w:ascii="Times New Roman" w:eastAsia="Times New Roman" w:hAnsi="Times New Roman" w:cs="Times New Roman"/>
          <w:i/>
          <w:sz w:val="28"/>
          <w:lang w:val="uk-UA"/>
        </w:rPr>
        <w:t>СТОВ «Смілянський агросоюз» (олія, борошно)</w:t>
      </w:r>
      <w:r>
        <w:rPr>
          <w:rFonts w:ascii="Times New Roman" w:eastAsia="Times New Roman" w:hAnsi="Times New Roman" w:cs="Times New Roman"/>
          <w:i/>
          <w:sz w:val="28"/>
        </w:rPr>
        <w:t xml:space="preserve">) – </w:t>
      </w:r>
      <w:r w:rsidR="005831DE">
        <w:rPr>
          <w:rFonts w:ascii="Times New Roman" w:eastAsia="Times New Roman" w:hAnsi="Times New Roman" w:cs="Times New Roman"/>
          <w:i/>
          <w:sz w:val="28"/>
          <w:lang w:val="uk-UA"/>
        </w:rPr>
        <w:t>14260</w:t>
      </w:r>
      <w:r>
        <w:rPr>
          <w:rFonts w:ascii="Times New Roman" w:eastAsia="Times New Roman" w:hAnsi="Times New Roman" w:cs="Times New Roman"/>
          <w:i/>
          <w:sz w:val="28"/>
        </w:rPr>
        <w:t>,95грн .</w:t>
      </w:r>
    </w:p>
    <w:p w:rsidR="00BD3A00" w:rsidRDefault="00BD3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D3A00" w:rsidRDefault="00BD3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D3A00" w:rsidRDefault="009746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Староста</w:t>
      </w:r>
      <w:r w:rsidR="0027027D">
        <w:rPr>
          <w:rFonts w:ascii="Times New Roman" w:eastAsia="Times New Roman" w:hAnsi="Times New Roman" w:cs="Times New Roman"/>
          <w:i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          </w:t>
      </w:r>
      <w:r w:rsidR="0027027D">
        <w:rPr>
          <w:rFonts w:ascii="Times New Roman" w:eastAsia="Times New Roman" w:hAnsi="Times New Roman" w:cs="Times New Roman"/>
          <w:i/>
          <w:sz w:val="28"/>
        </w:rPr>
        <w:t xml:space="preserve">                                  В.О.Федоренко</w:t>
      </w:r>
    </w:p>
    <w:p w:rsidR="00BD3A00" w:rsidRDefault="00BD3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Головний  бухгалтер                                                 В.А.Пожар   </w:t>
      </w:r>
    </w:p>
    <w:p w:rsidR="00BD3A00" w:rsidRDefault="00BD3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D3A00" w:rsidRDefault="00BD3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27027D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27027D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27027D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27027D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27027D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9746BF" w:rsidRPr="0027027D" w:rsidRDefault="009746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BD3A00" w:rsidRDefault="00270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***************************************************************</w:t>
      </w:r>
    </w:p>
    <w:p w:rsidR="00BD3A00" w:rsidRDefault="00BD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3A00" w:rsidRDefault="00BD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027D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27027D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27027D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27027D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456C64" w:rsidRDefault="0045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27027D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27027D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BD3A00" w:rsidRDefault="006B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     </w:t>
      </w:r>
      <w:r w:rsidR="0027027D">
        <w:rPr>
          <w:rFonts w:ascii="Times New Roman" w:eastAsia="Times New Roman" w:hAnsi="Times New Roman" w:cs="Times New Roman"/>
          <w:b/>
          <w:i/>
          <w:sz w:val="28"/>
        </w:rPr>
        <w:t>ЗАЛЕВКІВСЬКА СІЛЬСЬКА РАДА</w:t>
      </w:r>
    </w:p>
    <w:p w:rsidR="00BD3A00" w:rsidRPr="006B59D3" w:rsidRDefault="002702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ПОЯСНЮЮЧА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ЗАПИСКА  ДО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 ЗВІТУ  ЗА 2020 р</w:t>
      </w:r>
      <w:r w:rsidR="006B59D3">
        <w:rPr>
          <w:rFonts w:ascii="Times New Roman" w:eastAsia="Times New Roman" w:hAnsi="Times New Roman" w:cs="Times New Roman"/>
          <w:b/>
          <w:i/>
          <w:sz w:val="28"/>
          <w:lang w:val="uk-UA"/>
        </w:rPr>
        <w:t>ік</w:t>
      </w:r>
    </w:p>
    <w:p w:rsidR="00BD3A00" w:rsidRDefault="00BD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3A00" w:rsidRDefault="0027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Видатки 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  <w:u w:val="single"/>
        </w:rPr>
        <w:t>загальному  фонду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потреби  установ  сільської  ради протягом звітного періоду використано </w:t>
      </w:r>
      <w:r w:rsidR="002563F8">
        <w:rPr>
          <w:rFonts w:ascii="Times New Roman" w:eastAsia="Times New Roman" w:hAnsi="Times New Roman" w:cs="Times New Roman"/>
          <w:b/>
          <w:sz w:val="28"/>
          <w:lang w:val="uk-UA"/>
        </w:rPr>
        <w:t>1488545,26</w:t>
      </w:r>
      <w:r>
        <w:rPr>
          <w:rFonts w:ascii="Times New Roman" w:eastAsia="Times New Roman" w:hAnsi="Times New Roman" w:cs="Times New Roman"/>
          <w:b/>
          <w:sz w:val="28"/>
        </w:rPr>
        <w:t>грн</w:t>
      </w:r>
      <w:r>
        <w:rPr>
          <w:rFonts w:ascii="Times New Roman" w:eastAsia="Times New Roman" w:hAnsi="Times New Roman" w:cs="Times New Roman"/>
          <w:sz w:val="28"/>
        </w:rPr>
        <w:t xml:space="preserve">., що на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20147,85</w:t>
      </w:r>
      <w:r>
        <w:rPr>
          <w:rFonts w:ascii="Times New Roman" w:eastAsia="Times New Roman" w:hAnsi="Times New Roman" w:cs="Times New Roman"/>
          <w:sz w:val="28"/>
        </w:rPr>
        <w:t>грн. менше в порівнянні з відповідним періодом минулого року.</w:t>
      </w:r>
    </w:p>
    <w:p w:rsidR="00BD3A00" w:rsidRPr="00456C64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456C64">
        <w:rPr>
          <w:rFonts w:ascii="Times New Roman" w:eastAsia="Times New Roman" w:hAnsi="Times New Roman" w:cs="Times New Roman"/>
          <w:sz w:val="28"/>
          <w:lang w:val="uk-UA"/>
        </w:rPr>
        <w:t xml:space="preserve">      На утримання </w:t>
      </w:r>
      <w:r w:rsidRPr="00456C64">
        <w:rPr>
          <w:rFonts w:ascii="Times New Roman" w:eastAsia="Times New Roman" w:hAnsi="Times New Roman" w:cs="Times New Roman"/>
          <w:b/>
          <w:sz w:val="28"/>
          <w:lang w:val="uk-UA"/>
        </w:rPr>
        <w:t>органів місцевого самоврядування по КТКВ 0110150</w:t>
      </w:r>
      <w:r w:rsidRPr="00456C6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> </w:t>
      </w:r>
      <w:r w:rsidRPr="00456C64">
        <w:rPr>
          <w:rFonts w:ascii="Times New Roman" w:eastAsia="Times New Roman" w:hAnsi="Times New Roman" w:cs="Times New Roman"/>
          <w:sz w:val="28"/>
          <w:lang w:val="uk-UA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 використано –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689723,46</w:t>
      </w:r>
      <w:r w:rsidRPr="00456C64">
        <w:rPr>
          <w:rFonts w:ascii="Times New Roman" w:eastAsia="Times New Roman" w:hAnsi="Times New Roman" w:cs="Times New Roman"/>
          <w:sz w:val="28"/>
          <w:lang w:val="uk-UA"/>
        </w:rPr>
        <w:t>грн., в тому числі :</w:t>
      </w:r>
    </w:p>
    <w:p w:rsidR="00BD3A00" w:rsidRPr="003A56CD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56C64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виплата заробітної плати</w:t>
      </w:r>
      <w:r w:rsidRP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 КЕКВ 2111 «Заробітна плата» 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579667,29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грн., нарахування на зарплату</w:t>
      </w:r>
      <w:r w:rsidRP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 КЕКВ 2120 «Нарахування на заробітну плату» 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78233,72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грн.,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 xml:space="preserve"> придбання канцтоварів</w:t>
      </w:r>
      <w:r w:rsidR="002563F8" w:rsidRP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 КЕКВ 22</w:t>
      </w:r>
      <w:r w:rsidR="002563F8">
        <w:rPr>
          <w:rFonts w:ascii="Times New Roman" w:eastAsia="Times New Roman" w:hAnsi="Times New Roman" w:cs="Times New Roman"/>
          <w:i/>
          <w:sz w:val="28"/>
          <w:lang w:val="uk-UA"/>
        </w:rPr>
        <w:t>1</w:t>
      </w:r>
      <w:r w:rsidR="002563F8" w:rsidRPr="003A56CD">
        <w:rPr>
          <w:rFonts w:ascii="Times New Roman" w:eastAsia="Times New Roman" w:hAnsi="Times New Roman" w:cs="Times New Roman"/>
          <w:i/>
          <w:sz w:val="28"/>
          <w:lang w:val="uk-UA"/>
        </w:rPr>
        <w:t>0 «</w:t>
      </w:r>
      <w:r w:rsidR="002563F8">
        <w:rPr>
          <w:rFonts w:ascii="Times New Roman" w:eastAsia="Times New Roman" w:hAnsi="Times New Roman" w:cs="Times New Roman"/>
          <w:i/>
          <w:sz w:val="28"/>
          <w:lang w:val="uk-UA"/>
        </w:rPr>
        <w:t>Предмети, матеріали, обладнання та інвентар</w:t>
      </w:r>
      <w:r w:rsidR="002563F8" w:rsidRPr="003A56CD">
        <w:rPr>
          <w:rFonts w:ascii="Times New Roman" w:eastAsia="Times New Roman" w:hAnsi="Times New Roman" w:cs="Times New Roman"/>
          <w:i/>
          <w:sz w:val="28"/>
          <w:lang w:val="uk-UA"/>
        </w:rPr>
        <w:t>»</w:t>
      </w:r>
      <w:r w:rsidR="002563F8"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  –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758,00</w:t>
      </w:r>
      <w:r w:rsidR="002563F8" w:rsidRPr="003A56CD">
        <w:rPr>
          <w:rFonts w:ascii="Times New Roman" w:eastAsia="Times New Roman" w:hAnsi="Times New Roman" w:cs="Times New Roman"/>
          <w:sz w:val="28"/>
          <w:lang w:val="uk-UA"/>
        </w:rPr>
        <w:t xml:space="preserve">грн., 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оплата  послуг  зв’язку, юридичні послуги «Агентству «Консалт», супровід ІПК «Місцеві бюджети»</w:t>
      </w:r>
      <w:r w:rsidRP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 КЕКВ 2240 «Оплата послуг (крім комунальних)»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  –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10732,49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грн., оплата електроенергії </w:t>
      </w:r>
      <w:r w:rsidRP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КЕКВ 2273 «Оплата електроенергії» 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18308,73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грн., сплата екологічного податку</w:t>
      </w:r>
      <w:r w:rsidRPr="003A56CD">
        <w:rPr>
          <w:rFonts w:ascii="Times New Roman" w:eastAsia="Times New Roman" w:hAnsi="Times New Roman" w:cs="Times New Roman"/>
          <w:i/>
          <w:sz w:val="28"/>
          <w:lang w:val="uk-UA"/>
        </w:rPr>
        <w:t xml:space="preserve"> КЕКВ 2800 «Інші поточні видатки»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- 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2023,23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грн.</w:t>
      </w:r>
    </w:p>
    <w:p w:rsidR="00BD3A00" w:rsidRPr="003A56CD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      На утримання </w:t>
      </w:r>
      <w:r w:rsidRPr="003A56CD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навчально - виховного закладу – загальноосвітня школа І ступеня 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по КТКВ 0111020 «Надання загальної середньої освіти загальноосвітніми навчальними закладами (в т.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ч. школою-дитячим садком, інтернатом при школі), спеціалізованими школами, ліцеями, гімназіями, колегіумами»  використано 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680665,05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грн.(в т.ч.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226435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,00 грн. за рахунок субвенції з районного бюджету; </w:t>
      </w:r>
      <w:r w:rsidR="002563F8">
        <w:rPr>
          <w:rFonts w:ascii="Times New Roman" w:eastAsia="Times New Roman" w:hAnsi="Times New Roman" w:cs="Times New Roman"/>
          <w:sz w:val="28"/>
          <w:lang w:val="uk-UA"/>
        </w:rPr>
        <w:t>139300,00</w:t>
      </w:r>
      <w:r w:rsidRPr="003A56CD">
        <w:rPr>
          <w:rFonts w:ascii="Times New Roman" w:eastAsia="Times New Roman" w:hAnsi="Times New Roman" w:cs="Times New Roman"/>
          <w:sz w:val="28"/>
          <w:lang w:val="uk-UA"/>
        </w:rPr>
        <w:t>грн. за рахунок субвенціЇ з місцевого бюджету на здійснення переданих видатків у сфері освіти за рахунок коштів освітньої субвенції), в тому числі:</w:t>
      </w:r>
    </w:p>
    <w:p w:rsidR="00BD3A00" w:rsidRPr="00544EF7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A56CD">
        <w:rPr>
          <w:rFonts w:ascii="Times New Roman" w:eastAsia="Times New Roman" w:hAnsi="Times New Roman" w:cs="Times New Roman"/>
          <w:sz w:val="28"/>
          <w:lang w:val="uk-UA"/>
        </w:rPr>
        <w:t xml:space="preserve">      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виплата заробітної плати </w:t>
      </w:r>
      <w:r w:rsidRPr="00544EF7">
        <w:rPr>
          <w:rFonts w:ascii="Times New Roman" w:eastAsia="Times New Roman" w:hAnsi="Times New Roman" w:cs="Times New Roman"/>
          <w:i/>
          <w:sz w:val="28"/>
          <w:lang w:val="uk-UA"/>
        </w:rPr>
        <w:t xml:space="preserve">КЕКВ 2111 «Заробітна плата» 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526960,34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грн.(в т.ч.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185600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,00грн. за рахунок субвенції з районного бюджету;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114180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,00грн. за рахунок субвенціЇ з місцевого бюджету на здійснення переданих видатків у сфері освіти за рахунок коштів освітньої субвенції), нарахування на зарплату </w:t>
      </w:r>
      <w:r w:rsidRPr="00544EF7">
        <w:rPr>
          <w:rFonts w:ascii="Times New Roman" w:eastAsia="Times New Roman" w:hAnsi="Times New Roman" w:cs="Times New Roman"/>
          <w:i/>
          <w:sz w:val="28"/>
          <w:lang w:val="uk-UA"/>
        </w:rPr>
        <w:t xml:space="preserve">КЕКВ 2120 «Нарахування на заробітну плату» 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116390,52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грн.(в т.ч.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40835,00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грн. за рахунок субвенції з районного бюджету;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25120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0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0грн. за рахунок субвенціЇ з місцевого бюджету на здійснення переданих видатків у сфері освіти за рахунок коштів освітньої субвенції)., продукти харчування </w:t>
      </w:r>
      <w:r w:rsidRPr="00544EF7">
        <w:rPr>
          <w:rFonts w:ascii="Times New Roman" w:eastAsia="Times New Roman" w:hAnsi="Times New Roman" w:cs="Times New Roman"/>
          <w:i/>
          <w:sz w:val="28"/>
          <w:lang w:val="uk-UA"/>
        </w:rPr>
        <w:t>КЕКВ 2230 «Продукти харчування»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13919,94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грн., оплата  послуг  зв’язку </w:t>
      </w:r>
      <w:r w:rsidRPr="00544EF7">
        <w:rPr>
          <w:rFonts w:ascii="Times New Roman" w:eastAsia="Times New Roman" w:hAnsi="Times New Roman" w:cs="Times New Roman"/>
          <w:i/>
          <w:sz w:val="28"/>
          <w:lang w:val="uk-UA"/>
        </w:rPr>
        <w:t>КЕКВ 2240 «Оплата послуг (крім комунальних)»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  –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3148,78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грн.,  оплата електроенергії </w:t>
      </w:r>
      <w:r w:rsidRPr="00544EF7">
        <w:rPr>
          <w:rFonts w:ascii="Times New Roman" w:eastAsia="Times New Roman" w:hAnsi="Times New Roman" w:cs="Times New Roman"/>
          <w:i/>
          <w:sz w:val="28"/>
          <w:lang w:val="uk-UA"/>
        </w:rPr>
        <w:t xml:space="preserve">КЕКВ 2273 «Оплата електроенергії» 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8285,47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>грн., придбання дров для опалення</w:t>
      </w:r>
      <w:r w:rsidRPr="00544EF7"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  <w:r w:rsidRPr="00544EF7">
        <w:rPr>
          <w:rFonts w:ascii="Times New Roman" w:eastAsia="Times New Roman" w:hAnsi="Times New Roman" w:cs="Times New Roman"/>
          <w:i/>
          <w:sz w:val="28"/>
          <w:lang w:val="uk-UA"/>
        </w:rPr>
        <w:t xml:space="preserve">КЕКВ 2275 «Оплата інших енергоносіїв та інших комунальних послуг» </w:t>
      </w: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- 11960,00грн</w:t>
      </w:r>
      <w:r w:rsidRPr="00544EF7">
        <w:rPr>
          <w:rFonts w:ascii="Times New Roman" w:eastAsia="Times New Roman" w:hAnsi="Times New Roman" w:cs="Times New Roman"/>
          <w:b/>
          <w:sz w:val="28"/>
          <w:lang w:val="uk-UA"/>
        </w:rPr>
        <w:t xml:space="preserve">.     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44EF7">
        <w:rPr>
          <w:rFonts w:ascii="Times New Roman" w:eastAsia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На утримання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бібліотеки 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КТКВ 0114030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8"/>
        </w:rPr>
        <w:t>«Забезпечення діяльності бібліотек»  -  7166,21 грн. (в т.ч. 5450,00грн. за рахунок субвенції з районного бюджету), в тому числі: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виплата заробітної плати </w:t>
      </w:r>
      <w:r>
        <w:rPr>
          <w:rFonts w:ascii="Times New Roman" w:eastAsia="Times New Roman" w:hAnsi="Times New Roman" w:cs="Times New Roman"/>
          <w:i/>
          <w:sz w:val="28"/>
        </w:rPr>
        <w:t xml:space="preserve">КЕКВ 2111 «Заробітна плата» </w:t>
      </w:r>
      <w:r>
        <w:rPr>
          <w:rFonts w:ascii="Times New Roman" w:eastAsia="Times New Roman" w:hAnsi="Times New Roman" w:cs="Times New Roman"/>
          <w:sz w:val="28"/>
        </w:rPr>
        <w:t xml:space="preserve">– 5856,69 грн. (в т.ч. 4465,00грн. за рахунок субвенції з районного бюджету),  нарахування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зарплату </w:t>
      </w:r>
      <w:r>
        <w:rPr>
          <w:rFonts w:ascii="Times New Roman" w:eastAsia="Times New Roman" w:hAnsi="Times New Roman" w:cs="Times New Roman"/>
          <w:i/>
          <w:sz w:val="28"/>
        </w:rPr>
        <w:t xml:space="preserve">КЕКВ 2120 «Нарахування на заробітну плату» </w:t>
      </w:r>
      <w:r>
        <w:rPr>
          <w:rFonts w:ascii="Times New Roman" w:eastAsia="Times New Roman" w:hAnsi="Times New Roman" w:cs="Times New Roman"/>
          <w:sz w:val="28"/>
        </w:rPr>
        <w:t xml:space="preserve">– 1309,52грн. (в т.ч. 985,00грн. за рахунок субвенції з районного бюджету)   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утримання   </w:t>
      </w:r>
      <w:r>
        <w:rPr>
          <w:rFonts w:ascii="Times New Roman" w:eastAsia="Times New Roman" w:hAnsi="Times New Roman" w:cs="Times New Roman"/>
          <w:b/>
          <w:sz w:val="28"/>
        </w:rPr>
        <w:t xml:space="preserve">сільського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клубу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КТКВ 0114060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«Забезпечення діяльності палаців i будинків культури, клубів, центрів дозвілля та iнших клубних закладів» - 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49595,99</w:t>
      </w:r>
      <w:r>
        <w:rPr>
          <w:rFonts w:ascii="Times New Roman" w:eastAsia="Times New Roman" w:hAnsi="Times New Roman" w:cs="Times New Roman"/>
          <w:sz w:val="28"/>
        </w:rPr>
        <w:t xml:space="preserve">грн. (в т.ч.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35465</w:t>
      </w:r>
      <w:r>
        <w:rPr>
          <w:rFonts w:ascii="Times New Roman" w:eastAsia="Times New Roman" w:hAnsi="Times New Roman" w:cs="Times New Roman"/>
          <w:sz w:val="28"/>
        </w:rPr>
        <w:t>,00грн. за рахунок субвенції з районного бюджету), в тому числі: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виплата заробітної плати </w:t>
      </w:r>
      <w:r>
        <w:rPr>
          <w:rFonts w:ascii="Times New Roman" w:eastAsia="Times New Roman" w:hAnsi="Times New Roman" w:cs="Times New Roman"/>
          <w:i/>
          <w:sz w:val="28"/>
        </w:rPr>
        <w:t>КЕКВ 2111 «Заробітна плата»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37450,54</w:t>
      </w:r>
      <w:r>
        <w:rPr>
          <w:rFonts w:ascii="Times New Roman" w:eastAsia="Times New Roman" w:hAnsi="Times New Roman" w:cs="Times New Roman"/>
          <w:sz w:val="28"/>
        </w:rPr>
        <w:t xml:space="preserve">грн. (в т.ч.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29072</w:t>
      </w:r>
      <w:r>
        <w:rPr>
          <w:rFonts w:ascii="Times New Roman" w:eastAsia="Times New Roman" w:hAnsi="Times New Roman" w:cs="Times New Roman"/>
          <w:sz w:val="28"/>
        </w:rPr>
        <w:t>,00грн. за рахунок субвенції з районного бюджету</w:t>
      </w:r>
      <w:proofErr w:type="gramStart"/>
      <w:r>
        <w:rPr>
          <w:rFonts w:ascii="Times New Roman" w:eastAsia="Times New Roman" w:hAnsi="Times New Roman" w:cs="Times New Roman"/>
          <w:sz w:val="28"/>
        </w:rPr>
        <w:t>),  нарахування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зарплату </w:t>
      </w:r>
      <w:r>
        <w:rPr>
          <w:rFonts w:ascii="Times New Roman" w:eastAsia="Times New Roman" w:hAnsi="Times New Roman" w:cs="Times New Roman"/>
          <w:i/>
          <w:sz w:val="28"/>
        </w:rPr>
        <w:t xml:space="preserve">КЕКВ 2120 «Нарахування на заробітну плату»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9380,50</w:t>
      </w:r>
      <w:r>
        <w:rPr>
          <w:rFonts w:ascii="Times New Roman" w:eastAsia="Times New Roman" w:hAnsi="Times New Roman" w:cs="Times New Roman"/>
          <w:sz w:val="28"/>
        </w:rPr>
        <w:t xml:space="preserve">грн. (в т.ч.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6393</w:t>
      </w:r>
      <w:r>
        <w:rPr>
          <w:rFonts w:ascii="Times New Roman" w:eastAsia="Times New Roman" w:hAnsi="Times New Roman" w:cs="Times New Roman"/>
          <w:sz w:val="28"/>
        </w:rPr>
        <w:t xml:space="preserve">,00грн. за рахунок субвенції з районного бюджету), оплата електроенергії  </w:t>
      </w:r>
      <w:r>
        <w:rPr>
          <w:rFonts w:ascii="Times New Roman" w:eastAsia="Times New Roman" w:hAnsi="Times New Roman" w:cs="Times New Roman"/>
          <w:i/>
          <w:sz w:val="28"/>
        </w:rPr>
        <w:t>КЕКВ 2273 «Оплата електроенергії»</w:t>
      </w: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2764,95</w:t>
      </w:r>
      <w:r>
        <w:rPr>
          <w:rFonts w:ascii="Times New Roman" w:eastAsia="Times New Roman" w:hAnsi="Times New Roman" w:cs="Times New Roman"/>
          <w:sz w:val="28"/>
        </w:rPr>
        <w:t xml:space="preserve">грн. 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   КТКВ 0116030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«Організація благоустрою населених пунктів»</w:t>
      </w:r>
      <w:r>
        <w:rPr>
          <w:rFonts w:ascii="Times New Roman" w:eastAsia="Times New Roman" w:hAnsi="Times New Roman" w:cs="Times New Roman"/>
          <w:sz w:val="28"/>
        </w:rPr>
        <w:t xml:space="preserve"> - 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41394,55</w:t>
      </w:r>
      <w:r>
        <w:rPr>
          <w:rFonts w:ascii="Times New Roman" w:eastAsia="Times New Roman" w:hAnsi="Times New Roman" w:cs="Times New Roman"/>
          <w:sz w:val="28"/>
        </w:rPr>
        <w:t>грн., в тому числі: обслуговування ліній вуличного освітлення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 xml:space="preserve"> та їх поточний ремонт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КЕКВ 2240 «Оплата послуг (крім комунальних)»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19964</w:t>
      </w:r>
      <w:r>
        <w:rPr>
          <w:rFonts w:ascii="Times New Roman" w:eastAsia="Times New Roman" w:hAnsi="Times New Roman" w:cs="Times New Roman"/>
          <w:sz w:val="28"/>
        </w:rPr>
        <w:t xml:space="preserve">,00грн., оплата електроенергії </w:t>
      </w:r>
      <w:r>
        <w:rPr>
          <w:rFonts w:ascii="Times New Roman" w:eastAsia="Times New Roman" w:hAnsi="Times New Roman" w:cs="Times New Roman"/>
          <w:i/>
          <w:sz w:val="28"/>
        </w:rPr>
        <w:t xml:space="preserve">КЕКВ 2273 «Оплата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електроенергії»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>21430,55</w:t>
      </w:r>
      <w:r>
        <w:rPr>
          <w:rFonts w:ascii="Times New Roman" w:eastAsia="Times New Roman" w:hAnsi="Times New Roman" w:cs="Times New Roman"/>
          <w:sz w:val="28"/>
        </w:rPr>
        <w:t>грн.</w:t>
      </w:r>
    </w:p>
    <w:p w:rsidR="00456C64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5330F"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  <w:r w:rsidR="00E5330F" w:rsidRPr="00E5330F">
        <w:rPr>
          <w:rFonts w:ascii="Times New Roman" w:eastAsia="Times New Roman" w:hAnsi="Times New Roman" w:cs="Times New Roman"/>
          <w:b/>
          <w:sz w:val="28"/>
          <w:lang w:val="uk-UA"/>
        </w:rPr>
        <w:t xml:space="preserve">КТКВ 0119770 </w:t>
      </w:r>
      <w:r w:rsidR="00E5330F" w:rsidRPr="00E5330F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r w:rsidR="00E5330F" w:rsidRPr="00E5330F">
        <w:rPr>
          <w:rFonts w:ascii="Times New Roman" w:eastAsia="Times New Roman" w:hAnsi="Times New Roman" w:cs="Times New Roman"/>
          <w:b/>
          <w:sz w:val="28"/>
          <w:lang w:val="uk-UA"/>
        </w:rPr>
        <w:t>Інші</w:t>
      </w:r>
      <w:r w:rsidR="00E5330F" w:rsidRPr="00E5330F">
        <w:rPr>
          <w:rFonts w:ascii="Times New Roman" w:eastAsia="Times New Roman" w:hAnsi="Times New Roman" w:cs="Times New Roman"/>
          <w:sz w:val="28"/>
          <w:lang w:val="uk-UA"/>
        </w:rPr>
        <w:t xml:space="preserve"> с</w:t>
      </w:r>
      <w:r w:rsidR="00E5330F" w:rsidRPr="00E5330F">
        <w:rPr>
          <w:rFonts w:ascii="Times New Roman" w:eastAsia="Times New Roman" w:hAnsi="Times New Roman" w:cs="Times New Roman"/>
          <w:b/>
          <w:sz w:val="28"/>
          <w:lang w:val="uk-UA"/>
        </w:rPr>
        <w:t xml:space="preserve">убвенції з місцевого бюджету» </w:t>
      </w:r>
      <w:r w:rsidR="00E5330F" w:rsidRPr="00E5330F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E5330F" w:rsidRPr="00E5330F">
        <w:rPr>
          <w:rFonts w:ascii="Times New Roman" w:eastAsia="Times New Roman" w:hAnsi="Times New Roman" w:cs="Times New Roman"/>
          <w:i/>
          <w:sz w:val="28"/>
          <w:lang w:val="uk-UA"/>
        </w:rPr>
        <w:t xml:space="preserve"> КЕКВ 2620 «Поточні трансферти органам державного управління інших рівнів»</w:t>
      </w:r>
      <w:r w:rsidR="00E5330F" w:rsidRPr="00E5330F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5330F" w:rsidRPr="00E5330F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E5330F" w:rsidRPr="00E5330F"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 w:rsidR="00E5330F">
        <w:rPr>
          <w:rFonts w:ascii="Times New Roman" w:eastAsia="Times New Roman" w:hAnsi="Times New Roman" w:cs="Times New Roman"/>
          <w:b/>
          <w:sz w:val="28"/>
          <w:lang w:val="uk-UA"/>
        </w:rPr>
        <w:t>0</w:t>
      </w:r>
      <w:r w:rsidR="00E5330F" w:rsidRPr="00E5330F">
        <w:rPr>
          <w:rFonts w:ascii="Times New Roman" w:eastAsia="Times New Roman" w:hAnsi="Times New Roman" w:cs="Times New Roman"/>
          <w:b/>
          <w:sz w:val="28"/>
          <w:lang w:val="uk-UA"/>
        </w:rPr>
        <w:t>000,00</w:t>
      </w:r>
      <w:r w:rsidR="00E5330F" w:rsidRPr="00E5330F">
        <w:rPr>
          <w:rFonts w:ascii="Times New Roman" w:eastAsia="Times New Roman" w:hAnsi="Times New Roman" w:cs="Times New Roman"/>
          <w:sz w:val="28"/>
          <w:lang w:val="uk-UA"/>
        </w:rPr>
        <w:t>грн.,</w:t>
      </w:r>
      <w:r w:rsidR="00456C64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456C64" w:rsidRPr="00456C6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56C64" w:rsidRPr="00456C64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компенсацію пільгових перевезень по маршруту №136 Сміла-Залевки, згідно програми «</w:t>
      </w:r>
      <w:r w:rsidR="00456C64" w:rsidRPr="00456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затвердження Програми відшкодування компенсації за перевезення окремих пільгових категорій громадян Залевківської сільської ради на приміських маршрутах загального користування автомобільним транспортом на 2020 рік» від 23.10.2020 №45-6/УІІ).</w:t>
      </w:r>
      <w:r w:rsidRPr="00456C6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330F">
        <w:rPr>
          <w:rFonts w:ascii="Times New Roman" w:eastAsia="Times New Roman" w:hAnsi="Times New Roman" w:cs="Times New Roman"/>
          <w:sz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Касові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видатки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u w:val="single"/>
        </w:rPr>
        <w:t>спеціальному  фонду</w:t>
      </w:r>
      <w:r>
        <w:rPr>
          <w:rFonts w:ascii="Times New Roman" w:eastAsia="Times New Roman" w:hAnsi="Times New Roman" w:cs="Times New Roman"/>
          <w:sz w:val="28"/>
        </w:rPr>
        <w:t xml:space="preserve">  за звітний період становлять – </w:t>
      </w:r>
      <w:r w:rsidR="00456C64">
        <w:rPr>
          <w:rFonts w:ascii="Times New Roman" w:eastAsia="Times New Roman" w:hAnsi="Times New Roman" w:cs="Times New Roman"/>
          <w:b/>
          <w:sz w:val="28"/>
          <w:lang w:val="uk-UA"/>
        </w:rPr>
        <w:t>66594,30</w:t>
      </w:r>
      <w:r>
        <w:rPr>
          <w:rFonts w:ascii="Times New Roman" w:eastAsia="Times New Roman" w:hAnsi="Times New Roman" w:cs="Times New Roman"/>
          <w:sz w:val="28"/>
        </w:rPr>
        <w:t>грн., з яких використано: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на потреби навчально-виховного комплексу по </w:t>
      </w:r>
      <w:r>
        <w:rPr>
          <w:rFonts w:ascii="Times New Roman" w:eastAsia="Times New Roman" w:hAnsi="Times New Roman" w:cs="Times New Roman"/>
          <w:sz w:val="28"/>
        </w:rPr>
        <w:t xml:space="preserve">КТКВ 0111020 «Надання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колегіумами»   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КЕКВ 2230 «Продукти харчування»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456C64">
        <w:rPr>
          <w:rFonts w:ascii="Times New Roman" w:eastAsia="Times New Roman" w:hAnsi="Times New Roman" w:cs="Times New Roman"/>
          <w:sz w:val="28"/>
          <w:lang w:val="uk-UA"/>
        </w:rPr>
        <w:t>30393,16</w:t>
      </w:r>
      <w:r>
        <w:rPr>
          <w:rFonts w:ascii="Times New Roman" w:eastAsia="Times New Roman" w:hAnsi="Times New Roman" w:cs="Times New Roman"/>
          <w:sz w:val="28"/>
        </w:rPr>
        <w:t xml:space="preserve">грн. (в т.ч. на продукти харчування за рахунок батьківської плати – </w:t>
      </w:r>
      <w:r w:rsidR="00456C64">
        <w:rPr>
          <w:rFonts w:ascii="Times New Roman" w:eastAsia="Times New Roman" w:hAnsi="Times New Roman" w:cs="Times New Roman"/>
          <w:sz w:val="28"/>
          <w:lang w:val="uk-UA"/>
        </w:rPr>
        <w:t>16132,21</w:t>
      </w:r>
      <w:r>
        <w:rPr>
          <w:rFonts w:ascii="Times New Roman" w:eastAsia="Times New Roman" w:hAnsi="Times New Roman" w:cs="Times New Roman"/>
          <w:sz w:val="28"/>
        </w:rPr>
        <w:t xml:space="preserve">грн.; благодійні внески гранти та дарунки (сільгосппродукти від батьків дітей та підприємців) – </w:t>
      </w:r>
      <w:r w:rsidR="00456C64">
        <w:rPr>
          <w:rFonts w:ascii="Times New Roman" w:eastAsia="Times New Roman" w:hAnsi="Times New Roman" w:cs="Times New Roman"/>
          <w:sz w:val="28"/>
          <w:lang w:val="uk-UA"/>
        </w:rPr>
        <w:t>14260,95</w:t>
      </w:r>
      <w:r>
        <w:rPr>
          <w:rFonts w:ascii="Times New Roman" w:eastAsia="Times New Roman" w:hAnsi="Times New Roman" w:cs="Times New Roman"/>
          <w:sz w:val="28"/>
        </w:rPr>
        <w:t xml:space="preserve">грн.;  </w:t>
      </w:r>
    </w:p>
    <w:p w:rsidR="00BD3A00" w:rsidRDefault="0027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на потребу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органів місцевого самоврядування по КТКВ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0110150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>
        <w:rPr>
          <w:rFonts w:ascii="Times New Roman" w:eastAsia="Times New Roman" w:hAnsi="Times New Roman" w:cs="Times New Roman"/>
          <w:i/>
          <w:sz w:val="28"/>
        </w:rPr>
        <w:t>КЕКВ 2210 «Предмети, матеріали, обладнання та інвентар»</w:t>
      </w:r>
      <w:r>
        <w:rPr>
          <w:rFonts w:ascii="Times New Roman" w:eastAsia="Times New Roman" w:hAnsi="Times New Roman" w:cs="Times New Roman"/>
          <w:sz w:val="28"/>
        </w:rPr>
        <w:t xml:space="preserve"> використано – 761,14грн. для придбання паперуА4 та канцтоварів (за рахунок вільного залишку).</w:t>
      </w:r>
    </w:p>
    <w:p w:rsidR="00BD3A00" w:rsidRDefault="0027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по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КТКВ 0118311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«Охорона та раціональне використання природних ресурсів»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КЕКВ 2240 «Оплата послуг (крім комунальних)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35800,00грн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ліквідації наслідків буреломів, сніголомів, вітровалів в</w:t>
      </w:r>
      <w:r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с.Залевки, відповідно до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ПЕРЕЛІКУ видів діяльності, що належать до природоохоронних заходів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затвердженого постановою Кабінету Міністрів України від 17 вересня 1996 р. N 1147 та згідно рішення виконкому сільської ради від 24.07.2020 №25).</w:t>
      </w:r>
    </w:p>
    <w:p w:rsidR="00BD3A00" w:rsidRDefault="00BD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3A00" w:rsidRDefault="0027027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456C64">
        <w:rPr>
          <w:rFonts w:ascii="Times New Roman" w:eastAsia="Times New Roman" w:hAnsi="Times New Roman" w:cs="Times New Roman"/>
          <w:sz w:val="28"/>
          <w:lang w:val="uk-UA"/>
        </w:rPr>
        <w:t xml:space="preserve">    Староста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456C64">
        <w:rPr>
          <w:rFonts w:ascii="Times New Roman" w:eastAsia="Times New Roman" w:hAnsi="Times New Roman" w:cs="Times New Roman"/>
          <w:sz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     В.О.Федоренко </w:t>
      </w:r>
    </w:p>
    <w:p w:rsidR="00BD3A00" w:rsidRDefault="00BD3A0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</w:rPr>
      </w:pPr>
    </w:p>
    <w:p w:rsidR="00BD3A00" w:rsidRPr="003A56CD" w:rsidRDefault="002702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Головний  бухгалтер                                                 В.А.Пожар</w:t>
      </w:r>
    </w:p>
    <w:sectPr w:rsidR="00BD3A00" w:rsidRPr="003A56CD" w:rsidSect="00456C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0"/>
    <w:rsid w:val="00007B49"/>
    <w:rsid w:val="000D123A"/>
    <w:rsid w:val="002563F8"/>
    <w:rsid w:val="0027027D"/>
    <w:rsid w:val="003A56CD"/>
    <w:rsid w:val="00456C64"/>
    <w:rsid w:val="00544EF7"/>
    <w:rsid w:val="00565DF6"/>
    <w:rsid w:val="005831DE"/>
    <w:rsid w:val="006B59D3"/>
    <w:rsid w:val="007951CF"/>
    <w:rsid w:val="007E423A"/>
    <w:rsid w:val="009746BF"/>
    <w:rsid w:val="009839E0"/>
    <w:rsid w:val="00B65952"/>
    <w:rsid w:val="00BD3A00"/>
    <w:rsid w:val="00CE3C8E"/>
    <w:rsid w:val="00E5330F"/>
    <w:rsid w:val="00E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31B8-EF16-436D-BDF0-8ADA3A4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6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cp:lastPrinted>2021-01-18T10:20:00Z</cp:lastPrinted>
  <dcterms:created xsi:type="dcterms:W3CDTF">2021-01-25T06:32:00Z</dcterms:created>
  <dcterms:modified xsi:type="dcterms:W3CDTF">2021-01-25T06:32:00Z</dcterms:modified>
</cp:coreProperties>
</file>