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4D" w:rsidRDefault="00314D4D" w:rsidP="00314D4D">
      <w:pPr>
        <w:spacing w:after="0" w:line="240" w:lineRule="auto"/>
        <w:ind w:right="-285" w:firstLine="567"/>
        <w:jc w:val="center"/>
        <w:rPr>
          <w:rFonts w:ascii="Times New Roman" w:hAnsi="Times New Roman"/>
          <w:sz w:val="28"/>
          <w:szCs w:val="28"/>
          <w:lang w:val="uk-UA"/>
        </w:rPr>
      </w:pPr>
      <w:bookmarkStart w:id="0" w:name="_GoBack"/>
      <w:bookmarkEnd w:id="0"/>
    </w:p>
    <w:p w:rsidR="00314D4D" w:rsidRDefault="00314D4D" w:rsidP="00314D4D">
      <w:pPr>
        <w:spacing w:after="0" w:line="240" w:lineRule="auto"/>
        <w:ind w:right="-285" w:firstLine="567"/>
        <w:jc w:val="center"/>
        <w:rPr>
          <w:rFonts w:ascii="Times New Roman" w:hAnsi="Times New Roman"/>
          <w:sz w:val="28"/>
          <w:szCs w:val="28"/>
          <w:lang w:val="uk-UA"/>
        </w:rPr>
      </w:pPr>
    </w:p>
    <w:p w:rsidR="00A85A65" w:rsidRDefault="00A85A65" w:rsidP="00A85A65">
      <w:pPr>
        <w:spacing w:after="0" w:line="240" w:lineRule="auto"/>
        <w:ind w:right="-285" w:firstLine="567"/>
        <w:jc w:val="center"/>
        <w:rPr>
          <w:rFonts w:ascii="Times New Roman" w:hAnsi="Times New Roman"/>
          <w:b/>
          <w:sz w:val="28"/>
          <w:szCs w:val="28"/>
          <w:lang w:val="uk-UA"/>
        </w:rPr>
      </w:pPr>
      <w:r>
        <w:rPr>
          <w:rFonts w:ascii="Times New Roman" w:hAnsi="Times New Roman"/>
          <w:b/>
          <w:sz w:val="28"/>
          <w:szCs w:val="28"/>
          <w:lang w:val="uk-UA"/>
        </w:rPr>
        <w:t xml:space="preserve">Звіт </w:t>
      </w:r>
      <w:r w:rsidR="00E621C0" w:rsidRPr="000475B9">
        <w:rPr>
          <w:rFonts w:ascii="Times New Roman" w:hAnsi="Times New Roman"/>
          <w:b/>
          <w:sz w:val="28"/>
          <w:szCs w:val="28"/>
          <w:lang w:val="uk-UA"/>
        </w:rPr>
        <w:t>про виконання</w:t>
      </w:r>
      <w:r>
        <w:rPr>
          <w:rFonts w:ascii="Times New Roman" w:hAnsi="Times New Roman"/>
          <w:b/>
          <w:sz w:val="28"/>
          <w:szCs w:val="28"/>
          <w:lang w:val="uk-UA"/>
        </w:rPr>
        <w:t xml:space="preserve"> </w:t>
      </w:r>
      <w:r w:rsidR="006A5FC3">
        <w:rPr>
          <w:rFonts w:ascii="Times New Roman" w:hAnsi="Times New Roman"/>
          <w:b/>
          <w:sz w:val="28"/>
          <w:szCs w:val="28"/>
          <w:lang w:val="uk-UA"/>
        </w:rPr>
        <w:t xml:space="preserve">проєктів-переможців </w:t>
      </w:r>
    </w:p>
    <w:p w:rsidR="00A85A65" w:rsidRDefault="006A5FC3" w:rsidP="00A85A65">
      <w:pPr>
        <w:spacing w:after="0" w:line="240" w:lineRule="auto"/>
        <w:ind w:right="-285" w:firstLine="567"/>
        <w:jc w:val="center"/>
        <w:rPr>
          <w:rFonts w:ascii="Times New Roman" w:hAnsi="Times New Roman"/>
          <w:b/>
          <w:sz w:val="28"/>
          <w:szCs w:val="28"/>
          <w:lang w:val="uk-UA"/>
        </w:rPr>
      </w:pPr>
      <w:r w:rsidRPr="006A5FC3">
        <w:rPr>
          <w:rFonts w:ascii="Times New Roman" w:hAnsi="Times New Roman"/>
          <w:b/>
          <w:sz w:val="28"/>
          <w:szCs w:val="28"/>
          <w:lang w:val="uk-UA"/>
        </w:rPr>
        <w:t xml:space="preserve">Громадського бюджету (бюджету участі) в Степанківській </w:t>
      </w:r>
    </w:p>
    <w:p w:rsidR="00E621C0" w:rsidRDefault="00A85A65" w:rsidP="00A85A65">
      <w:pPr>
        <w:spacing w:after="0" w:line="240" w:lineRule="auto"/>
        <w:ind w:right="-285" w:firstLine="567"/>
        <w:jc w:val="center"/>
        <w:rPr>
          <w:rFonts w:ascii="Times New Roman" w:hAnsi="Times New Roman"/>
          <w:b/>
          <w:sz w:val="28"/>
          <w:szCs w:val="28"/>
          <w:lang w:val="uk-UA"/>
        </w:rPr>
      </w:pPr>
      <w:r>
        <w:rPr>
          <w:rFonts w:ascii="Times New Roman" w:hAnsi="Times New Roman"/>
          <w:b/>
          <w:sz w:val="28"/>
          <w:szCs w:val="28"/>
          <w:lang w:val="uk-UA"/>
        </w:rPr>
        <w:t>с</w:t>
      </w:r>
      <w:r w:rsidR="006A5FC3" w:rsidRPr="006A5FC3">
        <w:rPr>
          <w:rFonts w:ascii="Times New Roman" w:hAnsi="Times New Roman"/>
          <w:b/>
          <w:sz w:val="28"/>
          <w:szCs w:val="28"/>
          <w:lang w:val="uk-UA"/>
        </w:rPr>
        <w:t>ільській</w:t>
      </w:r>
      <w:r>
        <w:rPr>
          <w:rFonts w:ascii="Times New Roman" w:hAnsi="Times New Roman"/>
          <w:b/>
          <w:sz w:val="28"/>
          <w:szCs w:val="28"/>
          <w:lang w:val="uk-UA"/>
        </w:rPr>
        <w:t xml:space="preserve"> </w:t>
      </w:r>
      <w:r w:rsidR="006A5FC3" w:rsidRPr="006A5FC3">
        <w:rPr>
          <w:rFonts w:ascii="Times New Roman" w:hAnsi="Times New Roman"/>
          <w:b/>
          <w:sz w:val="28"/>
          <w:szCs w:val="28"/>
          <w:lang w:val="uk-UA"/>
        </w:rPr>
        <w:t>об’єднаній територіальній громаді</w:t>
      </w:r>
      <w:r w:rsidR="006A5FC3">
        <w:rPr>
          <w:rFonts w:ascii="Times New Roman" w:hAnsi="Times New Roman"/>
          <w:b/>
          <w:sz w:val="28"/>
          <w:szCs w:val="28"/>
          <w:lang w:val="uk-UA"/>
        </w:rPr>
        <w:t xml:space="preserve"> </w:t>
      </w:r>
    </w:p>
    <w:p w:rsidR="006A5FC3" w:rsidRDefault="006A5FC3" w:rsidP="006A5FC3">
      <w:pPr>
        <w:spacing w:after="0" w:line="240" w:lineRule="auto"/>
        <w:ind w:right="-285" w:firstLine="567"/>
        <w:jc w:val="center"/>
        <w:rPr>
          <w:rFonts w:ascii="Times New Roman" w:hAnsi="Times New Roman"/>
          <w:b/>
          <w:sz w:val="28"/>
          <w:szCs w:val="28"/>
          <w:lang w:val="uk-UA"/>
        </w:rPr>
      </w:pPr>
      <w:r>
        <w:rPr>
          <w:rFonts w:ascii="Times New Roman" w:hAnsi="Times New Roman"/>
          <w:b/>
          <w:sz w:val="28"/>
          <w:szCs w:val="28"/>
          <w:lang w:val="uk-UA"/>
        </w:rPr>
        <w:t>за 2020 р</w:t>
      </w:r>
      <w:r w:rsidR="002B2AA3">
        <w:rPr>
          <w:rFonts w:ascii="Times New Roman" w:hAnsi="Times New Roman"/>
          <w:b/>
          <w:sz w:val="28"/>
          <w:szCs w:val="28"/>
          <w:lang w:val="uk-UA"/>
        </w:rPr>
        <w:t>ік</w:t>
      </w:r>
    </w:p>
    <w:p w:rsidR="006A5FC3" w:rsidRDefault="006A5FC3" w:rsidP="006A5FC3">
      <w:pPr>
        <w:spacing w:after="0" w:line="240" w:lineRule="auto"/>
        <w:ind w:right="-285" w:firstLine="567"/>
        <w:jc w:val="center"/>
        <w:rPr>
          <w:rFonts w:ascii="Times New Roman" w:hAnsi="Times New Roman"/>
          <w:b/>
          <w:sz w:val="28"/>
          <w:szCs w:val="28"/>
          <w:lang w:val="uk-UA"/>
        </w:rPr>
      </w:pPr>
    </w:p>
    <w:p w:rsidR="006A5FC3" w:rsidRDefault="006E13F9" w:rsidP="00407EC4">
      <w:pPr>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Рішенням сесії Степанківської сільської ради  від 23.12.2019 року № 42-31/</w:t>
      </w:r>
      <w:r>
        <w:rPr>
          <w:rFonts w:ascii="Times New Roman" w:hAnsi="Times New Roman"/>
          <w:sz w:val="28"/>
          <w:szCs w:val="28"/>
          <w:lang w:val="en-US"/>
        </w:rPr>
        <w:t>VII</w:t>
      </w:r>
      <w:r w:rsidRPr="006E13F9">
        <w:rPr>
          <w:rFonts w:ascii="Times New Roman" w:hAnsi="Times New Roman"/>
          <w:sz w:val="28"/>
          <w:szCs w:val="28"/>
          <w:lang w:val="uk-UA"/>
        </w:rPr>
        <w:t xml:space="preserve"> </w:t>
      </w:r>
      <w:r>
        <w:rPr>
          <w:rFonts w:ascii="Times New Roman" w:hAnsi="Times New Roman"/>
          <w:sz w:val="28"/>
          <w:szCs w:val="28"/>
          <w:lang w:val="uk-UA"/>
        </w:rPr>
        <w:t xml:space="preserve">були затверджені проєкти-переможці Громадського бюджету (бюджету участі) Степанківської сільської </w:t>
      </w:r>
      <w:r w:rsidR="00407EC4">
        <w:rPr>
          <w:rFonts w:ascii="Times New Roman" w:hAnsi="Times New Roman"/>
          <w:sz w:val="28"/>
          <w:szCs w:val="28"/>
          <w:lang w:val="uk-UA"/>
        </w:rPr>
        <w:t>об’єднаної</w:t>
      </w:r>
      <w:r>
        <w:rPr>
          <w:rFonts w:ascii="Times New Roman" w:hAnsi="Times New Roman"/>
          <w:sz w:val="28"/>
          <w:szCs w:val="28"/>
          <w:lang w:val="uk-UA"/>
        </w:rPr>
        <w:t xml:space="preserve"> територіальної громади, реалізація яких відбува</w:t>
      </w:r>
      <w:r w:rsidR="002B2AA3">
        <w:rPr>
          <w:rFonts w:ascii="Times New Roman" w:hAnsi="Times New Roman"/>
          <w:sz w:val="28"/>
          <w:szCs w:val="28"/>
          <w:lang w:val="uk-UA"/>
        </w:rPr>
        <w:t xml:space="preserve">лась </w:t>
      </w:r>
      <w:r>
        <w:rPr>
          <w:rFonts w:ascii="Times New Roman" w:hAnsi="Times New Roman"/>
          <w:sz w:val="28"/>
          <w:szCs w:val="28"/>
          <w:lang w:val="uk-UA"/>
        </w:rPr>
        <w:t>у 2020 році.</w:t>
      </w:r>
    </w:p>
    <w:p w:rsidR="006936AE" w:rsidRDefault="006E13F9" w:rsidP="00407EC4">
      <w:pPr>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Виконавчий комітет Степанківської сільської ради визначений головним розпорядником </w:t>
      </w:r>
      <w:r w:rsidR="00A60F7B">
        <w:rPr>
          <w:rFonts w:ascii="Times New Roman" w:hAnsi="Times New Roman"/>
          <w:sz w:val="28"/>
          <w:szCs w:val="28"/>
          <w:lang w:val="uk-UA"/>
        </w:rPr>
        <w:t xml:space="preserve">бюджетних коштів та відповідальним за реалізацію проєктів </w:t>
      </w:r>
      <w:r w:rsidR="006936AE">
        <w:rPr>
          <w:rFonts w:ascii="Times New Roman" w:hAnsi="Times New Roman"/>
          <w:sz w:val="28"/>
          <w:szCs w:val="28"/>
          <w:lang w:val="uk-UA"/>
        </w:rPr>
        <w:t xml:space="preserve">Громадського бюджету </w:t>
      </w:r>
      <w:r w:rsidR="00A60F7B">
        <w:rPr>
          <w:rFonts w:ascii="Times New Roman" w:hAnsi="Times New Roman"/>
          <w:sz w:val="28"/>
          <w:szCs w:val="28"/>
          <w:lang w:val="uk-UA"/>
        </w:rPr>
        <w:t>у 2020 році</w:t>
      </w:r>
      <w:r w:rsidR="006936AE">
        <w:rPr>
          <w:rFonts w:ascii="Times New Roman" w:hAnsi="Times New Roman"/>
          <w:sz w:val="28"/>
          <w:szCs w:val="28"/>
          <w:lang w:val="uk-UA"/>
        </w:rPr>
        <w:t>.</w:t>
      </w:r>
    </w:p>
    <w:p w:rsidR="006936AE" w:rsidRDefault="006936AE" w:rsidP="00407EC4">
      <w:pPr>
        <w:spacing w:after="0" w:line="240" w:lineRule="auto"/>
        <w:ind w:right="-1" w:firstLine="567"/>
        <w:jc w:val="both"/>
        <w:rPr>
          <w:rFonts w:ascii="Times New Roman" w:hAnsi="Times New Roman"/>
          <w:sz w:val="28"/>
          <w:szCs w:val="28"/>
          <w:lang w:val="uk-UA"/>
        </w:rPr>
      </w:pPr>
      <w:r>
        <w:rPr>
          <w:rFonts w:ascii="Times New Roman" w:hAnsi="Times New Roman"/>
          <w:sz w:val="28"/>
          <w:szCs w:val="28"/>
          <w:lang w:val="uk-UA"/>
        </w:rPr>
        <w:t xml:space="preserve">Протягом 2020 року реалізовано </w:t>
      </w:r>
      <w:proofErr w:type="spellStart"/>
      <w:r>
        <w:rPr>
          <w:rFonts w:ascii="Times New Roman" w:hAnsi="Times New Roman"/>
          <w:sz w:val="28"/>
          <w:szCs w:val="28"/>
          <w:lang w:val="uk-UA"/>
        </w:rPr>
        <w:t>проєкти</w:t>
      </w:r>
      <w:proofErr w:type="spellEnd"/>
      <w:r>
        <w:rPr>
          <w:rFonts w:ascii="Times New Roman" w:hAnsi="Times New Roman"/>
          <w:sz w:val="28"/>
          <w:szCs w:val="28"/>
          <w:lang w:val="uk-UA"/>
        </w:rPr>
        <w:t xml:space="preserve">: </w:t>
      </w:r>
      <w:r w:rsidRPr="006936AE">
        <w:rPr>
          <w:rFonts w:ascii="Times New Roman" w:hAnsi="Times New Roman"/>
          <w:sz w:val="28"/>
          <w:szCs w:val="28"/>
          <w:lang w:val="uk-UA"/>
        </w:rPr>
        <w:t>«Сортуємо сміття зараз – врятуємо довкілля наших нащадків»</w:t>
      </w:r>
      <w:r>
        <w:rPr>
          <w:rFonts w:ascii="Times New Roman" w:hAnsi="Times New Roman"/>
          <w:sz w:val="28"/>
          <w:szCs w:val="28"/>
          <w:lang w:val="uk-UA"/>
        </w:rPr>
        <w:t xml:space="preserve">, </w:t>
      </w:r>
      <w:r w:rsidRPr="006936AE">
        <w:rPr>
          <w:rFonts w:ascii="Times New Roman" w:hAnsi="Times New Roman"/>
          <w:sz w:val="28"/>
          <w:szCs w:val="28"/>
          <w:lang w:val="uk-UA"/>
        </w:rPr>
        <w:t>«Облаштування зупинки громадського транспорту в центрі села Степанки»</w:t>
      </w:r>
      <w:r>
        <w:rPr>
          <w:rFonts w:ascii="Times New Roman" w:hAnsi="Times New Roman"/>
          <w:sz w:val="28"/>
          <w:szCs w:val="28"/>
          <w:lang w:val="uk-UA"/>
        </w:rPr>
        <w:t xml:space="preserve">, </w:t>
      </w:r>
      <w:r w:rsidRPr="006936AE">
        <w:rPr>
          <w:rFonts w:ascii="Times New Roman" w:hAnsi="Times New Roman"/>
          <w:sz w:val="28"/>
          <w:szCs w:val="28"/>
          <w:lang w:val="uk-UA"/>
        </w:rPr>
        <w:t>«Куточок старожитностей місцевої громади»</w:t>
      </w:r>
      <w:r>
        <w:rPr>
          <w:rFonts w:ascii="Times New Roman" w:hAnsi="Times New Roman"/>
          <w:sz w:val="28"/>
          <w:szCs w:val="28"/>
          <w:lang w:val="uk-UA"/>
        </w:rPr>
        <w:t>.</w:t>
      </w:r>
    </w:p>
    <w:p w:rsidR="00C75BD3" w:rsidRDefault="00C75BD3" w:rsidP="00407EC4">
      <w:pPr>
        <w:spacing w:after="0" w:line="240" w:lineRule="auto"/>
        <w:ind w:right="-1" w:firstLine="567"/>
        <w:jc w:val="both"/>
        <w:rPr>
          <w:rFonts w:ascii="Times New Roman" w:hAnsi="Times New Roman"/>
          <w:sz w:val="28"/>
          <w:szCs w:val="28"/>
          <w:lang w:val="uk-UA"/>
        </w:rPr>
      </w:pP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Проєкт: «Сортуємо сміття зараз – врятуємо довкілля наших нащадків»</w:t>
      </w:r>
      <w:r>
        <w:rPr>
          <w:rFonts w:ascii="Times New Roman" w:hAnsi="Times New Roman"/>
          <w:sz w:val="28"/>
          <w:szCs w:val="28"/>
          <w:lang w:val="uk-UA"/>
        </w:rPr>
        <w:t>, а</w:t>
      </w:r>
      <w:r w:rsidRPr="006936AE">
        <w:rPr>
          <w:rFonts w:ascii="Times New Roman" w:hAnsi="Times New Roman"/>
          <w:sz w:val="28"/>
          <w:szCs w:val="28"/>
          <w:lang w:val="uk-UA"/>
        </w:rPr>
        <w:t>втор - Шпак Світлана Іванівна</w:t>
      </w:r>
      <w:r>
        <w:rPr>
          <w:rFonts w:ascii="Times New Roman" w:hAnsi="Times New Roman"/>
          <w:sz w:val="28"/>
          <w:szCs w:val="28"/>
          <w:lang w:val="uk-UA"/>
        </w:rPr>
        <w:t>, р</w:t>
      </w:r>
      <w:r w:rsidRPr="006936AE">
        <w:rPr>
          <w:rFonts w:ascii="Times New Roman" w:hAnsi="Times New Roman"/>
          <w:sz w:val="28"/>
          <w:szCs w:val="28"/>
          <w:lang w:val="uk-UA"/>
        </w:rPr>
        <w:t>еєстраційний номер проєкту – 0004</w:t>
      </w:r>
      <w:r>
        <w:rPr>
          <w:rFonts w:ascii="Times New Roman" w:hAnsi="Times New Roman"/>
          <w:sz w:val="28"/>
          <w:szCs w:val="28"/>
          <w:lang w:val="uk-UA"/>
        </w:rPr>
        <w:t>, з</w:t>
      </w:r>
      <w:r w:rsidRPr="006936AE">
        <w:rPr>
          <w:rFonts w:ascii="Times New Roman" w:hAnsi="Times New Roman"/>
          <w:sz w:val="28"/>
          <w:szCs w:val="28"/>
          <w:lang w:val="uk-UA"/>
        </w:rPr>
        <w:t>агальний бюджет п</w:t>
      </w:r>
      <w:r>
        <w:rPr>
          <w:rFonts w:ascii="Times New Roman" w:hAnsi="Times New Roman"/>
          <w:sz w:val="28"/>
          <w:szCs w:val="28"/>
          <w:lang w:val="uk-UA"/>
        </w:rPr>
        <w:t>роєкту становив  45000,00 грн, п</w:t>
      </w:r>
      <w:r w:rsidRPr="006936AE">
        <w:rPr>
          <w:rFonts w:ascii="Times New Roman" w:hAnsi="Times New Roman"/>
          <w:sz w:val="28"/>
          <w:szCs w:val="28"/>
          <w:lang w:val="uk-UA"/>
        </w:rPr>
        <w:t>рофінансовано – 41500,00 грн;</w:t>
      </w:r>
    </w:p>
    <w:p w:rsidR="006936AE" w:rsidRPr="006936AE" w:rsidRDefault="006936AE" w:rsidP="006936AE">
      <w:pPr>
        <w:spacing w:after="0" w:line="240" w:lineRule="auto"/>
        <w:ind w:right="-1" w:firstLine="567"/>
        <w:jc w:val="both"/>
        <w:rPr>
          <w:rFonts w:ascii="Times New Roman" w:hAnsi="Times New Roman"/>
          <w:sz w:val="28"/>
          <w:szCs w:val="28"/>
          <w:lang w:val="uk-UA"/>
        </w:rPr>
      </w:pPr>
      <w:proofErr w:type="spellStart"/>
      <w:r w:rsidRPr="006936AE">
        <w:rPr>
          <w:rFonts w:ascii="Times New Roman" w:hAnsi="Times New Roman"/>
          <w:sz w:val="28"/>
          <w:szCs w:val="28"/>
          <w:lang w:val="uk-UA"/>
        </w:rPr>
        <w:t>Проєктом</w:t>
      </w:r>
      <w:proofErr w:type="spellEnd"/>
      <w:r w:rsidRPr="006936AE">
        <w:rPr>
          <w:rFonts w:ascii="Times New Roman" w:hAnsi="Times New Roman"/>
          <w:sz w:val="28"/>
          <w:szCs w:val="28"/>
          <w:lang w:val="uk-UA"/>
        </w:rPr>
        <w:t xml:space="preserve"> було передбачено розмістити контейнери для скла, а також контейнери для відпрацьованих елементів живлення. Метою проєкту є зменшення кількості сміття за допомогою  його сортування на первинному етапі. Бо лише сортовані відходи можна переробляти. Якщо скидати все разом, багато сировини втрачає свою цінність. Тож чисте та красиве майбутнє села має починатися саме з сортування сміття.</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Місцем розташування проєкту обрано: село Хацьки, вул. Шевченка-Ювілейна; вул. Тищенка - Героїв України; в районі магазина «Зевс»; район амбулаторії; адміністративна будівля сільської ради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 xml:space="preserve">; школа І-ІІІ ст.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 xml:space="preserve">; магазин «Лисенка В.Д.»; магазин біля з/д вокзалу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В рамках програми у квітні місяці було встановлено чотири контейнери для скла та один контейнер для пластику. Контейнер для пластику розташований біля сільської ради по </w:t>
      </w:r>
      <w:proofErr w:type="spellStart"/>
      <w:r w:rsidRPr="006936AE">
        <w:rPr>
          <w:rFonts w:ascii="Times New Roman" w:hAnsi="Times New Roman"/>
          <w:sz w:val="28"/>
          <w:szCs w:val="28"/>
          <w:lang w:val="uk-UA"/>
        </w:rPr>
        <w:t>вул.Героїв</w:t>
      </w:r>
      <w:proofErr w:type="spellEnd"/>
      <w:r w:rsidRPr="006936AE">
        <w:rPr>
          <w:rFonts w:ascii="Times New Roman" w:hAnsi="Times New Roman"/>
          <w:sz w:val="28"/>
          <w:szCs w:val="28"/>
          <w:lang w:val="uk-UA"/>
        </w:rPr>
        <w:t xml:space="preserve"> України,  80 в с. Хацьки.</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Місце розташування контейнерів для скла:</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 амбулаторія загальної практики сімейної медицини по вул. Героїв України-Козацька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 магазин «Зевс» по  вул. Героїв України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 біля парку по вул. Героїв України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 xml:space="preserve">- перехрестя вул. Шевченка-Ювілейна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У травні місяці реалізацію проєкту було продовжено та розміщено контейнери для відпрацьованих елементів живлення.</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Місце розташування контейнерів для відпрацьованих елементів живлення:</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w:t>
      </w:r>
      <w:r w:rsidRPr="006936AE">
        <w:rPr>
          <w:rFonts w:ascii="Times New Roman" w:hAnsi="Times New Roman"/>
          <w:sz w:val="28"/>
          <w:szCs w:val="28"/>
          <w:lang w:val="uk-UA"/>
        </w:rPr>
        <w:tab/>
        <w:t xml:space="preserve">адміністративна будівля сільської ради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w:t>
      </w:r>
      <w:r w:rsidRPr="006936AE">
        <w:rPr>
          <w:rFonts w:ascii="Times New Roman" w:hAnsi="Times New Roman"/>
          <w:sz w:val="28"/>
          <w:szCs w:val="28"/>
          <w:lang w:val="uk-UA"/>
        </w:rPr>
        <w:tab/>
        <w:t xml:space="preserve">магазин «Зевс» по  вул. Героїв України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w:t>
      </w:r>
      <w:r w:rsidRPr="006936AE">
        <w:rPr>
          <w:rFonts w:ascii="Times New Roman" w:hAnsi="Times New Roman"/>
          <w:sz w:val="28"/>
          <w:szCs w:val="28"/>
          <w:lang w:val="uk-UA"/>
        </w:rPr>
        <w:tab/>
        <w:t xml:space="preserve">магазин «Промтоварів» по  вул. Героїв України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w:t>
      </w:r>
      <w:r w:rsidRPr="006936AE">
        <w:rPr>
          <w:rFonts w:ascii="Times New Roman" w:hAnsi="Times New Roman"/>
          <w:sz w:val="28"/>
          <w:szCs w:val="28"/>
          <w:lang w:val="uk-UA"/>
        </w:rPr>
        <w:tab/>
        <w:t xml:space="preserve">магазин «Лисенка В.Д. в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lastRenderedPageBreak/>
        <w:t>-</w:t>
      </w:r>
      <w:r w:rsidRPr="006936AE">
        <w:rPr>
          <w:rFonts w:ascii="Times New Roman" w:hAnsi="Times New Roman"/>
          <w:sz w:val="28"/>
          <w:szCs w:val="28"/>
          <w:lang w:val="uk-UA"/>
        </w:rPr>
        <w:tab/>
        <w:t xml:space="preserve">магазин біля з/д вокзалу </w:t>
      </w:r>
      <w:proofErr w:type="spellStart"/>
      <w:r w:rsidRPr="006936AE">
        <w:rPr>
          <w:rFonts w:ascii="Times New Roman" w:hAnsi="Times New Roman"/>
          <w:sz w:val="28"/>
          <w:szCs w:val="28"/>
          <w:lang w:val="uk-UA"/>
        </w:rPr>
        <w:t>с.Хацьки</w:t>
      </w:r>
      <w:proofErr w:type="spellEnd"/>
      <w:r w:rsidRPr="006936AE">
        <w:rPr>
          <w:rFonts w:ascii="Times New Roman" w:hAnsi="Times New Roman"/>
          <w:sz w:val="28"/>
          <w:szCs w:val="28"/>
          <w:lang w:val="uk-UA"/>
        </w:rPr>
        <w:t>;</w:t>
      </w:r>
    </w:p>
    <w:p w:rsidR="006936AE" w:rsidRDefault="006936AE" w:rsidP="006936AE">
      <w:pPr>
        <w:spacing w:after="0" w:line="240" w:lineRule="auto"/>
        <w:ind w:right="-1" w:firstLine="567"/>
        <w:jc w:val="both"/>
        <w:rPr>
          <w:rFonts w:ascii="Times New Roman" w:hAnsi="Times New Roman"/>
          <w:sz w:val="28"/>
          <w:szCs w:val="28"/>
          <w:lang w:val="uk-UA"/>
        </w:rPr>
      </w:pPr>
    </w:p>
    <w:p w:rsidR="006936AE" w:rsidRPr="006936AE" w:rsidRDefault="006936AE" w:rsidP="00C75BD3">
      <w:pPr>
        <w:spacing w:after="0" w:line="240" w:lineRule="auto"/>
        <w:ind w:right="-1"/>
        <w:jc w:val="both"/>
        <w:rPr>
          <w:rFonts w:ascii="Times New Roman" w:hAnsi="Times New Roman"/>
          <w:sz w:val="28"/>
          <w:szCs w:val="28"/>
          <w:lang w:val="uk-UA"/>
        </w:rPr>
      </w:pPr>
      <w:r w:rsidRPr="006936AE">
        <w:rPr>
          <w:rFonts w:ascii="Times New Roman" w:hAnsi="Times New Roman"/>
          <w:sz w:val="28"/>
          <w:szCs w:val="28"/>
          <w:lang w:val="uk-UA"/>
        </w:rPr>
        <w:t>Проєкт: «Облаштування зупинки громадського транспорту в центрі села Степанки»</w:t>
      </w:r>
      <w:r>
        <w:rPr>
          <w:rFonts w:ascii="Times New Roman" w:hAnsi="Times New Roman"/>
          <w:sz w:val="28"/>
          <w:szCs w:val="28"/>
          <w:lang w:val="uk-UA"/>
        </w:rPr>
        <w:t>, а</w:t>
      </w:r>
      <w:r w:rsidRPr="006936AE">
        <w:rPr>
          <w:rFonts w:ascii="Times New Roman" w:hAnsi="Times New Roman"/>
          <w:sz w:val="28"/>
          <w:szCs w:val="28"/>
          <w:lang w:val="uk-UA"/>
        </w:rPr>
        <w:t>втор - Нечаєнко Світлана Іванівна</w:t>
      </w:r>
      <w:r>
        <w:rPr>
          <w:rFonts w:ascii="Times New Roman" w:hAnsi="Times New Roman"/>
          <w:sz w:val="28"/>
          <w:szCs w:val="28"/>
          <w:lang w:val="uk-UA"/>
        </w:rPr>
        <w:t>, р</w:t>
      </w:r>
      <w:r w:rsidRPr="006936AE">
        <w:rPr>
          <w:rFonts w:ascii="Times New Roman" w:hAnsi="Times New Roman"/>
          <w:sz w:val="28"/>
          <w:szCs w:val="28"/>
          <w:lang w:val="uk-UA"/>
        </w:rPr>
        <w:t>еєстраційний номер проєкту – 0012</w:t>
      </w:r>
      <w:r>
        <w:rPr>
          <w:rFonts w:ascii="Times New Roman" w:hAnsi="Times New Roman"/>
          <w:sz w:val="28"/>
          <w:szCs w:val="28"/>
          <w:lang w:val="uk-UA"/>
        </w:rPr>
        <w:t>, з</w:t>
      </w:r>
      <w:r w:rsidRPr="006936AE">
        <w:rPr>
          <w:rFonts w:ascii="Times New Roman" w:hAnsi="Times New Roman"/>
          <w:sz w:val="28"/>
          <w:szCs w:val="28"/>
          <w:lang w:val="uk-UA"/>
        </w:rPr>
        <w:t>агальний бюджет</w:t>
      </w:r>
      <w:r w:rsidR="00C75BD3">
        <w:rPr>
          <w:rFonts w:ascii="Times New Roman" w:hAnsi="Times New Roman"/>
          <w:sz w:val="28"/>
          <w:szCs w:val="28"/>
          <w:lang w:val="uk-UA"/>
        </w:rPr>
        <w:t xml:space="preserve"> проєкту становив  28000,00 грн, п</w:t>
      </w:r>
      <w:r w:rsidRPr="006936AE">
        <w:rPr>
          <w:rFonts w:ascii="Times New Roman" w:hAnsi="Times New Roman"/>
          <w:sz w:val="28"/>
          <w:szCs w:val="28"/>
          <w:lang w:val="uk-UA"/>
        </w:rPr>
        <w:t>рофінансовано – 28000,00 грн</w:t>
      </w:r>
      <w:r w:rsidR="00C75BD3">
        <w:rPr>
          <w:rFonts w:ascii="Times New Roman" w:hAnsi="Times New Roman"/>
          <w:sz w:val="28"/>
          <w:szCs w:val="28"/>
          <w:lang w:val="uk-UA"/>
        </w:rPr>
        <w:t>;</w:t>
      </w:r>
    </w:p>
    <w:p w:rsidR="006936AE" w:rsidRPr="006936AE" w:rsidRDefault="006936AE" w:rsidP="006936AE">
      <w:pPr>
        <w:spacing w:after="0" w:line="240" w:lineRule="auto"/>
        <w:ind w:right="-1" w:firstLine="567"/>
        <w:jc w:val="both"/>
        <w:rPr>
          <w:rFonts w:ascii="Times New Roman" w:hAnsi="Times New Roman"/>
          <w:sz w:val="28"/>
          <w:szCs w:val="28"/>
          <w:lang w:val="uk-UA"/>
        </w:rPr>
      </w:pPr>
      <w:proofErr w:type="spellStart"/>
      <w:r w:rsidRPr="006936AE">
        <w:rPr>
          <w:rFonts w:ascii="Times New Roman" w:hAnsi="Times New Roman"/>
          <w:sz w:val="28"/>
          <w:szCs w:val="28"/>
          <w:lang w:val="uk-UA"/>
        </w:rPr>
        <w:t>Проєктом</w:t>
      </w:r>
      <w:proofErr w:type="spellEnd"/>
      <w:r w:rsidRPr="006936AE">
        <w:rPr>
          <w:rFonts w:ascii="Times New Roman" w:hAnsi="Times New Roman"/>
          <w:sz w:val="28"/>
          <w:szCs w:val="28"/>
          <w:lang w:val="uk-UA"/>
        </w:rPr>
        <w:t xml:space="preserve"> було передбачено встановлення зупинки громадського транспорту по вулиці Героїв України, с.Степанки, біля Будинку культури. Автобусна зупинка – місце, де постійно зупиняється транспорт, це багатофункціональна споруда, на підвищення комфорту пасажирів, їх захист від погодних умов та ДТП. Місцем розташування проєкту обрано: село Степанки, вул. Героїв України, 77-79, біля Будинку культури.</w:t>
      </w:r>
    </w:p>
    <w:p w:rsidR="006936AE" w:rsidRDefault="006936AE" w:rsidP="006936AE">
      <w:pPr>
        <w:spacing w:after="0" w:line="240" w:lineRule="auto"/>
        <w:ind w:right="-1" w:firstLine="567"/>
        <w:jc w:val="both"/>
        <w:rPr>
          <w:rFonts w:ascii="Times New Roman" w:hAnsi="Times New Roman"/>
          <w:sz w:val="28"/>
          <w:szCs w:val="28"/>
          <w:lang w:val="uk-UA"/>
        </w:rPr>
      </w:pPr>
      <w:r w:rsidRPr="006936AE">
        <w:rPr>
          <w:rFonts w:ascii="Times New Roman" w:hAnsi="Times New Roman"/>
          <w:sz w:val="28"/>
          <w:szCs w:val="28"/>
          <w:lang w:val="uk-UA"/>
        </w:rPr>
        <w:t>З січня 2020 року розпочато реалізацію даного проєкту, вже у березні місяці зупинку громадського транспорту було встановлено і жителі громади змогли оцінити всі переваги від реалізації даного проєкту.</w:t>
      </w:r>
    </w:p>
    <w:p w:rsidR="00C75BD3" w:rsidRDefault="00C75BD3" w:rsidP="006936AE">
      <w:pPr>
        <w:spacing w:after="0" w:line="240" w:lineRule="auto"/>
        <w:ind w:right="-1" w:firstLine="567"/>
        <w:jc w:val="both"/>
        <w:rPr>
          <w:rFonts w:ascii="Times New Roman" w:hAnsi="Times New Roman"/>
          <w:sz w:val="28"/>
          <w:szCs w:val="28"/>
          <w:lang w:val="uk-UA"/>
        </w:rPr>
      </w:pPr>
    </w:p>
    <w:p w:rsidR="00C75BD3" w:rsidRPr="00C75BD3" w:rsidRDefault="00C75BD3" w:rsidP="00C75BD3">
      <w:pPr>
        <w:spacing w:after="0" w:line="240" w:lineRule="auto"/>
        <w:ind w:right="-1" w:firstLine="567"/>
        <w:jc w:val="both"/>
        <w:rPr>
          <w:rFonts w:ascii="Times New Roman" w:hAnsi="Times New Roman"/>
          <w:sz w:val="28"/>
          <w:szCs w:val="28"/>
          <w:lang w:val="uk-UA"/>
        </w:rPr>
      </w:pPr>
      <w:r w:rsidRPr="00C75BD3">
        <w:rPr>
          <w:rFonts w:ascii="Times New Roman" w:hAnsi="Times New Roman"/>
          <w:sz w:val="28"/>
          <w:szCs w:val="28"/>
          <w:lang w:val="uk-UA"/>
        </w:rPr>
        <w:t>Проєкт: «Куточок старожитностей місцевої громади»</w:t>
      </w:r>
      <w:r>
        <w:rPr>
          <w:rFonts w:ascii="Times New Roman" w:hAnsi="Times New Roman"/>
          <w:sz w:val="28"/>
          <w:szCs w:val="28"/>
          <w:lang w:val="uk-UA"/>
        </w:rPr>
        <w:t>, а</w:t>
      </w:r>
      <w:r w:rsidRPr="00C75BD3">
        <w:rPr>
          <w:rFonts w:ascii="Times New Roman" w:hAnsi="Times New Roman"/>
          <w:sz w:val="28"/>
          <w:szCs w:val="28"/>
          <w:lang w:val="uk-UA"/>
        </w:rPr>
        <w:t>втор – Брижатий Павло Якимович</w:t>
      </w:r>
      <w:r>
        <w:rPr>
          <w:rFonts w:ascii="Times New Roman" w:hAnsi="Times New Roman"/>
          <w:sz w:val="28"/>
          <w:szCs w:val="28"/>
          <w:lang w:val="uk-UA"/>
        </w:rPr>
        <w:t>, р</w:t>
      </w:r>
      <w:r w:rsidRPr="00C75BD3">
        <w:rPr>
          <w:rFonts w:ascii="Times New Roman" w:hAnsi="Times New Roman"/>
          <w:sz w:val="28"/>
          <w:szCs w:val="28"/>
          <w:lang w:val="uk-UA"/>
        </w:rPr>
        <w:t>еєстраційний номер проєкту – 0001</w:t>
      </w:r>
      <w:r>
        <w:rPr>
          <w:rFonts w:ascii="Times New Roman" w:hAnsi="Times New Roman"/>
          <w:sz w:val="28"/>
          <w:szCs w:val="28"/>
          <w:lang w:val="uk-UA"/>
        </w:rPr>
        <w:t>, з</w:t>
      </w:r>
      <w:r w:rsidRPr="00C75BD3">
        <w:rPr>
          <w:rFonts w:ascii="Times New Roman" w:hAnsi="Times New Roman"/>
          <w:sz w:val="28"/>
          <w:szCs w:val="28"/>
          <w:lang w:val="uk-UA"/>
        </w:rPr>
        <w:t>агальний бюджет проєкту становив - 22000,00 грн</w:t>
      </w:r>
      <w:r>
        <w:rPr>
          <w:rFonts w:ascii="Times New Roman" w:hAnsi="Times New Roman"/>
          <w:sz w:val="28"/>
          <w:szCs w:val="28"/>
          <w:lang w:val="uk-UA"/>
        </w:rPr>
        <w:t>, п</w:t>
      </w:r>
      <w:r w:rsidRPr="00C75BD3">
        <w:rPr>
          <w:rFonts w:ascii="Times New Roman" w:hAnsi="Times New Roman"/>
          <w:sz w:val="28"/>
          <w:szCs w:val="28"/>
          <w:lang w:val="uk-UA"/>
        </w:rPr>
        <w:t>рофінансовано – 18870,00 грн</w:t>
      </w:r>
      <w:r>
        <w:rPr>
          <w:rFonts w:ascii="Times New Roman" w:hAnsi="Times New Roman"/>
          <w:sz w:val="28"/>
          <w:szCs w:val="28"/>
          <w:lang w:val="uk-UA"/>
        </w:rPr>
        <w:t>;</w:t>
      </w:r>
    </w:p>
    <w:p w:rsidR="00C75BD3" w:rsidRPr="00C75BD3" w:rsidRDefault="00C75BD3" w:rsidP="00C75BD3">
      <w:pPr>
        <w:spacing w:after="0" w:line="240" w:lineRule="auto"/>
        <w:ind w:right="-1" w:firstLine="567"/>
        <w:jc w:val="both"/>
        <w:rPr>
          <w:rFonts w:ascii="Times New Roman" w:hAnsi="Times New Roman"/>
          <w:sz w:val="28"/>
          <w:szCs w:val="28"/>
          <w:lang w:val="uk-UA"/>
        </w:rPr>
      </w:pPr>
      <w:proofErr w:type="spellStart"/>
      <w:r w:rsidRPr="00C75BD3">
        <w:rPr>
          <w:rFonts w:ascii="Times New Roman" w:hAnsi="Times New Roman"/>
          <w:sz w:val="28"/>
          <w:szCs w:val="28"/>
          <w:lang w:val="uk-UA"/>
        </w:rPr>
        <w:t>Проєктом</w:t>
      </w:r>
      <w:proofErr w:type="spellEnd"/>
      <w:r w:rsidRPr="00C75BD3">
        <w:rPr>
          <w:rFonts w:ascii="Times New Roman" w:hAnsi="Times New Roman"/>
          <w:sz w:val="28"/>
          <w:szCs w:val="28"/>
          <w:lang w:val="uk-UA"/>
        </w:rPr>
        <w:t xml:space="preserve"> планувалось ознайомлювати мешканців громади, молодь з історичною спадщиною сіл громади, а також наявні історичні знахідки на території сіл та адміністративних меж громади, що свідчать про безперервність історії краю.</w:t>
      </w:r>
    </w:p>
    <w:p w:rsidR="00C75BD3" w:rsidRDefault="00C75BD3" w:rsidP="00C75BD3">
      <w:pPr>
        <w:spacing w:after="0" w:line="240" w:lineRule="auto"/>
        <w:ind w:right="-1" w:firstLine="567"/>
        <w:jc w:val="both"/>
        <w:rPr>
          <w:rFonts w:ascii="Times New Roman" w:hAnsi="Times New Roman"/>
          <w:sz w:val="28"/>
          <w:szCs w:val="28"/>
          <w:lang w:val="uk-UA"/>
        </w:rPr>
      </w:pPr>
      <w:r w:rsidRPr="00C75BD3">
        <w:rPr>
          <w:rFonts w:ascii="Times New Roman" w:hAnsi="Times New Roman"/>
          <w:sz w:val="28"/>
          <w:szCs w:val="28"/>
          <w:lang w:val="uk-UA"/>
        </w:rPr>
        <w:t xml:space="preserve">В рамках проєкту виготовили мобільні стенди, що можуть тимчасово виставлятись в місцях масових зібрань громадян. Основним місцем зберігання колекції визначено приміщення будинку культури в селі Хацьки по вул. </w:t>
      </w:r>
      <w:proofErr w:type="spellStart"/>
      <w:r w:rsidRPr="00C75BD3">
        <w:rPr>
          <w:rFonts w:ascii="Times New Roman" w:hAnsi="Times New Roman"/>
          <w:sz w:val="28"/>
          <w:szCs w:val="28"/>
          <w:lang w:val="uk-UA"/>
        </w:rPr>
        <w:t>Т.Шевченка</w:t>
      </w:r>
      <w:proofErr w:type="spellEnd"/>
      <w:r w:rsidRPr="00C75BD3">
        <w:rPr>
          <w:rFonts w:ascii="Times New Roman" w:hAnsi="Times New Roman"/>
          <w:sz w:val="28"/>
          <w:szCs w:val="28"/>
          <w:lang w:val="uk-UA"/>
        </w:rPr>
        <w:t>, 69а.</w:t>
      </w:r>
    </w:p>
    <w:p w:rsidR="00C75BD3" w:rsidRDefault="00C75BD3" w:rsidP="00C75BD3">
      <w:pPr>
        <w:spacing w:after="0" w:line="240" w:lineRule="auto"/>
        <w:ind w:right="-1" w:firstLine="567"/>
        <w:jc w:val="both"/>
        <w:rPr>
          <w:rFonts w:ascii="Times New Roman" w:hAnsi="Times New Roman"/>
          <w:sz w:val="28"/>
          <w:szCs w:val="28"/>
          <w:lang w:val="uk-UA"/>
        </w:rPr>
      </w:pPr>
    </w:p>
    <w:p w:rsidR="00C75BD3" w:rsidRPr="006936AE" w:rsidRDefault="00C75BD3" w:rsidP="00C75BD3">
      <w:pPr>
        <w:spacing w:after="0" w:line="240" w:lineRule="auto"/>
        <w:ind w:right="-1" w:firstLine="567"/>
        <w:jc w:val="both"/>
        <w:rPr>
          <w:rFonts w:ascii="Times New Roman" w:hAnsi="Times New Roman"/>
          <w:sz w:val="28"/>
          <w:szCs w:val="28"/>
          <w:lang w:val="uk-UA"/>
        </w:rPr>
      </w:pPr>
    </w:p>
    <w:p w:rsidR="00407EC4" w:rsidRPr="006E13F9" w:rsidRDefault="00EC6EF9" w:rsidP="00D27CB2">
      <w:pPr>
        <w:spacing w:after="0" w:line="240" w:lineRule="auto"/>
        <w:ind w:right="-1" w:firstLine="567"/>
        <w:jc w:val="center"/>
        <w:rPr>
          <w:rFonts w:ascii="Times New Roman" w:hAnsi="Times New Roman"/>
          <w:sz w:val="28"/>
          <w:szCs w:val="28"/>
          <w:lang w:val="uk-UA"/>
        </w:rPr>
      </w:pPr>
      <w:r>
        <w:rPr>
          <w:rFonts w:ascii="Times New Roman" w:hAnsi="Times New Roman"/>
          <w:sz w:val="28"/>
          <w:szCs w:val="28"/>
          <w:lang w:val="uk-UA"/>
        </w:rPr>
        <w:t>Сільський голова                                       Ігор Ч</w:t>
      </w:r>
      <w:r w:rsidR="00C75BD3">
        <w:rPr>
          <w:rFonts w:ascii="Times New Roman" w:hAnsi="Times New Roman"/>
          <w:sz w:val="28"/>
          <w:szCs w:val="28"/>
          <w:lang w:val="uk-UA"/>
        </w:rPr>
        <w:t>ЕКАЛЕНКО</w:t>
      </w:r>
    </w:p>
    <w:sectPr w:rsidR="00407EC4" w:rsidRPr="006E13F9" w:rsidSect="00EC6EF9">
      <w:footerReference w:type="default" r:id="rId8"/>
      <w:pgSz w:w="11906" w:h="16838"/>
      <w:pgMar w:top="567"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73" w:rsidRDefault="00234B73" w:rsidP="00C76F30">
      <w:pPr>
        <w:spacing w:after="0" w:line="240" w:lineRule="auto"/>
      </w:pPr>
      <w:r>
        <w:separator/>
      </w:r>
    </w:p>
  </w:endnote>
  <w:endnote w:type="continuationSeparator" w:id="0">
    <w:p w:rsidR="00234B73" w:rsidRDefault="00234B73" w:rsidP="00C7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8F" w:rsidRDefault="00ED548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73" w:rsidRDefault="00234B73" w:rsidP="00C76F30">
      <w:pPr>
        <w:spacing w:after="0" w:line="240" w:lineRule="auto"/>
      </w:pPr>
      <w:r>
        <w:separator/>
      </w:r>
    </w:p>
  </w:footnote>
  <w:footnote w:type="continuationSeparator" w:id="0">
    <w:p w:rsidR="00234B73" w:rsidRDefault="00234B73" w:rsidP="00C76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6F8"/>
    <w:multiLevelType w:val="hybridMultilevel"/>
    <w:tmpl w:val="92149F8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8A01E61"/>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54E37"/>
    <w:multiLevelType w:val="hybridMultilevel"/>
    <w:tmpl w:val="1A1E4AE0"/>
    <w:lvl w:ilvl="0" w:tplc="1E1447CE">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0656B7"/>
    <w:multiLevelType w:val="hybridMultilevel"/>
    <w:tmpl w:val="92149F8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CA21A5E"/>
    <w:multiLevelType w:val="hybridMultilevel"/>
    <w:tmpl w:val="BB9623D8"/>
    <w:lvl w:ilvl="0" w:tplc="70921C58">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5" w15:restartNumberingAfterBreak="0">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65B52270"/>
    <w:multiLevelType w:val="hybridMultilevel"/>
    <w:tmpl w:val="7026EE12"/>
    <w:lvl w:ilvl="0" w:tplc="F8FC87C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F015A41"/>
    <w:multiLevelType w:val="hybridMultilevel"/>
    <w:tmpl w:val="7E2023D4"/>
    <w:lvl w:ilvl="0" w:tplc="5FD269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AB"/>
    <w:rsid w:val="00015A96"/>
    <w:rsid w:val="00020FD8"/>
    <w:rsid w:val="00030C03"/>
    <w:rsid w:val="00030D31"/>
    <w:rsid w:val="000337A7"/>
    <w:rsid w:val="00037046"/>
    <w:rsid w:val="0004306D"/>
    <w:rsid w:val="00045B4B"/>
    <w:rsid w:val="0004683F"/>
    <w:rsid w:val="000475B9"/>
    <w:rsid w:val="000513BA"/>
    <w:rsid w:val="00051FE1"/>
    <w:rsid w:val="00072E3F"/>
    <w:rsid w:val="000776EC"/>
    <w:rsid w:val="00086163"/>
    <w:rsid w:val="00095525"/>
    <w:rsid w:val="000B1531"/>
    <w:rsid w:val="000C1853"/>
    <w:rsid w:val="000E5130"/>
    <w:rsid w:val="000E7051"/>
    <w:rsid w:val="000F4996"/>
    <w:rsid w:val="00107CEE"/>
    <w:rsid w:val="0012359A"/>
    <w:rsid w:val="001269BA"/>
    <w:rsid w:val="0013434B"/>
    <w:rsid w:val="001366F0"/>
    <w:rsid w:val="00144BE3"/>
    <w:rsid w:val="00144CA2"/>
    <w:rsid w:val="00191F2A"/>
    <w:rsid w:val="001A1A56"/>
    <w:rsid w:val="001B32EB"/>
    <w:rsid w:val="001B44B3"/>
    <w:rsid w:val="001C490F"/>
    <w:rsid w:val="001D2836"/>
    <w:rsid w:val="001D7D61"/>
    <w:rsid w:val="001E1590"/>
    <w:rsid w:val="001E6A8F"/>
    <w:rsid w:val="001F032E"/>
    <w:rsid w:val="001F1B9A"/>
    <w:rsid w:val="00212DA5"/>
    <w:rsid w:val="002146A5"/>
    <w:rsid w:val="00216585"/>
    <w:rsid w:val="002211FD"/>
    <w:rsid w:val="00224701"/>
    <w:rsid w:val="00226793"/>
    <w:rsid w:val="00234B73"/>
    <w:rsid w:val="00250E63"/>
    <w:rsid w:val="002556AA"/>
    <w:rsid w:val="00274084"/>
    <w:rsid w:val="00275F46"/>
    <w:rsid w:val="0028588F"/>
    <w:rsid w:val="00296E66"/>
    <w:rsid w:val="00297609"/>
    <w:rsid w:val="002A1E19"/>
    <w:rsid w:val="002A5493"/>
    <w:rsid w:val="002B2AA3"/>
    <w:rsid w:val="002B416F"/>
    <w:rsid w:val="002B5CB6"/>
    <w:rsid w:val="002C2153"/>
    <w:rsid w:val="002E083F"/>
    <w:rsid w:val="002E35E0"/>
    <w:rsid w:val="002E445C"/>
    <w:rsid w:val="002E6DAB"/>
    <w:rsid w:val="002F298D"/>
    <w:rsid w:val="002F4F42"/>
    <w:rsid w:val="00311557"/>
    <w:rsid w:val="00311E3E"/>
    <w:rsid w:val="00314D4D"/>
    <w:rsid w:val="00336BDB"/>
    <w:rsid w:val="00337C30"/>
    <w:rsid w:val="00337FF5"/>
    <w:rsid w:val="00346C13"/>
    <w:rsid w:val="00353450"/>
    <w:rsid w:val="003545B3"/>
    <w:rsid w:val="0035598E"/>
    <w:rsid w:val="00370CE5"/>
    <w:rsid w:val="00394FF6"/>
    <w:rsid w:val="003A4A80"/>
    <w:rsid w:val="003A55A3"/>
    <w:rsid w:val="003B55B3"/>
    <w:rsid w:val="003B59D0"/>
    <w:rsid w:val="003F0A1C"/>
    <w:rsid w:val="003F65E0"/>
    <w:rsid w:val="003F7835"/>
    <w:rsid w:val="00407EC4"/>
    <w:rsid w:val="00417D25"/>
    <w:rsid w:val="00421A51"/>
    <w:rsid w:val="00422932"/>
    <w:rsid w:val="0043431E"/>
    <w:rsid w:val="004373A2"/>
    <w:rsid w:val="004448D7"/>
    <w:rsid w:val="00450DB8"/>
    <w:rsid w:val="0045377E"/>
    <w:rsid w:val="004627D9"/>
    <w:rsid w:val="00473EA6"/>
    <w:rsid w:val="00482C30"/>
    <w:rsid w:val="004857DE"/>
    <w:rsid w:val="00485F92"/>
    <w:rsid w:val="0049061B"/>
    <w:rsid w:val="004927E9"/>
    <w:rsid w:val="004A5588"/>
    <w:rsid w:val="004B1AF4"/>
    <w:rsid w:val="004B5E0B"/>
    <w:rsid w:val="004E77E2"/>
    <w:rsid w:val="004F7B85"/>
    <w:rsid w:val="0050189D"/>
    <w:rsid w:val="005023F4"/>
    <w:rsid w:val="00502B15"/>
    <w:rsid w:val="005317ED"/>
    <w:rsid w:val="005339E7"/>
    <w:rsid w:val="00536520"/>
    <w:rsid w:val="00537AC9"/>
    <w:rsid w:val="00544E3A"/>
    <w:rsid w:val="0056783E"/>
    <w:rsid w:val="0057399E"/>
    <w:rsid w:val="0057443E"/>
    <w:rsid w:val="0058278A"/>
    <w:rsid w:val="00583677"/>
    <w:rsid w:val="0059049E"/>
    <w:rsid w:val="00596BA9"/>
    <w:rsid w:val="005B6067"/>
    <w:rsid w:val="005B787F"/>
    <w:rsid w:val="005C7E88"/>
    <w:rsid w:val="005D18C3"/>
    <w:rsid w:val="005D20D2"/>
    <w:rsid w:val="005D3977"/>
    <w:rsid w:val="005D5700"/>
    <w:rsid w:val="005E2529"/>
    <w:rsid w:val="005F2FF1"/>
    <w:rsid w:val="005F6B43"/>
    <w:rsid w:val="006121EA"/>
    <w:rsid w:val="00634F35"/>
    <w:rsid w:val="00636EE1"/>
    <w:rsid w:val="00642E96"/>
    <w:rsid w:val="00652178"/>
    <w:rsid w:val="00657A8C"/>
    <w:rsid w:val="0066788E"/>
    <w:rsid w:val="00681350"/>
    <w:rsid w:val="00685F40"/>
    <w:rsid w:val="0069086B"/>
    <w:rsid w:val="00692BEF"/>
    <w:rsid w:val="006936AE"/>
    <w:rsid w:val="00694C5E"/>
    <w:rsid w:val="006A009B"/>
    <w:rsid w:val="006A5FC3"/>
    <w:rsid w:val="006A6099"/>
    <w:rsid w:val="006A64B3"/>
    <w:rsid w:val="006B083B"/>
    <w:rsid w:val="006C1E9C"/>
    <w:rsid w:val="006C34AF"/>
    <w:rsid w:val="006C51BE"/>
    <w:rsid w:val="006E13F9"/>
    <w:rsid w:val="006F094A"/>
    <w:rsid w:val="0071390B"/>
    <w:rsid w:val="00717EA9"/>
    <w:rsid w:val="00740DFA"/>
    <w:rsid w:val="00743894"/>
    <w:rsid w:val="00744018"/>
    <w:rsid w:val="00746C18"/>
    <w:rsid w:val="00754283"/>
    <w:rsid w:val="007646C0"/>
    <w:rsid w:val="00771093"/>
    <w:rsid w:val="0077739E"/>
    <w:rsid w:val="007A7603"/>
    <w:rsid w:val="007B54A6"/>
    <w:rsid w:val="007B7FEE"/>
    <w:rsid w:val="007D3A36"/>
    <w:rsid w:val="007D420E"/>
    <w:rsid w:val="007E6659"/>
    <w:rsid w:val="008212F9"/>
    <w:rsid w:val="00836E47"/>
    <w:rsid w:val="00843565"/>
    <w:rsid w:val="0084379F"/>
    <w:rsid w:val="0085371C"/>
    <w:rsid w:val="00885451"/>
    <w:rsid w:val="00886490"/>
    <w:rsid w:val="00886990"/>
    <w:rsid w:val="00891FE5"/>
    <w:rsid w:val="008A54AC"/>
    <w:rsid w:val="008A68F0"/>
    <w:rsid w:val="008B25C1"/>
    <w:rsid w:val="008B32A4"/>
    <w:rsid w:val="008C0ED0"/>
    <w:rsid w:val="008C4D8B"/>
    <w:rsid w:val="008C5D8A"/>
    <w:rsid w:val="008D22F8"/>
    <w:rsid w:val="008D6D64"/>
    <w:rsid w:val="008E5973"/>
    <w:rsid w:val="00912E20"/>
    <w:rsid w:val="009215E6"/>
    <w:rsid w:val="00921A3C"/>
    <w:rsid w:val="00927532"/>
    <w:rsid w:val="00950DFF"/>
    <w:rsid w:val="009565B3"/>
    <w:rsid w:val="00977498"/>
    <w:rsid w:val="009B28DE"/>
    <w:rsid w:val="009C1C64"/>
    <w:rsid w:val="009C582D"/>
    <w:rsid w:val="009D084E"/>
    <w:rsid w:val="009E25AE"/>
    <w:rsid w:val="009E2D3C"/>
    <w:rsid w:val="009E6CBB"/>
    <w:rsid w:val="009F13EF"/>
    <w:rsid w:val="009F246B"/>
    <w:rsid w:val="00A012E3"/>
    <w:rsid w:val="00A03299"/>
    <w:rsid w:val="00A213E0"/>
    <w:rsid w:val="00A27C0D"/>
    <w:rsid w:val="00A31111"/>
    <w:rsid w:val="00A56E3C"/>
    <w:rsid w:val="00A60F7B"/>
    <w:rsid w:val="00A64AE3"/>
    <w:rsid w:val="00A737A2"/>
    <w:rsid w:val="00A85A65"/>
    <w:rsid w:val="00A91D50"/>
    <w:rsid w:val="00AA62F0"/>
    <w:rsid w:val="00AC358A"/>
    <w:rsid w:val="00AD75FF"/>
    <w:rsid w:val="00AD76DA"/>
    <w:rsid w:val="00B14D32"/>
    <w:rsid w:val="00B22838"/>
    <w:rsid w:val="00B24AA3"/>
    <w:rsid w:val="00B271A0"/>
    <w:rsid w:val="00B368F0"/>
    <w:rsid w:val="00B41A73"/>
    <w:rsid w:val="00B450B8"/>
    <w:rsid w:val="00B8110D"/>
    <w:rsid w:val="00B83401"/>
    <w:rsid w:val="00B86C53"/>
    <w:rsid w:val="00BC5BDA"/>
    <w:rsid w:val="00BD16BE"/>
    <w:rsid w:val="00BD3E20"/>
    <w:rsid w:val="00BE09AE"/>
    <w:rsid w:val="00BE3CEC"/>
    <w:rsid w:val="00BE68A0"/>
    <w:rsid w:val="00C103FD"/>
    <w:rsid w:val="00C275C0"/>
    <w:rsid w:val="00C2774C"/>
    <w:rsid w:val="00C309DC"/>
    <w:rsid w:val="00C3166E"/>
    <w:rsid w:val="00C36367"/>
    <w:rsid w:val="00C370D2"/>
    <w:rsid w:val="00C4335F"/>
    <w:rsid w:val="00C61F68"/>
    <w:rsid w:val="00C63A29"/>
    <w:rsid w:val="00C669DB"/>
    <w:rsid w:val="00C75BD3"/>
    <w:rsid w:val="00C76F30"/>
    <w:rsid w:val="00C77282"/>
    <w:rsid w:val="00C965D7"/>
    <w:rsid w:val="00CB5689"/>
    <w:rsid w:val="00CC11B7"/>
    <w:rsid w:val="00CC4797"/>
    <w:rsid w:val="00CF24A3"/>
    <w:rsid w:val="00D02FA2"/>
    <w:rsid w:val="00D2086B"/>
    <w:rsid w:val="00D22836"/>
    <w:rsid w:val="00D27CB2"/>
    <w:rsid w:val="00D30695"/>
    <w:rsid w:val="00D3148D"/>
    <w:rsid w:val="00D33449"/>
    <w:rsid w:val="00D346DD"/>
    <w:rsid w:val="00D37A67"/>
    <w:rsid w:val="00D567D1"/>
    <w:rsid w:val="00D8040E"/>
    <w:rsid w:val="00D82AC7"/>
    <w:rsid w:val="00D84733"/>
    <w:rsid w:val="00D84AEE"/>
    <w:rsid w:val="00D8588C"/>
    <w:rsid w:val="00D86C64"/>
    <w:rsid w:val="00D90ACB"/>
    <w:rsid w:val="00D9359B"/>
    <w:rsid w:val="00DA320E"/>
    <w:rsid w:val="00DC31E1"/>
    <w:rsid w:val="00DC5350"/>
    <w:rsid w:val="00DD2A26"/>
    <w:rsid w:val="00DD30B0"/>
    <w:rsid w:val="00DD6B39"/>
    <w:rsid w:val="00DD77E2"/>
    <w:rsid w:val="00DE2390"/>
    <w:rsid w:val="00DE3A5A"/>
    <w:rsid w:val="00DE48BE"/>
    <w:rsid w:val="00DF120D"/>
    <w:rsid w:val="00DF2836"/>
    <w:rsid w:val="00DF652F"/>
    <w:rsid w:val="00E014E2"/>
    <w:rsid w:val="00E03879"/>
    <w:rsid w:val="00E20980"/>
    <w:rsid w:val="00E2424A"/>
    <w:rsid w:val="00E31DCA"/>
    <w:rsid w:val="00E35283"/>
    <w:rsid w:val="00E42741"/>
    <w:rsid w:val="00E50A3C"/>
    <w:rsid w:val="00E51FEF"/>
    <w:rsid w:val="00E621C0"/>
    <w:rsid w:val="00E63FC5"/>
    <w:rsid w:val="00E958C2"/>
    <w:rsid w:val="00EB387A"/>
    <w:rsid w:val="00EB5020"/>
    <w:rsid w:val="00EB698A"/>
    <w:rsid w:val="00EB6B55"/>
    <w:rsid w:val="00EC0516"/>
    <w:rsid w:val="00EC6EF9"/>
    <w:rsid w:val="00ED548F"/>
    <w:rsid w:val="00EE0D7F"/>
    <w:rsid w:val="00EE1890"/>
    <w:rsid w:val="00F13065"/>
    <w:rsid w:val="00F15FE8"/>
    <w:rsid w:val="00F202DF"/>
    <w:rsid w:val="00F22266"/>
    <w:rsid w:val="00F2406B"/>
    <w:rsid w:val="00F31BCA"/>
    <w:rsid w:val="00F41AE5"/>
    <w:rsid w:val="00F61018"/>
    <w:rsid w:val="00F63BB7"/>
    <w:rsid w:val="00F64E34"/>
    <w:rsid w:val="00F65285"/>
    <w:rsid w:val="00F77EDC"/>
    <w:rsid w:val="00F84127"/>
    <w:rsid w:val="00F875D2"/>
    <w:rsid w:val="00F96898"/>
    <w:rsid w:val="00FA320B"/>
    <w:rsid w:val="00FB0521"/>
    <w:rsid w:val="00FB372F"/>
    <w:rsid w:val="00FC4447"/>
    <w:rsid w:val="00FC52FA"/>
    <w:rsid w:val="00FF15AC"/>
    <w:rsid w:val="00FF7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4D86C6-C3AC-483F-8F14-7D158DD5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DAB"/>
    <w:pPr>
      <w:spacing w:after="200" w:line="276" w:lineRule="auto"/>
    </w:pPr>
    <w:rPr>
      <w:rFonts w:ascii="Calibri" w:eastAsia="Calibri" w:hAnsi="Calibri"/>
      <w:sz w:val="22"/>
      <w:szCs w:val="22"/>
    </w:rPr>
  </w:style>
  <w:style w:type="paragraph" w:styleId="2">
    <w:name w:val="heading 2"/>
    <w:basedOn w:val="a"/>
    <w:qFormat/>
    <w:rsid w:val="003545B3"/>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qFormat/>
    <w:rsid w:val="003545B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2E6DAB"/>
    <w:rPr>
      <w:rFonts w:cs="Times New Roman"/>
    </w:rPr>
  </w:style>
  <w:style w:type="character" w:customStyle="1" w:styleId="rvts37">
    <w:name w:val="rvts37"/>
    <w:basedOn w:val="a0"/>
    <w:rsid w:val="002E6DAB"/>
    <w:rPr>
      <w:rFonts w:cs="Times New Roman"/>
    </w:rPr>
  </w:style>
  <w:style w:type="paragraph" w:styleId="a3">
    <w:name w:val="Normal (Web)"/>
    <w:basedOn w:val="a"/>
    <w:uiPriority w:val="99"/>
    <w:rsid w:val="003545B3"/>
    <w:pPr>
      <w:spacing w:before="100" w:beforeAutospacing="1" w:after="100" w:afterAutospacing="1" w:line="240" w:lineRule="auto"/>
    </w:pPr>
    <w:rPr>
      <w:rFonts w:ascii="Times New Roman" w:eastAsia="Times New Roman" w:hAnsi="Times New Roman"/>
      <w:sz w:val="24"/>
      <w:szCs w:val="24"/>
    </w:rPr>
  </w:style>
  <w:style w:type="paragraph" w:styleId="a4">
    <w:name w:val="Balloon Text"/>
    <w:basedOn w:val="a"/>
    <w:semiHidden/>
    <w:rsid w:val="004B5E0B"/>
    <w:rPr>
      <w:rFonts w:ascii="Tahoma" w:hAnsi="Tahoma" w:cs="Tahoma"/>
      <w:sz w:val="16"/>
      <w:szCs w:val="16"/>
    </w:rPr>
  </w:style>
  <w:style w:type="paragraph" w:styleId="a5">
    <w:name w:val="List Paragraph"/>
    <w:basedOn w:val="a"/>
    <w:uiPriority w:val="99"/>
    <w:qFormat/>
    <w:rsid w:val="00F84127"/>
    <w:pPr>
      <w:ind w:left="720"/>
      <w:contextualSpacing/>
    </w:pPr>
    <w:rPr>
      <w:lang w:eastAsia="en-US"/>
    </w:rPr>
  </w:style>
  <w:style w:type="character" w:customStyle="1" w:styleId="fontstyle01">
    <w:name w:val="fontstyle01"/>
    <w:basedOn w:val="a0"/>
    <w:uiPriority w:val="99"/>
    <w:rsid w:val="00F84127"/>
    <w:rPr>
      <w:rFonts w:ascii="Times New Roman" w:hAnsi="Times New Roman" w:cs="Times New Roman"/>
      <w:color w:val="000000"/>
      <w:sz w:val="28"/>
      <w:szCs w:val="28"/>
    </w:rPr>
  </w:style>
  <w:style w:type="paragraph" w:styleId="a6">
    <w:name w:val="header"/>
    <w:basedOn w:val="a"/>
    <w:link w:val="a7"/>
    <w:rsid w:val="00C76F30"/>
    <w:pPr>
      <w:tabs>
        <w:tab w:val="center" w:pos="4677"/>
        <w:tab w:val="right" w:pos="9355"/>
      </w:tabs>
      <w:spacing w:after="0" w:line="240" w:lineRule="auto"/>
    </w:pPr>
  </w:style>
  <w:style w:type="character" w:customStyle="1" w:styleId="a7">
    <w:name w:val="Верхний колонтитул Знак"/>
    <w:basedOn w:val="a0"/>
    <w:link w:val="a6"/>
    <w:rsid w:val="00C76F30"/>
    <w:rPr>
      <w:rFonts w:ascii="Calibri" w:eastAsia="Calibri" w:hAnsi="Calibri"/>
      <w:sz w:val="22"/>
      <w:szCs w:val="22"/>
    </w:rPr>
  </w:style>
  <w:style w:type="paragraph" w:styleId="a8">
    <w:name w:val="footer"/>
    <w:basedOn w:val="a"/>
    <w:link w:val="a9"/>
    <w:uiPriority w:val="99"/>
    <w:rsid w:val="00C76F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6F3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17845">
      <w:bodyDiv w:val="1"/>
      <w:marLeft w:val="0"/>
      <w:marRight w:val="0"/>
      <w:marTop w:val="0"/>
      <w:marBottom w:val="0"/>
      <w:divBdr>
        <w:top w:val="none" w:sz="0" w:space="0" w:color="auto"/>
        <w:left w:val="none" w:sz="0" w:space="0" w:color="auto"/>
        <w:bottom w:val="none" w:sz="0" w:space="0" w:color="auto"/>
        <w:right w:val="none" w:sz="0" w:space="0" w:color="auto"/>
      </w:divBdr>
    </w:div>
    <w:div w:id="643118097">
      <w:bodyDiv w:val="1"/>
      <w:marLeft w:val="0"/>
      <w:marRight w:val="0"/>
      <w:marTop w:val="0"/>
      <w:marBottom w:val="0"/>
      <w:divBdr>
        <w:top w:val="none" w:sz="0" w:space="0" w:color="auto"/>
        <w:left w:val="none" w:sz="0" w:space="0" w:color="auto"/>
        <w:bottom w:val="none" w:sz="0" w:space="0" w:color="auto"/>
        <w:right w:val="none" w:sz="0" w:space="0" w:color="auto"/>
      </w:divBdr>
    </w:div>
    <w:div w:id="1501190740">
      <w:bodyDiv w:val="1"/>
      <w:marLeft w:val="0"/>
      <w:marRight w:val="0"/>
      <w:marTop w:val="0"/>
      <w:marBottom w:val="0"/>
      <w:divBdr>
        <w:top w:val="none" w:sz="0" w:space="0" w:color="auto"/>
        <w:left w:val="none" w:sz="0" w:space="0" w:color="auto"/>
        <w:bottom w:val="none" w:sz="0" w:space="0" w:color="auto"/>
        <w:right w:val="none" w:sz="0" w:space="0" w:color="auto"/>
      </w:divBdr>
    </w:div>
    <w:div w:id="1507475734">
      <w:bodyDiv w:val="1"/>
      <w:marLeft w:val="0"/>
      <w:marRight w:val="0"/>
      <w:marTop w:val="0"/>
      <w:marBottom w:val="0"/>
      <w:divBdr>
        <w:top w:val="none" w:sz="0" w:space="0" w:color="auto"/>
        <w:left w:val="none" w:sz="0" w:space="0" w:color="auto"/>
        <w:bottom w:val="none" w:sz="0" w:space="0" w:color="auto"/>
        <w:right w:val="none" w:sz="0" w:space="0" w:color="auto"/>
      </w:divBdr>
    </w:div>
    <w:div w:id="16949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9FAF-8386-4ABE-8D38-EDDB91DA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Lomaster</dc:creator>
  <cp:lastModifiedBy>Viddil Ekonomiku</cp:lastModifiedBy>
  <cp:revision>2</cp:revision>
  <cp:lastPrinted>2019-11-13T08:22:00Z</cp:lastPrinted>
  <dcterms:created xsi:type="dcterms:W3CDTF">2021-02-04T10:07:00Z</dcterms:created>
  <dcterms:modified xsi:type="dcterms:W3CDTF">2021-02-04T10:07:00Z</dcterms:modified>
</cp:coreProperties>
</file>