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A78FB" w14:textId="77777777" w:rsidR="00873DDA" w:rsidRDefault="00873DDA" w:rsidP="00873DDA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Додаток 1 </w:t>
      </w:r>
    </w:p>
    <w:p w14:paraId="4DB01637" w14:textId="77777777" w:rsidR="00873DDA" w:rsidRDefault="00873DDA" w:rsidP="00873DDA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рішення Степанківської сільської ради                                           №</w:t>
      </w:r>
      <w:r w:rsidRPr="00437FAD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-</w:t>
      </w:r>
      <w:r w:rsidRPr="00437FAD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>/VІІ від 0</w:t>
      </w:r>
      <w:r w:rsidRPr="00437FA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</w:t>
      </w:r>
      <w:r w:rsidRPr="00437FA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.2021</w:t>
      </w:r>
    </w:p>
    <w:p w14:paraId="77511E6F" w14:textId="77777777" w:rsidR="00873DDA" w:rsidRDefault="00873DDA" w:rsidP="00873DD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097C16" w14:textId="77777777" w:rsidR="00873DDA" w:rsidRDefault="00873DDA" w:rsidP="00873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Звіт </w:t>
      </w:r>
    </w:p>
    <w:p w14:paraId="4CEA4A42" w14:textId="77777777" w:rsidR="00873DDA" w:rsidRDefault="00873DDA" w:rsidP="00873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сільського голови ради щодо здійснення державної регуляторної політики Степанківською сільською радою у 20</w:t>
      </w:r>
      <w:r w:rsidRPr="00437FA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p w14:paraId="532F9FF7" w14:textId="77777777" w:rsidR="00873DDA" w:rsidRDefault="00873DDA" w:rsidP="00873D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18A656" w14:textId="77777777" w:rsidR="00873DDA" w:rsidRDefault="00873DDA" w:rsidP="00873D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Степанківська сільська рада здійснює регуляторну діяльність, спрямовану на підготовку, прийняття та перегляд регуляторних актів відповідно до Закону України «Про засади державної регуляторної політики у сфері господарської діяльності». При її здійсненні сільська рада керується принципами доцільності, ефективності, збалансованості, передбачуваності, прозорості та врахування громадської думки.</w:t>
      </w:r>
    </w:p>
    <w:p w14:paraId="7DB228C0" w14:textId="77777777" w:rsidR="00873DDA" w:rsidRDefault="00873DDA" w:rsidP="00873DD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виконання основних засад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державної регуляторної політики, передбачених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Законом,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регуляторна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діяльність сільської ради у сфері господарської діяльності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спрямована на вдосконалення правового регулювання господарських відносин, а також адміністративних відносин між органами місцевого самоврядування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та суб’єктами господарювання, недопущення прийняття економічно недоцільних та неефективних регуляторних актів, зменшення втручання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у діяльність суб’єктів господарювання та усунення перешкод для розвитку господарської діяльності, що здійснюється в межах, у порядку та у спосіб, що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встановлені</w:t>
      </w:r>
      <w:r>
        <w:rPr>
          <w:sz w:val="28"/>
          <w:szCs w:val="28"/>
        </w:rPr>
        <w:t> </w:t>
      </w:r>
      <w:hyperlink r:id="rId5" w:tgtFrame="_blank" w:history="1">
        <w:r>
          <w:rPr>
            <w:rStyle w:val="aa"/>
            <w:iCs/>
            <w:sz w:val="28"/>
            <w:szCs w:val="28"/>
            <w:bdr w:val="none" w:sz="0" w:space="0" w:color="auto" w:frame="1"/>
            <w:lang w:val="uk-UA"/>
          </w:rPr>
          <w:t>Конституцією</w:t>
        </w:r>
      </w:hyperlink>
      <w:r>
        <w:rPr>
          <w:sz w:val="28"/>
          <w:szCs w:val="28"/>
        </w:rPr>
        <w:t> та законами України.</w:t>
      </w:r>
    </w:p>
    <w:p w14:paraId="36D24317" w14:textId="77777777" w:rsidR="00873DDA" w:rsidRDefault="00873DDA" w:rsidP="00873DD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Регуляторна діяльність - це діяльність, спрямована на підготовку, прийняття, відстеження результативності та перегляд регуляторних актів, яка здійснюється сільською радою в порядку та у спосіб, що встановлені</w:t>
      </w:r>
      <w:r>
        <w:rPr>
          <w:sz w:val="28"/>
          <w:szCs w:val="28"/>
        </w:rPr>
        <w:t> </w:t>
      </w:r>
      <w:hyperlink r:id="rId6" w:tgtFrame="_blank" w:history="1">
        <w:r>
          <w:rPr>
            <w:rStyle w:val="aa"/>
            <w:iCs/>
            <w:sz w:val="28"/>
            <w:szCs w:val="28"/>
            <w:bdr w:val="none" w:sz="0" w:space="0" w:color="auto" w:frame="1"/>
            <w:lang w:val="uk-UA"/>
          </w:rPr>
          <w:t>Конституцією України</w:t>
        </w:r>
      </w:hyperlink>
      <w:r>
        <w:rPr>
          <w:sz w:val="28"/>
          <w:szCs w:val="28"/>
          <w:lang w:val="uk-UA"/>
        </w:rPr>
        <w:t xml:space="preserve"> та законодавчими актами.</w:t>
      </w:r>
    </w:p>
    <w:p w14:paraId="3B648E37" w14:textId="77777777" w:rsidR="00873DDA" w:rsidRDefault="00873DDA" w:rsidP="00873DD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сільській раді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всі дії виконувались згідно порядку планування, підготовки, прийняття,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відстеження та перегляду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регуляторних актів та процедур державної регуляторної політики, які виписані в Законі та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Регламенті сільської ради.</w:t>
      </w:r>
    </w:p>
    <w:p w14:paraId="1BB0AB0D" w14:textId="77777777" w:rsidR="00873DDA" w:rsidRPr="00873DDA" w:rsidRDefault="00873DDA" w:rsidP="00873DD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DDA">
        <w:rPr>
          <w:rFonts w:ascii="Times New Roman" w:hAnsi="Times New Roman" w:cs="Times New Roman"/>
          <w:sz w:val="28"/>
          <w:szCs w:val="28"/>
          <w:lang w:val="uk-UA"/>
        </w:rPr>
        <w:t>Повноваження щодо здійснення сільською радою державної регуляторної політики покладено на постійну комісію сільської ради з питань фінансів, бюджету, планування соціально-економічного розвитку,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3DDA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 та міжнародного співробітництва. У терміни, визначені чинним законодавством, відповідальна постійна комісія має забезпечувати підготовку </w:t>
      </w:r>
      <w:r w:rsidRPr="00873DDA">
        <w:rPr>
          <w:rFonts w:ascii="Times New Roman" w:hAnsi="Times New Roman" w:cs="Times New Roman"/>
          <w:sz w:val="28"/>
          <w:szCs w:val="28"/>
          <w:lang w:val="uk-UA"/>
        </w:rPr>
        <w:lastRenderedPageBreak/>
        <w:t>експертних висновків щодо регуляторного впливу проектів регуляторних актів та висновків про відповідність регуляторних актів вимогам статей 4 та 8 Закону України «Про засади державної регуляторної політики» у сфері господарської діяльності».</w:t>
      </w:r>
    </w:p>
    <w:p w14:paraId="639EC7BE" w14:textId="77777777" w:rsidR="00873DDA" w:rsidRPr="00873DDA" w:rsidRDefault="00873DDA" w:rsidP="00873DD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DDA">
        <w:rPr>
          <w:rFonts w:ascii="Times New Roman" w:hAnsi="Times New Roman" w:cs="Times New Roman"/>
          <w:sz w:val="28"/>
          <w:szCs w:val="28"/>
          <w:lang w:val="uk-UA"/>
        </w:rPr>
        <w:t xml:space="preserve">Згідно з вимогами статті 38 Закону України «Про засади державної регуляторної політики у сфері господарської діяльності» голова сільської ради щорічно звітує про здійснення державної регуляторної політики виконавчими органами сільської ради. </w:t>
      </w:r>
    </w:p>
    <w:p w14:paraId="5D61C2CD" w14:textId="77777777" w:rsidR="00873DDA" w:rsidRDefault="00873DDA" w:rsidP="00873DD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Планування роботи з підготовки проектів регуляторних актів у сфері господарської діяльності проводились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з урахуванням вимог частин 3 та 4 статті 7 Закону</w:t>
      </w:r>
      <w:r>
        <w:rPr>
          <w:sz w:val="28"/>
          <w:szCs w:val="28"/>
        </w:rPr>
        <w:t>  </w:t>
      </w:r>
      <w:r>
        <w:rPr>
          <w:sz w:val="28"/>
          <w:szCs w:val="28"/>
          <w:lang w:val="uk-UA"/>
        </w:rPr>
        <w:t xml:space="preserve"> щодо планування діяльності з підготовки проектів регуляторних актів та отримання проектів регуляторних актів, а також змін до них. </w:t>
      </w:r>
      <w:r>
        <w:rPr>
          <w:sz w:val="28"/>
          <w:szCs w:val="28"/>
        </w:rPr>
        <w:t>План діяльності з підготовки  сільською радою проектів регуляторних актів на наступний календарний рік приймається не пізніше 15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грудня поточного року.</w:t>
      </w:r>
    </w:p>
    <w:p w14:paraId="0A7B1934" w14:textId="77777777" w:rsidR="00873DDA" w:rsidRDefault="00873DDA" w:rsidP="00873DD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Затверджений план 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іяльності з підготовки 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роектів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регуляторних актів,  а також зміни до нього оприлюднюються не пізніш як у десятиденний строк після їх затвердження.</w:t>
      </w:r>
    </w:p>
    <w:p w14:paraId="2F82947E" w14:textId="77777777" w:rsidR="00873DDA" w:rsidRDefault="00873DDA" w:rsidP="00873D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рамках планування діяльності сільської ради з прийняття рішень, 15.11.2019 року затверджено План діяльності сільської ради з підготовки проектів регуляторних актів на 2020 рік, який розміщено на офіційному веб-сайті Степанківської сільсько територіальної громади.</w:t>
      </w:r>
    </w:p>
    <w:p w14:paraId="3F876CE1" w14:textId="77777777" w:rsidR="00873DDA" w:rsidRDefault="00873DDA" w:rsidP="00873DDA">
      <w:pPr>
        <w:pStyle w:val="af0"/>
        <w:spacing w:line="228" w:lineRule="auto"/>
        <w:ind w:left="-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зв’язку з проведенням перших місцевих виборів 25 жовтня 2020 року та відповідно до Розпорядження Кабінету Міністрів України від 12 червня 2020 р. № 728-р «Про визначення адміністративних центрів та затвердження територій територіальних громад Черкаської області» до складу території Степанківської сільської територіальної громади входять території Голов’ятинської та Залевківської сільських рад. </w:t>
      </w:r>
    </w:p>
    <w:p w14:paraId="4968DC0A" w14:textId="77777777" w:rsidR="00873DDA" w:rsidRDefault="00873DDA" w:rsidP="00873DDA">
      <w:pPr>
        <w:pStyle w:val="af0"/>
        <w:spacing w:line="228" w:lineRule="auto"/>
        <w:ind w:left="-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тому, задля врегулювання розбіжностей у затверджених податках та зборах на відповідних територіях сільських рад та встановлення єдиних ставок на податки та збори Степанківської сільської територіальної громади 20.11.2020 року рішенням сесії №01-13/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внесено зміни до рішення      №40-13-VІІ «Про оприлюднення плану проектів регуляторних актів на 2020 рік» від 15.11.2019 року.</w:t>
      </w:r>
    </w:p>
    <w:p w14:paraId="56CE3F7A" w14:textId="77777777" w:rsidR="00873DDA" w:rsidRDefault="00873DDA" w:rsidP="00873D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Плану діяльності з  підготовки проектів регуляторних актів на 2020 рік розроблені наступні регуляторні акти: </w:t>
      </w:r>
    </w:p>
    <w:p w14:paraId="41660EFA" w14:textId="77777777" w:rsidR="00873DDA" w:rsidRDefault="00873DDA" w:rsidP="00873DDA">
      <w:pPr>
        <w:pStyle w:val="a7"/>
        <w:numPr>
          <w:ilvl w:val="0"/>
          <w:numId w:val="8"/>
        </w:numPr>
        <w:spacing w:before="0" w:beforeAutospacing="0" w:after="150" w:afterAutospacing="0"/>
        <w:jc w:val="both"/>
        <w:rPr>
          <w:sz w:val="28"/>
          <w:szCs w:val="28"/>
        </w:rPr>
      </w:pPr>
      <w:hyperlink r:id="rId7" w:history="1">
        <w:r>
          <w:rPr>
            <w:rStyle w:val="aa"/>
            <w:sz w:val="28"/>
            <w:szCs w:val="28"/>
          </w:rPr>
          <w:t xml:space="preserve"> Про встановлення Eдиного податку та затвердження вiдповiдного Положення на 2021 рiк</w:t>
        </w:r>
      </w:hyperlink>
    </w:p>
    <w:p w14:paraId="035956A1" w14:textId="77777777" w:rsidR="00873DDA" w:rsidRDefault="00873DDA" w:rsidP="00873DDA">
      <w:pPr>
        <w:pStyle w:val="a7"/>
        <w:numPr>
          <w:ilvl w:val="0"/>
          <w:numId w:val="8"/>
        </w:numPr>
        <w:spacing w:before="0" w:beforeAutospacing="0" w:after="150" w:afterAutospacing="0"/>
        <w:jc w:val="both"/>
        <w:rPr>
          <w:sz w:val="28"/>
          <w:szCs w:val="28"/>
        </w:rPr>
      </w:pPr>
      <w:hyperlink r:id="rId8" w:history="1">
        <w:r>
          <w:rPr>
            <w:rStyle w:val="aa"/>
            <w:sz w:val="28"/>
            <w:szCs w:val="28"/>
          </w:rPr>
          <w:t xml:space="preserve"> Про встановлення збору за мiсця для паркування транспортних засобiв та затвердження вiдповiдного Положення на 2021 рiк</w:t>
        </w:r>
      </w:hyperlink>
    </w:p>
    <w:p w14:paraId="155D0EBF" w14:textId="77777777" w:rsidR="00873DDA" w:rsidRDefault="00873DDA" w:rsidP="00873DDA">
      <w:pPr>
        <w:pStyle w:val="a7"/>
        <w:numPr>
          <w:ilvl w:val="0"/>
          <w:numId w:val="8"/>
        </w:numPr>
        <w:spacing w:before="0" w:beforeAutospacing="0" w:after="150" w:afterAutospacing="0"/>
        <w:jc w:val="both"/>
        <w:rPr>
          <w:sz w:val="28"/>
          <w:szCs w:val="28"/>
        </w:rPr>
      </w:pPr>
      <w:hyperlink r:id="rId9" w:history="1">
        <w:r>
          <w:rPr>
            <w:rStyle w:val="aa"/>
            <w:sz w:val="28"/>
            <w:szCs w:val="28"/>
          </w:rPr>
          <w:t xml:space="preserve"> Про встановлення ставок та пiльг iз сплати земельного податку на 2021 рiк</w:t>
        </w:r>
      </w:hyperlink>
    </w:p>
    <w:p w14:paraId="2E0B67F7" w14:textId="77777777" w:rsidR="00873DDA" w:rsidRDefault="00873DDA" w:rsidP="00873DDA">
      <w:pPr>
        <w:pStyle w:val="a7"/>
        <w:numPr>
          <w:ilvl w:val="0"/>
          <w:numId w:val="8"/>
        </w:numPr>
        <w:spacing w:before="0" w:beforeAutospacing="0" w:after="150" w:afterAutospacing="0"/>
        <w:jc w:val="both"/>
        <w:rPr>
          <w:sz w:val="28"/>
          <w:szCs w:val="28"/>
        </w:rPr>
      </w:pPr>
      <w:hyperlink r:id="rId10" w:history="1">
        <w:r>
          <w:rPr>
            <w:rStyle w:val="aa"/>
            <w:sz w:val="28"/>
            <w:szCs w:val="28"/>
          </w:rPr>
          <w:t xml:space="preserve"> Про встановлення ставок та пiльг iз сплати податку на нерухоме майно, вiдмiнне вiд земельної дiлянки на 2021 рiк</w:t>
        </w:r>
      </w:hyperlink>
    </w:p>
    <w:p w14:paraId="06A03983" w14:textId="77777777" w:rsidR="00873DDA" w:rsidRDefault="00873DDA" w:rsidP="00873DDA">
      <w:pPr>
        <w:pStyle w:val="a7"/>
        <w:numPr>
          <w:ilvl w:val="0"/>
          <w:numId w:val="8"/>
        </w:numPr>
        <w:spacing w:before="0" w:beforeAutospacing="0" w:after="150" w:afterAutospacing="0"/>
        <w:jc w:val="both"/>
        <w:rPr>
          <w:sz w:val="28"/>
          <w:szCs w:val="28"/>
        </w:rPr>
      </w:pPr>
      <w:hyperlink r:id="rId11" w:history="1">
        <w:r>
          <w:rPr>
            <w:rStyle w:val="aa"/>
            <w:sz w:val="28"/>
            <w:szCs w:val="28"/>
          </w:rPr>
          <w:t>Про встановлення Транспортного податку та затвердження вiдповiдного Положення на 2021 рiк</w:t>
        </w:r>
      </w:hyperlink>
    </w:p>
    <w:p w14:paraId="4BCB14B4" w14:textId="77777777" w:rsidR="00873DDA" w:rsidRDefault="00873DDA" w:rsidP="00873DDA">
      <w:pPr>
        <w:pStyle w:val="a7"/>
        <w:numPr>
          <w:ilvl w:val="0"/>
          <w:numId w:val="8"/>
        </w:numPr>
        <w:spacing w:before="0" w:beforeAutospacing="0" w:after="150" w:afterAutospacing="0"/>
        <w:jc w:val="both"/>
        <w:rPr>
          <w:sz w:val="28"/>
          <w:szCs w:val="28"/>
        </w:rPr>
      </w:pPr>
      <w:hyperlink r:id="rId12" w:history="1">
        <w:r>
          <w:rPr>
            <w:rStyle w:val="aa"/>
            <w:sz w:val="28"/>
            <w:szCs w:val="28"/>
          </w:rPr>
          <w:t xml:space="preserve"> Про встановлення Туристичного збору та затвердження вiдповiдного Положення на 2021 рiк</w:t>
        </w:r>
      </w:hyperlink>
    </w:p>
    <w:p w14:paraId="48E62D7C" w14:textId="77777777" w:rsidR="00873DDA" w:rsidRDefault="00873DDA" w:rsidP="00873DDA">
      <w:pPr>
        <w:pStyle w:val="a7"/>
        <w:numPr>
          <w:ilvl w:val="0"/>
          <w:numId w:val="8"/>
        </w:numPr>
        <w:spacing w:before="0" w:beforeAutospacing="0" w:after="150" w:afterAutospacing="0"/>
        <w:jc w:val="both"/>
        <w:rPr>
          <w:sz w:val="28"/>
          <w:szCs w:val="28"/>
        </w:rPr>
      </w:pPr>
      <w:hyperlink r:id="rId13" w:history="1">
        <w:r>
          <w:rPr>
            <w:rStyle w:val="aa"/>
            <w:sz w:val="28"/>
            <w:szCs w:val="28"/>
          </w:rPr>
          <w:t xml:space="preserve"> Про затвердження Регламенту роботи ЦНАП виконавчого комітету Степанківської сільської ради </w:t>
        </w:r>
      </w:hyperlink>
    </w:p>
    <w:p w14:paraId="416BBDB2" w14:textId="77777777" w:rsidR="00873DDA" w:rsidRDefault="00873DDA" w:rsidP="00873DD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підготовці запланованих  проектів регуляторних актів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та аналізів  їх регуляторного впливу застосовува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 процедура, виписана Законом та Регламентом сільської ради, а саме проекти та аналізи  розглядались на сесії, оприлюднювались  на сайті сільської ради для отримання зауважень та пропозицій, про що друкувалось відповідне оголошення в районній газеті «</w:t>
      </w:r>
      <w:r>
        <w:rPr>
          <w:sz w:val="28"/>
          <w:szCs w:val="28"/>
          <w:lang w:val="uk-UA"/>
        </w:rPr>
        <w:t>Сільські обрії</w:t>
      </w:r>
      <w:r>
        <w:rPr>
          <w:sz w:val="28"/>
          <w:szCs w:val="28"/>
        </w:rPr>
        <w:t>».</w:t>
      </w:r>
    </w:p>
    <w:p w14:paraId="5D5932B9" w14:textId="77777777" w:rsidR="00873DDA" w:rsidRDefault="00873DDA" w:rsidP="00873DD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отримання пропозицій щодо вдосконалення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проектів регуляторних актів та аналізів їх регуляторного впливу, сільська рада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розглядала на сесії та приймала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рішення з врахуванням наданих пропозицій та зауважень.</w:t>
      </w:r>
    </w:p>
    <w:p w14:paraId="41FBD3F9" w14:textId="77777777" w:rsidR="00873DDA" w:rsidRDefault="00873DDA" w:rsidP="00873DD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метою визначення чи досягають регуляторні акти мети, заради якої їх було прийнято, чи виконуються вимоги та процедури, встановлені цими актами, в установлений термін проводилось відстеження результативності регуляторних актів.</w:t>
      </w:r>
    </w:p>
    <w:p w14:paraId="74FFDF74" w14:textId="77777777" w:rsidR="00873DDA" w:rsidRDefault="00873DDA" w:rsidP="00873DD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Всього сільською радою  в  20</w:t>
      </w:r>
      <w:r>
        <w:rPr>
          <w:sz w:val="28"/>
          <w:szCs w:val="28"/>
          <w:lang w:val="uk-UA"/>
        </w:rPr>
        <w:t xml:space="preserve">20 </w:t>
      </w:r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оці</w:t>
      </w:r>
      <w:r>
        <w:rPr>
          <w:sz w:val="28"/>
          <w:szCs w:val="28"/>
        </w:rPr>
        <w:t xml:space="preserve"> прийнято 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  регуляторних акт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>, які передбачалось прийняти  планом регуляторної діяльності.</w:t>
      </w:r>
    </w:p>
    <w:p w14:paraId="172C69D7" w14:textId="77777777" w:rsidR="00873DDA" w:rsidRDefault="00873DDA" w:rsidP="00873DD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01.01.2021 року у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сільській раді є 11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діючих регуляторних актів, які розміщені на її офіційному веб-сайті.</w:t>
      </w:r>
    </w:p>
    <w:p w14:paraId="1DE52AF5" w14:textId="77777777" w:rsidR="00873DDA" w:rsidRDefault="00873DDA" w:rsidP="00873DD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Особлива увага радою приділялася здійсненню державної регуляторної політики, вдосконаленню правового регулювання господарських відносин, недопущенню прийняття економічно недоцільних та неефективних регуляторних актів.</w:t>
      </w:r>
    </w:p>
    <w:p w14:paraId="7BADC846" w14:textId="77777777" w:rsidR="00873DDA" w:rsidRDefault="00873DDA" w:rsidP="00873DD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цією метою проводилось  відстеження результативності прийнятих в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році регуляторних актів.</w:t>
      </w:r>
    </w:p>
    <w:p w14:paraId="54E92C60" w14:textId="77777777" w:rsidR="00873DDA" w:rsidRDefault="00873DDA" w:rsidP="00873DD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Базове відстеження результативності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егуляторних  актів  проводилось до дня набрання чинності цими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регуляторними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актами.</w:t>
      </w:r>
    </w:p>
    <w:p w14:paraId="10583DF6" w14:textId="77777777" w:rsidR="00873DDA" w:rsidRDefault="00873DDA" w:rsidP="00873DD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Повторне відстеження результативності здійснювалось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 три місяці до дня закінчення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дії  рішень та оприлюнено на сайті сільської ради.</w:t>
      </w:r>
    </w:p>
    <w:p w14:paraId="244DCD1A" w14:textId="77777777" w:rsidR="00873DDA" w:rsidRDefault="00873DDA" w:rsidP="00873DD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Сільська  рада планує у 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році продовжити роботу із забезпечення дотримання вимог чинного законодавства при здійсненні державної регуляторної політики.</w:t>
      </w:r>
    </w:p>
    <w:p w14:paraId="57C223E7" w14:textId="77777777" w:rsidR="00873DDA" w:rsidRDefault="00873DDA" w:rsidP="00873DDA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DE83D5E" w14:textId="77777777" w:rsidR="00873DDA" w:rsidRDefault="00873DDA" w:rsidP="00873DDA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18720EE" w14:textId="77777777" w:rsidR="00873DDA" w:rsidRDefault="00873DDA" w:rsidP="00873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сільської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Інна НЕВГОД</w:t>
      </w:r>
    </w:p>
    <w:p w14:paraId="180725E0" w14:textId="77777777" w:rsidR="00873DDA" w:rsidRDefault="00873DDA" w:rsidP="00873DDA">
      <w:pPr>
        <w:ind w:firstLine="14034"/>
        <w:rPr>
          <w:rFonts w:ascii="Times New Roman" w:hAnsi="Times New Roman" w:cs="Times New Roman"/>
        </w:rPr>
        <w:sectPr w:rsidR="00873D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44CCED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Таблиця 1</w:t>
      </w:r>
    </w:p>
    <w:p w14:paraId="1B76960A" w14:textId="77777777" w:rsidR="00873DDA" w:rsidRDefault="00873DDA" w:rsidP="00873DDA">
      <w:pPr>
        <w:rPr>
          <w:rFonts w:ascii="Times New Roman" w:hAnsi="Times New Roman" w:cs="Times New Roman"/>
        </w:rPr>
      </w:pPr>
    </w:p>
    <w:p w14:paraId="2F66AD5D" w14:textId="77777777" w:rsidR="00873DDA" w:rsidRDefault="00873DDA" w:rsidP="00873D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Регуляторні акти, прийняті у 2020 році</w:t>
      </w:r>
    </w:p>
    <w:p w14:paraId="11159750" w14:textId="77777777" w:rsidR="00873DDA" w:rsidRDefault="00873DDA" w:rsidP="00873D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Степанківська сільська рада</w:t>
      </w:r>
    </w:p>
    <w:p w14:paraId="045A9954" w14:textId="77777777" w:rsidR="00873DDA" w:rsidRDefault="00873DDA" w:rsidP="00873D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 регуляторного органу)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074"/>
        <w:gridCol w:w="2179"/>
        <w:gridCol w:w="2443"/>
        <w:gridCol w:w="4819"/>
        <w:gridCol w:w="2640"/>
      </w:tblGrid>
      <w:tr w:rsidR="00873DDA" w14:paraId="32579B33" w14:textId="77777777" w:rsidTr="00653E18">
        <w:trPr>
          <w:trHeight w:hRule="exact" w:val="16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B8E703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2A831A1C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8D6A9C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та номер регуляторного акту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3F8C43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Реквізити реєстрації в органах юстиції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F4928D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та місце оприлюднення/ дата набрання чинності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A6FC23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регуляторного акту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39BDC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Структурний підрозділ, який розробив проект</w:t>
            </w:r>
          </w:p>
          <w:p w14:paraId="7D1F3C42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регуляторного акту</w:t>
            </w:r>
          </w:p>
        </w:tc>
      </w:tr>
      <w:tr w:rsidR="00873DDA" w14:paraId="7FD8AA75" w14:textId="77777777" w:rsidTr="00653E18">
        <w:trPr>
          <w:trHeight w:hRule="exact" w:val="112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5E9CAAB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510E57A" w14:textId="77777777" w:rsidR="00873DDA" w:rsidRDefault="00873DDA" w:rsidP="00653E18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  <w:p w14:paraId="04404D9E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№47-1/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EE6723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1F78129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24.06.2020</w:t>
            </w:r>
          </w:p>
          <w:p w14:paraId="2F22B466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Степанківської ОТГ/</w:t>
            </w:r>
          </w:p>
          <w:p w14:paraId="616F70DD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B49B6E3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затвердження Регламенту роботи Центру надання адміністративних послуг виконавчого комітету Степанківської сільської ради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F9EBD2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</w:tr>
      <w:tr w:rsidR="00873DDA" w14:paraId="3446EEBB" w14:textId="77777777" w:rsidTr="00653E18">
        <w:trPr>
          <w:trHeight w:hRule="exact" w:val="112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6103C2C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E12C97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23.12.2020</w:t>
            </w:r>
          </w:p>
          <w:p w14:paraId="04787713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№02-01/VІІІ</w:t>
            </w:r>
          </w:p>
          <w:p w14:paraId="1C7CBBB1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393A15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6762E17" w14:textId="77777777" w:rsidR="00873DDA" w:rsidRDefault="00873DDA" w:rsidP="00653E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23.12.2020</w:t>
            </w:r>
          </w:p>
          <w:p w14:paraId="3ED308F0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Степанківської ОТГ/</w:t>
            </w:r>
          </w:p>
          <w:p w14:paraId="410ABE32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01.01.2021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2F6A4A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встановлення Єдиного податку та затвердження відповідного Положення на 2021 рік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0D88D4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</w:tr>
      <w:tr w:rsidR="00873DDA" w14:paraId="4326C71A" w14:textId="77777777" w:rsidTr="00653E18">
        <w:trPr>
          <w:trHeight w:hRule="exact" w:val="112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413AE0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7C6D09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23.12.2020</w:t>
            </w:r>
          </w:p>
          <w:p w14:paraId="1D6F9497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№02-02/VІІІ</w:t>
            </w:r>
          </w:p>
          <w:p w14:paraId="5CA41FAD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600561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1BB2E02" w14:textId="77777777" w:rsidR="00873DDA" w:rsidRDefault="00873DDA" w:rsidP="00653E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23.12.2020</w:t>
            </w:r>
          </w:p>
          <w:p w14:paraId="44E0DF6A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Степанківської ОТГ/</w:t>
            </w:r>
          </w:p>
          <w:p w14:paraId="01E7B370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01.01.2021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0DB7F91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встановлення Збору за місця для паркування транспортних засобів та затвердження відповідного Положення на 2021 рік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B9BA23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</w:tr>
      <w:tr w:rsidR="00873DDA" w14:paraId="088E69C2" w14:textId="77777777" w:rsidTr="00653E18">
        <w:trPr>
          <w:trHeight w:hRule="exact" w:val="11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1B109FC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D8E4B6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23.12.2020</w:t>
            </w:r>
          </w:p>
          <w:p w14:paraId="7ECADDA0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№02-03/VІІІ</w:t>
            </w:r>
          </w:p>
          <w:p w14:paraId="47A53637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1DB5D2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6D50AF7" w14:textId="77777777" w:rsidR="00873DDA" w:rsidRDefault="00873DDA" w:rsidP="00653E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23.12.2020</w:t>
            </w:r>
          </w:p>
          <w:p w14:paraId="061258C3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Степанківської ОТГ/</w:t>
            </w:r>
          </w:p>
          <w:p w14:paraId="08E3D8B5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01.01.2021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7FD3D25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встановлення ставок та пільг із сплати земельного податку, на 2021 рік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F806B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</w:tr>
      <w:tr w:rsidR="00873DDA" w14:paraId="271E957B" w14:textId="77777777" w:rsidTr="00653E18">
        <w:trPr>
          <w:trHeight w:hRule="exact" w:val="11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A7BE5A2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254D7E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23.12.2020</w:t>
            </w:r>
          </w:p>
          <w:p w14:paraId="581ACC37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№02-04/VІІІ</w:t>
            </w:r>
          </w:p>
          <w:p w14:paraId="171933F9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EB90B4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41B1A8A" w14:textId="77777777" w:rsidR="00873DDA" w:rsidRDefault="00873DDA" w:rsidP="00653E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23.12.2020</w:t>
            </w:r>
          </w:p>
          <w:p w14:paraId="0ED5EF1C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Степанківської ОТГ/</w:t>
            </w:r>
          </w:p>
          <w:p w14:paraId="4042C9E2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01.01.2021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D47AC3B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встановлення ставок та пільг із сплати податку на нерухоме майно, відмінне від земельної ділянки, на 2021 рік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73811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</w:tr>
      <w:tr w:rsidR="00873DDA" w14:paraId="6FDBBD98" w14:textId="77777777" w:rsidTr="00653E18">
        <w:trPr>
          <w:trHeight w:hRule="exact" w:val="112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B595717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6EEB2B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23.12.2020</w:t>
            </w:r>
          </w:p>
          <w:p w14:paraId="734093FB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№02-05/VІІІ</w:t>
            </w:r>
          </w:p>
          <w:p w14:paraId="0F79E957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F96A79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57682D1" w14:textId="77777777" w:rsidR="00873DDA" w:rsidRDefault="00873DDA" w:rsidP="00653E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23.12.2020</w:t>
            </w:r>
          </w:p>
          <w:p w14:paraId="6E85641D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Степанківської ОТГ/</w:t>
            </w:r>
          </w:p>
          <w:p w14:paraId="0E5EA4B9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01.01.2021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FE20E2B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встановлення Транспортного податку та затвердження відповідного Положення на 2021 рік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4673F7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</w:tr>
      <w:tr w:rsidR="00873DDA" w14:paraId="5B9A95B7" w14:textId="77777777" w:rsidTr="00653E18">
        <w:trPr>
          <w:trHeight w:hRule="exact" w:val="114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C055B97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9794EF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23.12.2020</w:t>
            </w:r>
          </w:p>
          <w:p w14:paraId="56396FF0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№02-06/VІІІ</w:t>
            </w:r>
          </w:p>
          <w:p w14:paraId="74881F3A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22FA7E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9F08884" w14:textId="77777777" w:rsidR="00873DDA" w:rsidRDefault="00873DDA" w:rsidP="00653E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23.12.2020</w:t>
            </w:r>
          </w:p>
          <w:p w14:paraId="2BB21A81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Степанківської ОТГ/</w:t>
            </w:r>
          </w:p>
          <w:p w14:paraId="6AAF8593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01.01.2021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AA459E0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встановлення Туристичного збору та затвердження відповідного Положення на 2021 рік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8E1C8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</w:tr>
    </w:tbl>
    <w:p w14:paraId="546E6213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29B54F84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2BB841E9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56C56202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6D4DC2D0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5B378877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7C7B3470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1D97AC85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5EC2194B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57514E2D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6530FED2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23AC9C67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2FF8D44A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77F4EF8C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0A96D7CE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57E1BCBF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0A12CD19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0E52E62B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1D54A7EF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53BB4B06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5339FECB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72F094E0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128C3B21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28C52E3E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2F8BBE6A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1F14C3B3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Таблиця 2</w:t>
      </w:r>
    </w:p>
    <w:p w14:paraId="7AA45FAC" w14:textId="77777777" w:rsidR="00873DDA" w:rsidRDefault="00873DDA" w:rsidP="00873D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Діючі регуляторні акти станом на 01.01.2021 року</w:t>
      </w:r>
    </w:p>
    <w:p w14:paraId="0EF74BCA" w14:textId="77777777" w:rsidR="00873DDA" w:rsidRDefault="00873DDA" w:rsidP="00873D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Степанківська сільська рада</w:t>
      </w:r>
    </w:p>
    <w:p w14:paraId="40233310" w14:textId="77777777" w:rsidR="00873DDA" w:rsidRDefault="00873DDA" w:rsidP="00873D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 регуляторного органу)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074"/>
        <w:gridCol w:w="2007"/>
        <w:gridCol w:w="2835"/>
        <w:gridCol w:w="4599"/>
        <w:gridCol w:w="2640"/>
      </w:tblGrid>
      <w:tr w:rsidR="00873DDA" w14:paraId="38FC1CAC" w14:textId="77777777" w:rsidTr="00653E18">
        <w:trPr>
          <w:trHeight w:hRule="exact" w:val="16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6ACCDF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  <w:p w14:paraId="19425B9C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C125EC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та номер регуляторного акту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D895B2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Реквізити реєстрації в органах юстиції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F381AA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та місце оприлюднення/ дата набрання чинності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C232D9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регуляторного акту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56B5F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Структурний підрозділ, який розробив проект</w:t>
            </w:r>
          </w:p>
          <w:p w14:paraId="739512B8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регуляторного акту</w:t>
            </w:r>
          </w:p>
        </w:tc>
      </w:tr>
      <w:tr w:rsidR="00873DDA" w14:paraId="29162B1C" w14:textId="77777777" w:rsidTr="00653E18">
        <w:trPr>
          <w:trHeight w:hRule="exact" w:val="9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AE4C7D4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D2E595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23.12.2020</w:t>
            </w:r>
          </w:p>
          <w:p w14:paraId="36BE6F9A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№02-01/VІІІ</w:t>
            </w:r>
          </w:p>
          <w:p w14:paraId="42CC4521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84E931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2F2CD59" w14:textId="77777777" w:rsidR="00873DDA" w:rsidRDefault="00873DDA" w:rsidP="00653E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23.12.2020 </w:t>
            </w:r>
          </w:p>
          <w:p w14:paraId="47BCB349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Степанківської ОТГ/</w:t>
            </w:r>
          </w:p>
          <w:p w14:paraId="2D36DD33" w14:textId="77777777" w:rsidR="00873DDA" w:rsidRDefault="00873DDA" w:rsidP="00653E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aa"/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01.01.2021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CD0B3A9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встановлення Єдиного податку</w:t>
            </w:r>
          </w:p>
          <w:p w14:paraId="5D8934D5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 затвердження відповідного Положення на 2021 рік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BCB26E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</w:tr>
      <w:tr w:rsidR="00873DDA" w14:paraId="12F3F593" w14:textId="77777777" w:rsidTr="00653E18">
        <w:trPr>
          <w:trHeight w:hRule="exact" w:val="111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80A278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E5B282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23.12.2020</w:t>
            </w:r>
          </w:p>
          <w:p w14:paraId="25FDE1B2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№02-02/VІІІ</w:t>
            </w:r>
          </w:p>
          <w:p w14:paraId="17C8338C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6E3914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D90AF72" w14:textId="77777777" w:rsidR="00873DDA" w:rsidRDefault="00873DDA" w:rsidP="00653E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23.12.2020</w:t>
            </w:r>
          </w:p>
          <w:p w14:paraId="32A799EE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Степанківської ОТГ/</w:t>
            </w:r>
          </w:p>
          <w:p w14:paraId="62C9207E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01.01.2021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8F0643A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встановлення Збору за місця для паркування транспортних засобів та затвердження  відповідного Положення на 2021 рік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1F8D6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</w:tr>
      <w:tr w:rsidR="00873DDA" w14:paraId="6AA8CD53" w14:textId="77777777" w:rsidTr="00653E18">
        <w:trPr>
          <w:trHeight w:hRule="exact" w:val="96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420B4FC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CC044E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23.12.2020</w:t>
            </w:r>
          </w:p>
          <w:p w14:paraId="5ECE1F97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№02-03/VІІІ</w:t>
            </w:r>
          </w:p>
          <w:p w14:paraId="249EDC58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77D270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8D114E9" w14:textId="77777777" w:rsidR="00873DDA" w:rsidRDefault="00873DDA" w:rsidP="00653E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23.12.2020</w:t>
            </w:r>
          </w:p>
          <w:p w14:paraId="081C2329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Степанківської ОТГ/</w:t>
            </w:r>
          </w:p>
          <w:p w14:paraId="3A7DA0C1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01.01.2021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08CE32F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встановлення ставок та пільг із</w:t>
            </w:r>
          </w:p>
          <w:p w14:paraId="37F43819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сплати земельного податку на 2021 рік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18EF80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</w:tr>
      <w:tr w:rsidR="00873DDA" w14:paraId="609F32EB" w14:textId="77777777" w:rsidTr="00653E18">
        <w:trPr>
          <w:trHeight w:hRule="exact" w:val="112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8D9E276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D1A5A2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23.12.2020</w:t>
            </w:r>
          </w:p>
          <w:p w14:paraId="4ACBE662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№02-04/VІІІ</w:t>
            </w:r>
          </w:p>
          <w:p w14:paraId="0B520FBA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32090B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891C6DC" w14:textId="77777777" w:rsidR="00873DDA" w:rsidRDefault="00873DDA" w:rsidP="00653E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23.12.2020</w:t>
            </w:r>
          </w:p>
          <w:p w14:paraId="7B86B3EB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Степанківської ОТГ/</w:t>
            </w:r>
          </w:p>
          <w:p w14:paraId="79B141F1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01.01.2021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3BB942" w14:textId="77777777" w:rsidR="00873DDA" w:rsidRDefault="00873DDA" w:rsidP="00653E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 встановлення ставок та пільг із</w:t>
            </w:r>
          </w:p>
          <w:p w14:paraId="2E3ED273" w14:textId="77777777" w:rsidR="00873DDA" w:rsidRDefault="00873DDA" w:rsidP="00653E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сплати податку на нерухоме майно,</w:t>
            </w:r>
          </w:p>
          <w:p w14:paraId="3B1C4578" w14:textId="77777777" w:rsidR="00873DDA" w:rsidRDefault="00873DDA" w:rsidP="00653E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відмінне від земельної ділянки, на 2021 рік</w:t>
            </w:r>
          </w:p>
          <w:p w14:paraId="46A1CF34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96EA16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</w:tr>
      <w:tr w:rsidR="00873DDA" w14:paraId="30069553" w14:textId="77777777" w:rsidTr="00653E18">
        <w:trPr>
          <w:trHeight w:hRule="exact" w:val="9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7154E9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D34BEE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23.12.2020</w:t>
            </w:r>
          </w:p>
          <w:p w14:paraId="4914C8C5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№02-05/VІІІ</w:t>
            </w:r>
          </w:p>
          <w:p w14:paraId="3D670934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D8EF5A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16312E9" w14:textId="77777777" w:rsidR="00873DDA" w:rsidRDefault="00873DDA" w:rsidP="00653E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23.12.2020</w:t>
            </w:r>
          </w:p>
          <w:p w14:paraId="50D9257F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Степанківської ОТГ/</w:t>
            </w:r>
          </w:p>
          <w:p w14:paraId="35806376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01.01.2021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748182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встановлення Транспортного податку</w:t>
            </w:r>
          </w:p>
          <w:p w14:paraId="25991153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 затвердження відповідного Положення на 2021 рік</w:t>
            </w:r>
          </w:p>
          <w:p w14:paraId="7C3A605C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FA700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</w:tr>
      <w:tr w:rsidR="00873DDA" w14:paraId="38280A23" w14:textId="77777777" w:rsidTr="00653E18">
        <w:trPr>
          <w:trHeight w:hRule="exact" w:val="112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79B6154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F194A0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23.12.2020</w:t>
            </w:r>
          </w:p>
          <w:p w14:paraId="44DFB868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№02-06/VІІІ</w:t>
            </w:r>
          </w:p>
          <w:p w14:paraId="55B25867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F65377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5ECD339" w14:textId="77777777" w:rsidR="00873DDA" w:rsidRDefault="00873DDA" w:rsidP="00653E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23.12.2020</w:t>
            </w:r>
          </w:p>
          <w:p w14:paraId="29700721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Степанківської ОТГ/</w:t>
            </w:r>
          </w:p>
          <w:p w14:paraId="49CE3329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01.01.2021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8D9240" w14:textId="77777777" w:rsidR="00873DDA" w:rsidRDefault="00873DDA" w:rsidP="00653E1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 встановлення Туристичного збору та затвердження відповідного Положення на 2021 рік</w:t>
            </w:r>
          </w:p>
          <w:p w14:paraId="00305960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E16D39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</w:tr>
      <w:tr w:rsidR="00873DDA" w14:paraId="6A1275DC" w14:textId="77777777" w:rsidTr="00653E18">
        <w:trPr>
          <w:trHeight w:hRule="exact" w:val="112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319AE30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B3C6099" w14:textId="77777777" w:rsidR="00873DDA" w:rsidRDefault="00873DDA" w:rsidP="00653E18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14.02.2018</w:t>
            </w:r>
          </w:p>
          <w:p w14:paraId="16529C7C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№6-11/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49FEC9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C058A3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04.01.2018</w:t>
            </w:r>
          </w:p>
          <w:p w14:paraId="0515232F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Степанківської ОТГ/</w:t>
            </w:r>
          </w:p>
          <w:p w14:paraId="16F37DDF" w14:textId="77777777" w:rsidR="00873DDA" w:rsidRDefault="00873DDA" w:rsidP="00653E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01.02.2018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630858B" w14:textId="77777777" w:rsidR="00873DDA" w:rsidRDefault="00873DDA" w:rsidP="00653E1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Про пайову участь замовників будівництва у розвитку інфраструктури населених пунктів Степанківської сільської ради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7FDB71" w14:textId="77777777" w:rsidR="00873DDA" w:rsidRDefault="00873DDA" w:rsidP="00653E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</w:tr>
      <w:tr w:rsidR="00873DDA" w14:paraId="3334B5AE" w14:textId="77777777" w:rsidTr="00653E18">
        <w:trPr>
          <w:trHeight w:hRule="exact" w:val="112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14063C5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E405727" w14:textId="77777777" w:rsidR="00873DDA" w:rsidRDefault="00873DDA" w:rsidP="00653E18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  <w:p w14:paraId="055C642A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№13-2/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7B4F70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9A34DA9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07.02.2018</w:t>
            </w:r>
          </w:p>
          <w:p w14:paraId="18E71B4C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Степанківської ОТГ/</w:t>
            </w:r>
          </w:p>
          <w:p w14:paraId="750EF059" w14:textId="77777777" w:rsidR="00873DDA" w:rsidRDefault="00873DDA" w:rsidP="00653E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92779F2" w14:textId="77777777" w:rsidR="00873DDA" w:rsidRDefault="00873DDA" w:rsidP="00653E1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 затвердження Правил благоустрою та утримання території населених пунктів Степанківської сільської ради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7E1D3E" w14:textId="77777777" w:rsidR="00873DDA" w:rsidRDefault="00873DDA" w:rsidP="00653E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</w:tr>
      <w:tr w:rsidR="00873DDA" w14:paraId="474F0467" w14:textId="77777777" w:rsidTr="00653E18">
        <w:trPr>
          <w:trHeight w:hRule="exact" w:val="143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82AAC1B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8193DC1" w14:textId="77777777" w:rsidR="00873DDA" w:rsidRDefault="00873DDA" w:rsidP="00653E18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27.07.2018</w:t>
            </w:r>
          </w:p>
          <w:p w14:paraId="2B630CED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№17-2/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F3A496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AFDC2B8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  <w:p w14:paraId="0423D77A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Степанківської ОТГ/</w:t>
            </w:r>
          </w:p>
          <w:p w14:paraId="6E0E137F" w14:textId="77777777" w:rsidR="00873DDA" w:rsidRDefault="00873DDA" w:rsidP="00653E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27.07.2018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D0EE779" w14:textId="77777777" w:rsidR="00873DDA" w:rsidRDefault="00873DDA" w:rsidP="00653E1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Порядок розміщення  тимчасових  споруд  для провадження підприємницької діяльності на території населених пунктів  Степанківської об’єднаної територіальної громади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2DC02" w14:textId="77777777" w:rsidR="00873DDA" w:rsidRDefault="00873DDA" w:rsidP="00653E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</w:tr>
      <w:tr w:rsidR="00873DDA" w14:paraId="3CDAF673" w14:textId="77777777" w:rsidTr="00653E18">
        <w:trPr>
          <w:trHeight w:hRule="exact" w:val="112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D68CECA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8D20062" w14:textId="77777777" w:rsidR="00873DDA" w:rsidRDefault="00873DDA" w:rsidP="00653E18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14.09.2018</w:t>
            </w:r>
          </w:p>
          <w:p w14:paraId="2B65AA1C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№19-2/VII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3BCD69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F441BCB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21.05.2018</w:t>
            </w:r>
          </w:p>
          <w:p w14:paraId="22EB3542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Степанківської ОТГ/</w:t>
            </w:r>
          </w:p>
          <w:p w14:paraId="3466D7DB" w14:textId="77777777" w:rsidR="00873DDA" w:rsidRDefault="00873DDA" w:rsidP="00653E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14.09.2018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73ACD8" w14:textId="77777777" w:rsidR="00873DDA" w:rsidRDefault="00873DDA" w:rsidP="00653E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 встановлення обмеження продажу алкогольних напоїв</w:t>
            </w:r>
          </w:p>
          <w:p w14:paraId="38BAD4D4" w14:textId="77777777" w:rsidR="00873DDA" w:rsidRDefault="00873DDA" w:rsidP="00653E1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83943E" w14:textId="77777777" w:rsidR="00873DDA" w:rsidRDefault="00873DDA" w:rsidP="00653E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</w:tr>
      <w:tr w:rsidR="00873DDA" w14:paraId="6B0C7380" w14:textId="77777777" w:rsidTr="00653E18">
        <w:trPr>
          <w:trHeight w:hRule="exact" w:val="112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72D7138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55D4A35" w14:textId="77777777" w:rsidR="00873DDA" w:rsidRDefault="00873DDA" w:rsidP="00653E18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08.05.2019</w:t>
            </w:r>
          </w:p>
          <w:p w14:paraId="46F4BD6D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№36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13E733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49958E2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08.05.2019</w:t>
            </w:r>
          </w:p>
          <w:p w14:paraId="79F3A945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Степанківської ОТГ/</w:t>
            </w:r>
          </w:p>
          <w:p w14:paraId="13B1ADBC" w14:textId="77777777" w:rsidR="00873DDA" w:rsidRDefault="00873DDA" w:rsidP="00653E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62CDE8" w14:textId="77777777" w:rsidR="00873DDA" w:rsidRDefault="00873DDA" w:rsidP="00653E1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 встановлення тарифів ТОВ «Українські екологічні технології Черкаси» на послуги з вивезення побутових відходів для населення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81F122" w14:textId="77777777" w:rsidR="00873DDA" w:rsidRDefault="00873DDA" w:rsidP="00653E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</w:tr>
    </w:tbl>
    <w:p w14:paraId="57B7E0A5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4432108E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4FB1DFAB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75DE72EB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71EB8C5E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7474DAAC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41F5E14F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10D1720A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4E10910B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6C9941AA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4E78FB76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1253BC81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31736426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Таблиця 3</w:t>
      </w:r>
    </w:p>
    <w:p w14:paraId="32D5E3FE" w14:textId="77777777" w:rsidR="00873DDA" w:rsidRDefault="00873DDA" w:rsidP="00873D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Громадське обговорення та погодження ДРСУ регуляторних актів у 2020 році</w:t>
      </w:r>
    </w:p>
    <w:p w14:paraId="5298471D" w14:textId="77777777" w:rsidR="00873DDA" w:rsidRDefault="00873DDA" w:rsidP="00873D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Степанківська сільська рада</w:t>
      </w:r>
    </w:p>
    <w:p w14:paraId="36ECF415" w14:textId="77777777" w:rsidR="00873DDA" w:rsidRDefault="00873DDA" w:rsidP="00873D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 регуляторного органу)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3"/>
        <w:gridCol w:w="1502"/>
        <w:gridCol w:w="1699"/>
        <w:gridCol w:w="1421"/>
        <w:gridCol w:w="1848"/>
        <w:gridCol w:w="2054"/>
        <w:gridCol w:w="1622"/>
        <w:gridCol w:w="1450"/>
        <w:gridCol w:w="1474"/>
      </w:tblGrid>
      <w:tr w:rsidR="00873DDA" w14:paraId="6D7C12CE" w14:textId="77777777" w:rsidTr="00653E18">
        <w:trPr>
          <w:trHeight w:val="336"/>
          <w:jc w:val="center"/>
        </w:trPr>
        <w:tc>
          <w:tcPr>
            <w:tcW w:w="1480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CAD95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</w:p>
        </w:tc>
      </w:tr>
      <w:tr w:rsidR="00873DDA" w14:paraId="38EDB4B3" w14:textId="77777777" w:rsidTr="00653E18">
        <w:trPr>
          <w:trHeight w:val="331"/>
          <w:jc w:val="center"/>
        </w:trPr>
        <w:tc>
          <w:tcPr>
            <w:tcW w:w="63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EA5555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проектів регуляторних та інших актів, які підлягали та пройшли процедуру громадського обговорення з числа підписаних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D87850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скасованих</w:t>
            </w:r>
          </w:p>
          <w:p w14:paraId="468C9E7B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регуляторних</w:t>
            </w:r>
          </w:p>
          <w:p w14:paraId="1BA8B39F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актів</w:t>
            </w:r>
          </w:p>
          <w:p w14:paraId="31FF938F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2020 році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CCA2A7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отриманих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88A202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врахованих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BE92F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погоджених проектів регуляторних актів з числа надісланих до ДРСУ</w:t>
            </w:r>
          </w:p>
        </w:tc>
      </w:tr>
      <w:tr w:rsidR="00873DDA" w14:paraId="32F164F4" w14:textId="77777777" w:rsidTr="00653E18">
        <w:trPr>
          <w:trHeight w:val="965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39FDFD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D186E9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3174BB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зауважень і пропозицій під час громадського обговорення проектів</w:t>
            </w: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580CD7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</w:tr>
      <w:tr w:rsidR="00873DDA" w14:paraId="1AF3A902" w14:textId="77777777" w:rsidTr="00653E18">
        <w:trPr>
          <w:trHeight w:hRule="exact" w:val="653"/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BABE1A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регуляторні акти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1BE701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інші нормативно- правові акти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79D911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895ADC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6F8328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надіслані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7A28D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погоджені</w:t>
            </w:r>
          </w:p>
        </w:tc>
      </w:tr>
      <w:tr w:rsidR="00873DDA" w14:paraId="635FF7EC" w14:textId="77777777" w:rsidTr="00653E18">
        <w:trPr>
          <w:trHeight w:hRule="exact" w:val="33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A76488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обговорені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C86EBB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підписані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4CADB0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обговорені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B003CB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підписані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8E5354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1FB823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E7E744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9FD94B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</w:tr>
      <w:tr w:rsidR="00873DDA" w14:paraId="7E2B07CA" w14:textId="77777777" w:rsidTr="00653E18">
        <w:trPr>
          <w:trHeight w:hRule="exact" w:val="34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3B7053A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F5082DF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B98824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A8B2D6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E1627A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8BDEFF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F6E66F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BF2E54C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37E8E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14:paraId="53D6DA66" w14:textId="77777777" w:rsidR="00873DDA" w:rsidRDefault="00873DDA" w:rsidP="00873DDA">
      <w:pPr>
        <w:rPr>
          <w:rFonts w:ascii="Times New Roman" w:hAnsi="Times New Roman" w:cs="Times New Roman"/>
        </w:rPr>
      </w:pPr>
    </w:p>
    <w:p w14:paraId="74856B5F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3D750011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4C905D06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594D88A5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0E7FF723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5E38C158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425E3FAF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34BDF9F0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772A2C19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27EAB8F7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72C69533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4756AB94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630135E3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407D3F99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1FFDAD45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61ECFDFD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5BD8CF84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279DD76B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Таблиця 4</w:t>
      </w:r>
    </w:p>
    <w:p w14:paraId="6D5DDCE4" w14:textId="77777777" w:rsidR="00873DDA" w:rsidRDefault="00873DDA" w:rsidP="00873D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Інформація про проведення заходів з відстеження результативності регуляторних актів у 2020 році</w:t>
      </w:r>
    </w:p>
    <w:p w14:paraId="44EFF96F" w14:textId="77777777" w:rsidR="00873DDA" w:rsidRDefault="00873DDA" w:rsidP="00873D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Степанківська сільська рада</w:t>
      </w:r>
    </w:p>
    <w:p w14:paraId="4540F2A9" w14:textId="77777777" w:rsidR="00873DDA" w:rsidRDefault="00873DDA" w:rsidP="00873D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 регуляторного органу)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410"/>
        <w:gridCol w:w="2554"/>
        <w:gridCol w:w="1699"/>
        <w:gridCol w:w="1565"/>
        <w:gridCol w:w="1559"/>
        <w:gridCol w:w="2261"/>
        <w:gridCol w:w="2213"/>
      </w:tblGrid>
      <w:tr w:rsidR="00873DDA" w14:paraId="3D1123B4" w14:textId="77777777" w:rsidTr="00653E18">
        <w:trPr>
          <w:trHeight w:hRule="exact" w:val="22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AA2757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  <w:p w14:paraId="05B42EAB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6F0579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Розробник</w:t>
            </w:r>
          </w:p>
          <w:p w14:paraId="7A31EB5D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регуляторного</w:t>
            </w:r>
          </w:p>
          <w:p w14:paraId="681F4B17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909863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та реквізити регуляторного акта щодо якого проведені заходи з відстеження результативності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32B813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14:paraId="0DCC8DE4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відстеження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6C2743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Термін здійснення заходів з відстеження відповідно до плану на 2020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2B2175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Фактична</w:t>
            </w:r>
          </w:p>
          <w:p w14:paraId="34AF89E7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14:paraId="4D4A3B42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здійснення</w:t>
            </w:r>
          </w:p>
          <w:p w14:paraId="33D032BC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відстеження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373561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та місце оприлюднення результатів відстеження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7B756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Висновок за результатами проведення заходів з відстеження результативності</w:t>
            </w:r>
          </w:p>
        </w:tc>
      </w:tr>
      <w:tr w:rsidR="00873DDA" w14:paraId="04679391" w14:textId="77777777" w:rsidTr="00653E18">
        <w:trPr>
          <w:trHeight w:hRule="exact" w:val="220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93727A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49B941B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8D84DC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23.12.2020</w:t>
            </w:r>
          </w:p>
          <w:p w14:paraId="632EB679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№02-01/VІІІ</w:t>
            </w:r>
          </w:p>
          <w:p w14:paraId="121B35E6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 встановлення Єдиного податку</w:t>
            </w:r>
          </w:p>
          <w:p w14:paraId="38EF6849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 затвердження відповідного Положення на 2021 рік»</w:t>
            </w:r>
          </w:p>
          <w:p w14:paraId="5380870B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C998A0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F0ED9E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квартал 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9D8A8C7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20.11.2020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7CFC717" w14:textId="77777777" w:rsidR="00873DDA" w:rsidRDefault="00873DDA" w:rsidP="00653E1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20.11.2020 </w:t>
            </w:r>
          </w:p>
          <w:p w14:paraId="39158D4E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сайт Степанківської ОТГ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ABBE9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підлягає перегляду</w:t>
            </w:r>
          </w:p>
        </w:tc>
      </w:tr>
      <w:tr w:rsidR="00873DDA" w14:paraId="477EBA4C" w14:textId="77777777" w:rsidTr="00653E18">
        <w:trPr>
          <w:trHeight w:hRule="exact" w:val="270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494E4D1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F1ACFD0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A326A5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23.12.2020</w:t>
            </w:r>
          </w:p>
          <w:p w14:paraId="380E57BE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№02-02/VІІІ</w:t>
            </w:r>
          </w:p>
          <w:p w14:paraId="1948D8A9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 встановлення Збору за місця для паркування транспортних засобів та затвердження  відповідного Положення на 2021 рік»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AAC8D8F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8BF6955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квартал 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38DF89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20.11.2020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E455B3" w14:textId="77777777" w:rsidR="00873DDA" w:rsidRDefault="00873DDA" w:rsidP="00653E1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20.11.2020 </w:t>
            </w:r>
          </w:p>
          <w:p w14:paraId="14B88015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Степанківської ОТГ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6671F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підлягає перегляду</w:t>
            </w:r>
          </w:p>
        </w:tc>
      </w:tr>
      <w:tr w:rsidR="00873DDA" w14:paraId="092C7ECC" w14:textId="77777777" w:rsidTr="00653E18">
        <w:trPr>
          <w:trHeight w:hRule="exact" w:val="22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3BDCBA0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339A70D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CA3CBE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23.12.2020</w:t>
            </w:r>
          </w:p>
          <w:p w14:paraId="4A892682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№02-03/VІІІ</w:t>
            </w:r>
          </w:p>
          <w:p w14:paraId="0A971FC6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 встановлення ставок та пільг із</w:t>
            </w:r>
          </w:p>
          <w:p w14:paraId="62AA9A89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сплати земельного податку на 2021 рік»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5F76F08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6B6A03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квартал 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3CEC257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20.11.2020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E0267DC" w14:textId="77777777" w:rsidR="00873DDA" w:rsidRDefault="00873DDA" w:rsidP="00653E1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20.11.2020 </w:t>
            </w:r>
          </w:p>
          <w:p w14:paraId="1D573E43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Степанківської ОТГ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C53ED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підлягає перегляду</w:t>
            </w:r>
          </w:p>
        </w:tc>
      </w:tr>
      <w:tr w:rsidR="00873DDA" w14:paraId="05ACA579" w14:textId="77777777" w:rsidTr="00653E18">
        <w:trPr>
          <w:trHeight w:hRule="exact" w:val="227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090778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4703246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45A3AA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23.12.2020</w:t>
            </w:r>
          </w:p>
          <w:p w14:paraId="7DA46A86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№02-04/VІІІ</w:t>
            </w:r>
          </w:p>
          <w:p w14:paraId="2797989B" w14:textId="77777777" w:rsidR="00873DDA" w:rsidRDefault="00873DDA" w:rsidP="00653E1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«Про встановлення ставок та пільг із</w:t>
            </w:r>
          </w:p>
          <w:p w14:paraId="7DC64AF2" w14:textId="77777777" w:rsidR="00873DDA" w:rsidRDefault="00873DDA" w:rsidP="00653E1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сплати податку на нерухоме майно,</w:t>
            </w:r>
          </w:p>
          <w:p w14:paraId="3B36218C" w14:textId="77777777" w:rsidR="00873DDA" w:rsidRDefault="00873DDA" w:rsidP="00653E1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відмінне від земельної ділянки, на 2021 рік»</w:t>
            </w:r>
          </w:p>
          <w:p w14:paraId="26B1C69C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D1D24D8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1B219A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квартал 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E4CE16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20.11.2020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5C30439" w14:textId="77777777" w:rsidR="00873DDA" w:rsidRDefault="00873DDA" w:rsidP="00653E1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20.11.2020 </w:t>
            </w:r>
          </w:p>
          <w:p w14:paraId="6585DD90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Степанківської ОТГ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1DBDD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підлягає перегляду</w:t>
            </w:r>
          </w:p>
        </w:tc>
      </w:tr>
      <w:tr w:rsidR="00873DDA" w14:paraId="123A6C6A" w14:textId="77777777" w:rsidTr="00653E18">
        <w:trPr>
          <w:trHeight w:hRule="exact" w:val="26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B54D3EB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052CAB8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37C158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23.12.2020</w:t>
            </w:r>
          </w:p>
          <w:p w14:paraId="1D013845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№02-05/VІІІ</w:t>
            </w:r>
          </w:p>
          <w:p w14:paraId="52D866BD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 встановлення Транспортного податку</w:t>
            </w:r>
          </w:p>
          <w:p w14:paraId="52EA38ED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 затвердження відповідного Положення на 2021 рік»</w:t>
            </w:r>
          </w:p>
          <w:p w14:paraId="7E96B4E2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6A64BAB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4B1CBD7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квартал 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3E5E687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20.11.2020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5C98056" w14:textId="77777777" w:rsidR="00873DDA" w:rsidRDefault="00873DDA" w:rsidP="00653E1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20.11.2020 </w:t>
            </w:r>
          </w:p>
          <w:p w14:paraId="4E4D6564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Степанківської ОТГ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79ACD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підлягає перегляду</w:t>
            </w:r>
          </w:p>
        </w:tc>
      </w:tr>
      <w:tr w:rsidR="00873DDA" w14:paraId="71EA0295" w14:textId="77777777" w:rsidTr="00653E18">
        <w:trPr>
          <w:trHeight w:hRule="exact" w:val="2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65DCBFD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7678C91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88607C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23.12.2020</w:t>
            </w:r>
          </w:p>
          <w:p w14:paraId="7CEA254C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№02-06/VІІІ</w:t>
            </w:r>
          </w:p>
          <w:p w14:paraId="3DA5D3EA" w14:textId="77777777" w:rsidR="00873DDA" w:rsidRDefault="00873DDA" w:rsidP="00653E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«Про встановлення Туристичного збору та затвердження відповідного Положення на 2021 рік»</w:t>
            </w:r>
          </w:p>
          <w:p w14:paraId="1DBF82DD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70C1D5E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6CF8B20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квартал 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318F449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20.11.2020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F606E0F" w14:textId="77777777" w:rsidR="00873DDA" w:rsidRDefault="00873DDA" w:rsidP="00653E1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20.11.2020 </w:t>
            </w:r>
          </w:p>
          <w:p w14:paraId="416B119C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Степанківської ОТГ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F778C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підлягає перегляду</w:t>
            </w:r>
          </w:p>
        </w:tc>
      </w:tr>
      <w:tr w:rsidR="00873DDA" w14:paraId="6A7EEA90" w14:textId="77777777" w:rsidTr="00653E18">
        <w:trPr>
          <w:trHeight w:hRule="exact" w:val="24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9720E55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9CA4A0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F646E7B" w14:textId="77777777" w:rsidR="00873DDA" w:rsidRDefault="00873DDA" w:rsidP="00653E18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08.05.2019  №36</w:t>
            </w:r>
          </w:p>
          <w:p w14:paraId="4AEF5527" w14:textId="77777777" w:rsidR="00873DDA" w:rsidRDefault="00873DDA" w:rsidP="00653E18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 встановлення тарифів ТОВ «Українські екологічні технології Черкаси» на послуги з вивезення побутових відходів для населення»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AA2855E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E35CF0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квартал</w:t>
            </w:r>
          </w:p>
          <w:p w14:paraId="58712B58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2020 </w:t>
            </w:r>
            <w:r>
              <w:rPr>
                <w:rFonts w:ascii="Times New Roman" w:hAnsi="Times New Roman" w:cs="Times New Roman"/>
              </w:rPr>
              <w:t>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898A5BD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31B042C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08.05.2020</w:t>
            </w:r>
          </w:p>
          <w:p w14:paraId="1E7BF4E3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Степанківської ОТГ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E6755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підлягає перегляду</w:t>
            </w:r>
          </w:p>
        </w:tc>
      </w:tr>
      <w:tr w:rsidR="00873DDA" w14:paraId="2F112FC4" w14:textId="77777777" w:rsidTr="00653E18">
        <w:trPr>
          <w:trHeight w:hRule="exact" w:val="384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1F9897B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1BEE20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8B358A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  <w:p w14:paraId="7E91C8F8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№47-1/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ІІ</w:t>
            </w:r>
          </w:p>
          <w:p w14:paraId="39D7CA21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 затвердження Регламенту роботи Центру надання адміністративних послуг виконавчого комітету Степанківської сільської ради»</w:t>
            </w:r>
          </w:p>
          <w:p w14:paraId="26722D88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497035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D6264C3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 квартал</w:t>
            </w:r>
          </w:p>
          <w:p w14:paraId="72C07FED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F8A74C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3706B9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10.02.2019</w:t>
            </w:r>
          </w:p>
          <w:p w14:paraId="0509A135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Степанківської ОТГ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A11FE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підлягає перегляду</w:t>
            </w:r>
          </w:p>
        </w:tc>
      </w:tr>
      <w:tr w:rsidR="00873DDA" w14:paraId="2B4F25F7" w14:textId="77777777" w:rsidTr="00653E18">
        <w:trPr>
          <w:trHeight w:hRule="exact" w:val="24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1623AA9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07131AB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18B69E0" w14:textId="77777777" w:rsidR="00873DDA" w:rsidRDefault="00873DDA" w:rsidP="00653E18">
            <w:pPr>
              <w:pStyle w:val="a7"/>
              <w:spacing w:before="0" w:beforeAutospacing="0" w:after="0" w:afterAutospacing="0"/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«Про встановлення ставок та пільг із</w:t>
            </w:r>
          </w:p>
          <w:p w14:paraId="1C69A0DA" w14:textId="77777777" w:rsidR="00873DDA" w:rsidRDefault="00873DDA" w:rsidP="00653E18">
            <w:pPr>
              <w:pStyle w:val="a7"/>
              <w:spacing w:before="0" w:beforeAutospacing="0" w:after="0" w:afterAutospacing="0"/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сплати податку на нерухоме майно,</w:t>
            </w:r>
          </w:p>
          <w:p w14:paraId="1B4C82F2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відмінне від земельної ділянки, на 2021 рік»</w:t>
            </w:r>
          </w:p>
          <w:p w14:paraId="614836C8" w14:textId="77777777" w:rsidR="00873DDA" w:rsidRDefault="00873DDA" w:rsidP="00653E18">
            <w:pPr>
              <w:spacing w:line="3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.06.20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  <w:p w14:paraId="2A6A91B1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№47-11/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63F084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60EE126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квартал 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3E06FE8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31EFEC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  <w:p w14:paraId="4ACE0601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Степанківської ОТГ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922F6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підлягає перегляду</w:t>
            </w:r>
          </w:p>
        </w:tc>
      </w:tr>
      <w:tr w:rsidR="00873DDA" w14:paraId="60A68F90" w14:textId="77777777" w:rsidTr="00653E18">
        <w:trPr>
          <w:trHeight w:hRule="exact" w:val="24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702C1B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858C433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06BC1CE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 встановлення ставок та пільг із</w:t>
            </w:r>
          </w:p>
          <w:p w14:paraId="30F6B72E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сплати земельного податку, на 2021 рік»</w:t>
            </w:r>
          </w:p>
          <w:p w14:paraId="03DE3429" w14:textId="77777777" w:rsidR="00873DDA" w:rsidRDefault="00873DDA" w:rsidP="00653E18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  <w:p w14:paraId="7E83B134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№47-10/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320D75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43AF4D5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квартал 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CF531E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0B4612B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  <w:p w14:paraId="43007C19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Степанківської ОТГ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59DE2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підлягає перегляду</w:t>
            </w:r>
          </w:p>
        </w:tc>
      </w:tr>
      <w:tr w:rsidR="00873DDA" w14:paraId="7F87F558" w14:textId="77777777" w:rsidTr="00653E18">
        <w:trPr>
          <w:trHeight w:hRule="exact" w:val="24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0DE6472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EC06127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5BD2D5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 встановлення Єдиного податку</w:t>
            </w:r>
          </w:p>
          <w:p w14:paraId="3EB42206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 затвердження відповідного</w:t>
            </w:r>
          </w:p>
          <w:p w14:paraId="1F8A288F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Положення на 2021 рік»</w:t>
            </w:r>
          </w:p>
          <w:p w14:paraId="1242AA67" w14:textId="77777777" w:rsidR="00873DDA" w:rsidRDefault="00873DDA" w:rsidP="00653E18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  <w:p w14:paraId="228FEA97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№47-8/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6276D0A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8EC55E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квартал 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D366B7C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BC640B3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  <w:p w14:paraId="3FACE5E6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Степанківської ОТГ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C7E58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підлягає перегляду</w:t>
            </w:r>
          </w:p>
        </w:tc>
      </w:tr>
      <w:tr w:rsidR="00873DDA" w14:paraId="1A7FCDA8" w14:textId="77777777" w:rsidTr="00653E18">
        <w:trPr>
          <w:trHeight w:hRule="exact" w:val="24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DC2915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20C4B3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E26D819" w14:textId="77777777" w:rsidR="00873DDA" w:rsidRDefault="00873DDA" w:rsidP="00653E18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 встановлення Туристичного збору та затвердження відповідного Положення на 2021 рік»</w:t>
            </w:r>
          </w:p>
          <w:p w14:paraId="133D2574" w14:textId="77777777" w:rsidR="00873DDA" w:rsidRDefault="00873DDA" w:rsidP="00653E18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  <w:p w14:paraId="2BD29BF9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№47-14/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9B66836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5C8C7C4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квартал 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A4967A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2D8BED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  <w:p w14:paraId="415DF97C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Степанківської ОТГ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8E396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підлягає перегляду</w:t>
            </w:r>
          </w:p>
        </w:tc>
      </w:tr>
      <w:tr w:rsidR="00873DDA" w14:paraId="3154D16C" w14:textId="77777777" w:rsidTr="00653E18">
        <w:trPr>
          <w:trHeight w:hRule="exact" w:val="24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401698B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53AC639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D3528C" w14:textId="77777777" w:rsidR="00873DDA" w:rsidRDefault="00873DDA" w:rsidP="00653E18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 встановлення Збору за місця для паркування транспортних засобів та затвердження відповідного Положення на 2021 рік»</w:t>
            </w:r>
          </w:p>
          <w:p w14:paraId="08129689" w14:textId="77777777" w:rsidR="00873DDA" w:rsidRDefault="00873DDA" w:rsidP="00653E18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  <w:p w14:paraId="4C25B8CC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№47-9/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E2F3855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49106FE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квартал 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AC6309D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43D7EC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  <w:p w14:paraId="45BF26E4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Степанківської ОТГ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3CE79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підлягає перегляду</w:t>
            </w:r>
          </w:p>
        </w:tc>
      </w:tr>
      <w:tr w:rsidR="00873DDA" w14:paraId="7026C545" w14:textId="77777777" w:rsidTr="00653E18">
        <w:trPr>
          <w:trHeight w:hRule="exact" w:val="24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F2F16E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C24D099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B632391" w14:textId="77777777" w:rsidR="00873DDA" w:rsidRDefault="00873DDA" w:rsidP="00653E18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 встановлення Транспортного податку та затвердження відповідного Положення на 2021 рік»</w:t>
            </w:r>
          </w:p>
          <w:p w14:paraId="25587567" w14:textId="77777777" w:rsidR="00873DDA" w:rsidRDefault="00873DDA" w:rsidP="00653E18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  <w:p w14:paraId="4D9CB07B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№47-3/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F2B4424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9E1CA4F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квартал 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61AF923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3D495A5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  <w:p w14:paraId="4D7DC44A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Степанківської ОТГ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0338E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підлягає перегляду</w:t>
            </w:r>
          </w:p>
        </w:tc>
      </w:tr>
    </w:tbl>
    <w:p w14:paraId="1A6ADD7B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10BF8370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1E222BAB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1FF1F9A4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2102DD19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05E8DDBB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518EF3A6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7426014A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Таблиця 5</w:t>
      </w:r>
    </w:p>
    <w:p w14:paraId="710C79DA" w14:textId="77777777" w:rsidR="00873DDA" w:rsidRDefault="00873DDA" w:rsidP="00873D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Інформація щодо виконання п. 3, 5, 6, 9, 10 розпорядження обласної державної адміністрації</w:t>
      </w:r>
    </w:p>
    <w:p w14:paraId="06AB97B6" w14:textId="77777777" w:rsidR="00873DDA" w:rsidRDefault="00873DDA" w:rsidP="00873D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24.03.2017 № 130 (зі змінами)</w:t>
      </w:r>
    </w:p>
    <w:p w14:paraId="7FE7C9CD" w14:textId="77777777" w:rsidR="00873DDA" w:rsidRDefault="00873DDA" w:rsidP="00873D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Степанківська сільська рада</w:t>
      </w:r>
    </w:p>
    <w:p w14:paraId="7A35AF83" w14:textId="77777777" w:rsidR="00873DDA" w:rsidRDefault="00873DDA" w:rsidP="00873D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 регуляторного органу)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219"/>
        <w:gridCol w:w="1550"/>
        <w:gridCol w:w="2112"/>
        <w:gridCol w:w="2112"/>
        <w:gridCol w:w="2112"/>
        <w:gridCol w:w="2126"/>
      </w:tblGrid>
      <w:tr w:rsidR="00873DDA" w14:paraId="7EC18375" w14:textId="77777777" w:rsidTr="00653E18">
        <w:trPr>
          <w:trHeight w:hRule="exact" w:val="10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9B201C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722BC52F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389563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Зміст завдання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C7AD70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Термін</w:t>
            </w:r>
          </w:p>
          <w:p w14:paraId="5C557D8C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виконання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BE5839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Відповідальний за виконання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4B5FEB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Інформація про стан виконання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AB92B6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Висновок (виконано, не виконано)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82FDF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Пропозиції щодо зняття з контролю</w:t>
            </w:r>
          </w:p>
        </w:tc>
      </w:tr>
      <w:tr w:rsidR="00873DDA" w14:paraId="65302024" w14:textId="77777777" w:rsidTr="00653E18"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DD0CAC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3C155A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0BE2A1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021886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73A505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8E9094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D367D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73DDA" w14:paraId="1676534B" w14:textId="77777777" w:rsidTr="00653E18">
        <w:trPr>
          <w:trHeight w:hRule="exact" w:val="18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4DF0E7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1F9002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Своєчасне внесення змін до планів діяльності з підготовки проектів регуляторних актів та планів-графіків із відстеження результативності регуляторних актів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E45825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1675DB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B40C7A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4F8DD1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00818A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</w:tr>
      <w:tr w:rsidR="00873DDA" w14:paraId="1C2C58AB" w14:textId="77777777" w:rsidTr="00653E18">
        <w:trPr>
          <w:trHeight w:hRule="exact" w:val="28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6614A6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330B2E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Перегляд (інвентаризація) власних регуляторних актів на предмет відповідності чинному законодавству, шляхом внесення відповідних змін або визнання їх такими, що втратили чинність та оприлюднення на власних офіційних веб-сайтах у розділах „Регуляторна діяльність^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40CC9D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F661E6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169D9B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A91042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E1A2B8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</w:tr>
      <w:tr w:rsidR="00873DDA" w14:paraId="64DB92F1" w14:textId="77777777" w:rsidTr="00653E18">
        <w:trPr>
          <w:trHeight w:hRule="exact" w:val="3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C525A35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E5B8509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80B85C3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D173500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E590C74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93F949B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4EFAE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14:paraId="56A1123F" w14:textId="77777777" w:rsidR="00873DDA" w:rsidRDefault="00873DDA" w:rsidP="00873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219"/>
        <w:gridCol w:w="1550"/>
        <w:gridCol w:w="2112"/>
        <w:gridCol w:w="2112"/>
        <w:gridCol w:w="2112"/>
        <w:gridCol w:w="2126"/>
      </w:tblGrid>
      <w:tr w:rsidR="00873DDA" w14:paraId="54AF82A3" w14:textId="77777777" w:rsidTr="00653E18">
        <w:trPr>
          <w:trHeight w:hRule="exact" w:val="52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45EDE6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C489CA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Забезпечення розробки проектів регуляторних актів, аналізів регуляторного впливу (у тому числі М-тесту) та заходів із відстеження результативності регуляторних актів у відповідності з вимогами Закону України „Про засади державної регуляторної політики у сфері господарської діяльності^ та постанови Кабінету Міністрів України від 11.03.2004 № 308 „Про затвердження методик проведення аналізу впливу та відстеження результативності регуляторного акта під час розроблення регуляторних актів“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E6E054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38B71B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D55051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76EE2C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9BD10B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</w:tr>
      <w:tr w:rsidR="00873DDA" w14:paraId="0270EC68" w14:textId="77777777" w:rsidTr="00653E18">
        <w:trPr>
          <w:trHeight w:hRule="exact" w:val="32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3399C7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9F5D15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Приведення розділу „Регуляторна діяльність^ офіційного веб-сайту регуляторного органу відповідно до визначеного переліку рубрик:</w:t>
            </w:r>
          </w:p>
          <w:p w14:paraId="06C2B6CA" w14:textId="77777777" w:rsidR="00873DDA" w:rsidRDefault="00873DDA" w:rsidP="00873DDA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нормативно-правова база;</w:t>
            </w:r>
          </w:p>
          <w:p w14:paraId="76EB13C9" w14:textId="77777777" w:rsidR="00873DDA" w:rsidRDefault="00873DDA" w:rsidP="00873DDA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планування діяльності;</w:t>
            </w:r>
          </w:p>
          <w:p w14:paraId="3362ECE6" w14:textId="77777777" w:rsidR="00873DDA" w:rsidRDefault="00873DDA" w:rsidP="00873DDA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оприлюднення проектів регуляторних актів та аналізу регуляторного впливу;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26F62A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BE9574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786812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3D47CA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F7F4A3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</w:tr>
      <w:tr w:rsidR="00873DDA" w14:paraId="306ACCDE" w14:textId="77777777" w:rsidTr="00653E18">
        <w:trPr>
          <w:trHeight w:hRule="exact" w:val="3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12A076E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6BE2E7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9EC7D87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987411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3A989B7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A150DA5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93673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14:paraId="0C423A7E" w14:textId="77777777" w:rsidR="00873DDA" w:rsidRDefault="00873DDA" w:rsidP="00873DDA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219"/>
        <w:gridCol w:w="1550"/>
        <w:gridCol w:w="2112"/>
        <w:gridCol w:w="2112"/>
        <w:gridCol w:w="2112"/>
        <w:gridCol w:w="2126"/>
      </w:tblGrid>
      <w:tr w:rsidR="00873DDA" w14:paraId="04AC7E2A" w14:textId="77777777" w:rsidTr="00653E18">
        <w:trPr>
          <w:trHeight w:hRule="exact" w:val="261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CA9F15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45C204" w14:textId="77777777" w:rsidR="00873DDA" w:rsidRDefault="00873DDA" w:rsidP="00873DDA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діючі регуляторні акти;</w:t>
            </w:r>
          </w:p>
          <w:p w14:paraId="6231080A" w14:textId="77777777" w:rsidR="00873DDA" w:rsidRDefault="00873DDA" w:rsidP="00873DDA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відстеження результативності регуляторних актів;</w:t>
            </w:r>
          </w:p>
          <w:p w14:paraId="0E0E59C1" w14:textId="77777777" w:rsidR="00873DDA" w:rsidRDefault="00873DDA" w:rsidP="00873DDA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інформація про здійснення регуляторної діяльності;</w:t>
            </w:r>
          </w:p>
          <w:p w14:paraId="5795E6BA" w14:textId="77777777" w:rsidR="00873DDA" w:rsidRDefault="00873DDA" w:rsidP="00873DDA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відповідальні особи за здійснення регуляторної діяльності.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C14E74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EB8CAA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800509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4E1BB6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89EF41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</w:tr>
      <w:tr w:rsidR="00873DDA" w14:paraId="6E0FAC34" w14:textId="77777777" w:rsidTr="00653E18">
        <w:trPr>
          <w:trHeight w:hRule="exact" w:val="163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870B3CC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6AE8F32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Забезпечення функціонування та систематичного наповнення розділу „Регуляторна діяльність^ офіційного веб-сайту регуляторного органу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B85532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7A92573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фінансів, економічного розвитку та інвестицій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F0E6EC9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BD1632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95BB2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</w:tr>
    </w:tbl>
    <w:p w14:paraId="6A4E4059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5707811B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55F0BC6D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0F7996B7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46979A49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4106B803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39CE2E98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35DE5F73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2F009DA3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45AC4E68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7E48BD99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479EA445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2C10D77D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1D27A9E2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15AD03EB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297C066B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160F0B9E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5A3D7095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0214E936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Таблиця 6</w:t>
      </w:r>
    </w:p>
    <w:p w14:paraId="7743715D" w14:textId="77777777" w:rsidR="00873DDA" w:rsidRDefault="00873DDA" w:rsidP="00873D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Інформація щодо кількості прийнятих регуляторних актів</w:t>
      </w:r>
      <w:r>
        <w:rPr>
          <w:rFonts w:ascii="Times New Roman" w:hAnsi="Times New Roman" w:cs="Times New Roman"/>
        </w:rPr>
        <w:br/>
        <w:t>та проведених заходів з відстеження їх результативності у 2019 та 2020 роках</w:t>
      </w:r>
    </w:p>
    <w:p w14:paraId="7160F831" w14:textId="77777777" w:rsidR="00873DDA" w:rsidRDefault="00873DDA" w:rsidP="00873D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Степанківська сільська рада</w:t>
      </w:r>
    </w:p>
    <w:p w14:paraId="301E66DD" w14:textId="77777777" w:rsidR="00873DDA" w:rsidRDefault="00873DDA" w:rsidP="00873D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 регуляторного органу)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3878"/>
        <w:gridCol w:w="3677"/>
        <w:gridCol w:w="3730"/>
      </w:tblGrid>
      <w:tr w:rsidR="00873DDA" w14:paraId="470164C6" w14:textId="77777777" w:rsidTr="00653E18">
        <w:trPr>
          <w:trHeight w:hRule="exact" w:val="658"/>
          <w:jc w:val="center"/>
        </w:trPr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5CF7E4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прийнятих регуляторних актів у (роках):</w:t>
            </w:r>
          </w:p>
        </w:tc>
        <w:tc>
          <w:tcPr>
            <w:tcW w:w="7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EA3DF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проведених заходів з відстеження результативності регуляторних актів у (роках):</w:t>
            </w:r>
          </w:p>
        </w:tc>
      </w:tr>
      <w:tr w:rsidR="00873DDA" w14:paraId="1DD336A5" w14:textId="77777777" w:rsidTr="00653E18">
        <w:trPr>
          <w:trHeight w:hRule="exact" w:val="44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B83D3B4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B5D56B7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6D47868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C0407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873DDA" w14:paraId="1A77EF83" w14:textId="77777777" w:rsidTr="00653E18">
        <w:trPr>
          <w:trHeight w:hRule="exact" w:val="44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AE410F6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6B8FF9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B7F1ECB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D3BB2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14:paraId="062C31E3" w14:textId="77777777" w:rsidR="00873DDA" w:rsidRDefault="00873DDA" w:rsidP="00873DDA">
      <w:pPr>
        <w:rPr>
          <w:rFonts w:ascii="Times New Roman" w:hAnsi="Times New Roman" w:cs="Times New Roman"/>
        </w:rPr>
      </w:pPr>
    </w:p>
    <w:p w14:paraId="688274E7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6FCBBEE5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7667567E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756E10FD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1A8EA56F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6D6D5FF9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1807CCB2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7E44783D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23C5C97A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75CF16F9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24B13D81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3E9138D5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643E1B58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3DABE240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06137E94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34EBB8A0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5216A931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4A659930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36B29EDB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7D84F7EB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7127F3B2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24BCE149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Таблиця 7</w:t>
      </w:r>
    </w:p>
    <w:p w14:paraId="7D1B7D77" w14:textId="77777777" w:rsidR="00873DDA" w:rsidRDefault="00873DDA" w:rsidP="00873DDA">
      <w:pPr>
        <w:rPr>
          <w:rFonts w:ascii="Times New Roman" w:hAnsi="Times New Roman" w:cs="Times New Roman"/>
        </w:rPr>
      </w:pPr>
    </w:p>
    <w:p w14:paraId="22A9372B" w14:textId="77777777" w:rsidR="00873DDA" w:rsidRDefault="00873DDA" w:rsidP="00873D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Інформація про оприлюднення планів з підготовки проектів регуляторних актів та</w:t>
      </w:r>
      <w:hyperlink r:id="rId14" w:history="1">
        <w:r>
          <w:rPr>
            <w:rStyle w:val="aa"/>
            <w:rFonts w:ascii="Times New Roman" w:hAnsi="Times New Roman" w:cs="Times New Roman"/>
          </w:rPr>
          <w:t xml:space="preserve"> проведення заходів з відстеження</w:t>
        </w:r>
      </w:hyperlink>
    </w:p>
    <w:p w14:paraId="50B626B1" w14:textId="77777777" w:rsidR="00873DDA" w:rsidRDefault="00873DDA" w:rsidP="00873DDA">
      <w:pPr>
        <w:jc w:val="center"/>
        <w:rPr>
          <w:rFonts w:ascii="Times New Roman" w:hAnsi="Times New Roman" w:cs="Times New Roman"/>
        </w:rPr>
      </w:pPr>
      <w:hyperlink r:id="rId15" w:history="1">
        <w:r>
          <w:rPr>
            <w:rStyle w:val="aa"/>
            <w:rFonts w:ascii="Times New Roman" w:hAnsi="Times New Roman" w:cs="Times New Roman"/>
          </w:rPr>
          <w:t xml:space="preserve">результативності прийнятих регуляторних актів </w:t>
        </w:r>
      </w:hyperlink>
      <w:r>
        <w:rPr>
          <w:rFonts w:ascii="Times New Roman" w:hAnsi="Times New Roman" w:cs="Times New Roman"/>
        </w:rPr>
        <w:t>на 2021 рік</w:t>
      </w:r>
    </w:p>
    <w:p w14:paraId="76F7255F" w14:textId="77777777" w:rsidR="00873DDA" w:rsidRDefault="00873DDA" w:rsidP="00873D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Степанківська сільська рада</w:t>
      </w:r>
    </w:p>
    <w:p w14:paraId="02619BE3" w14:textId="77777777" w:rsidR="00873DDA" w:rsidRDefault="00873DDA" w:rsidP="00873D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 регуляторного органу)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2"/>
        <w:gridCol w:w="3935"/>
        <w:gridCol w:w="3446"/>
      </w:tblGrid>
      <w:tr w:rsidR="00873DDA" w14:paraId="769130B9" w14:textId="77777777" w:rsidTr="00653E18">
        <w:trPr>
          <w:trHeight w:hRule="exact" w:val="658"/>
          <w:jc w:val="center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A5F601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 оприлюднення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DB7A73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затвердження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588E2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оприлюднення</w:t>
            </w:r>
          </w:p>
        </w:tc>
      </w:tr>
      <w:tr w:rsidR="00873DDA" w14:paraId="08929FE4" w14:textId="77777777" w:rsidTr="00653E18">
        <w:trPr>
          <w:trHeight w:hRule="exact" w:val="1161"/>
          <w:jc w:val="center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B071541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Степанківської об’єднаної територіальної громади https://stepankivska.gr.org.ua/regulyatorna-diyalnist/planuvannya-diyalnosti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9C735C2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 року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61079" w14:textId="77777777" w:rsidR="00873DDA" w:rsidRDefault="00873DDA" w:rsidP="0065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 року</w:t>
            </w:r>
          </w:p>
        </w:tc>
      </w:tr>
    </w:tbl>
    <w:p w14:paraId="7C0CAE90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0D91C81F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2CB6FFD7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0381A5E3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1FC5B395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7E8724DB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219DDB93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3FFD4D2D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738688B8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0B37DEBA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79683DFD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2F1F0A7F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54E28014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10586638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2A563BDA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4942D4F0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23EFE49D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45222451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49D803A1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7F1006E9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</w:p>
    <w:p w14:paraId="24E6072A" w14:textId="77777777" w:rsidR="00873DDA" w:rsidRDefault="00873DDA" w:rsidP="00873D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Таблиця 8</w:t>
      </w:r>
    </w:p>
    <w:p w14:paraId="27ADAD1A" w14:textId="77777777" w:rsidR="00873DDA" w:rsidRDefault="00873DDA" w:rsidP="00873D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Інформація щодо реєстрації розпорядників на Єдиному державному веб-порталі відкритих даних, оприлюднення наборів</w:t>
      </w:r>
    </w:p>
    <w:p w14:paraId="4CD685ED" w14:textId="77777777" w:rsidR="00873DDA" w:rsidRDefault="00873DDA" w:rsidP="00873D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даних на ньому та визначення відповідальних осіб за його наповнення</w:t>
      </w:r>
    </w:p>
    <w:p w14:paraId="5CDCB9E0" w14:textId="77777777" w:rsidR="00873DDA" w:rsidRDefault="00873DDA" w:rsidP="00873D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Степанківська сільська рада</w:t>
      </w:r>
    </w:p>
    <w:p w14:paraId="1AD3ABFB" w14:textId="77777777" w:rsidR="00873DDA" w:rsidRDefault="00873DDA" w:rsidP="00873D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 регуляторного органу)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930"/>
        <w:gridCol w:w="3029"/>
        <w:gridCol w:w="4253"/>
        <w:gridCol w:w="5112"/>
      </w:tblGrid>
      <w:tr w:rsidR="00873DDA" w14:paraId="6008B43B" w14:textId="77777777" w:rsidTr="00653E18">
        <w:trPr>
          <w:trHeight w:val="456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797B59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7DE3E4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Реєстрація на Єдиному порталі (так/ні)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9C8482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Розробка паспортів наборів даних</w:t>
            </w:r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45189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Відповідальні особи за наповнення Єдиного порталу відкритих даних</w:t>
            </w:r>
          </w:p>
        </w:tc>
      </w:tr>
      <w:tr w:rsidR="00873DDA" w14:paraId="1F11BF1D" w14:textId="77777777" w:rsidTr="00653E18">
        <w:trPr>
          <w:trHeight w:hRule="exact" w:val="974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F735DE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DA57D8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68DD46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діяльності на 2021 рік (так/ні)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FD9E2C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Перелік діючих регуляторних актів на 01.01.2021 року (так/ні)</w:t>
            </w:r>
          </w:p>
        </w:tc>
        <w:tc>
          <w:tcPr>
            <w:tcW w:w="51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A9CC5C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</w:tr>
      <w:tr w:rsidR="00873DDA" w14:paraId="48277943" w14:textId="77777777" w:rsidTr="00653E18">
        <w:trPr>
          <w:trHeight w:hRule="exact" w:val="52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DD7F46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A685BB2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092AF82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Ні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663BACF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273F7" w14:textId="77777777" w:rsidR="00873DDA" w:rsidRDefault="00873DDA" w:rsidP="006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Сінельнік Анна Володимирівна </w:t>
            </w:r>
          </w:p>
        </w:tc>
      </w:tr>
    </w:tbl>
    <w:p w14:paraId="2D63D176" w14:textId="77777777" w:rsidR="00873DDA" w:rsidRDefault="00873DDA" w:rsidP="00873DDA">
      <w:pPr>
        <w:rPr>
          <w:rFonts w:ascii="Times New Roman" w:hAnsi="Times New Roman" w:cs="Times New Roman"/>
        </w:rPr>
      </w:pPr>
    </w:p>
    <w:p w14:paraId="696778B3" w14:textId="77777777" w:rsidR="00873DDA" w:rsidRDefault="00873DDA" w:rsidP="00873DDA">
      <w:pPr>
        <w:ind w:left="1440" w:firstLine="720"/>
        <w:rPr>
          <w:rFonts w:ascii="Times New Roman" w:hAnsi="Times New Roman" w:cs="Times New Roman"/>
          <w:sz w:val="28"/>
          <w:szCs w:val="28"/>
        </w:rPr>
      </w:pPr>
    </w:p>
    <w:p w14:paraId="418E6D41" w14:textId="77777777" w:rsidR="00873DDA" w:rsidRDefault="00873DDA" w:rsidP="00873DDA">
      <w:pPr>
        <w:ind w:left="1440" w:firstLine="720"/>
        <w:rPr>
          <w:rFonts w:ascii="Times New Roman" w:hAnsi="Times New Roman" w:cs="Times New Roman"/>
          <w:sz w:val="28"/>
          <w:szCs w:val="28"/>
        </w:rPr>
      </w:pPr>
    </w:p>
    <w:p w14:paraId="1002249E" w14:textId="77777777" w:rsidR="00873DDA" w:rsidRDefault="00873DDA" w:rsidP="00873DDA">
      <w:pPr>
        <w:ind w:left="1440" w:firstLine="720"/>
        <w:rPr>
          <w:rFonts w:ascii="Times New Roman" w:hAnsi="Times New Roman" w:cs="Times New Roman"/>
          <w:sz w:val="28"/>
          <w:szCs w:val="28"/>
        </w:rPr>
      </w:pPr>
    </w:p>
    <w:p w14:paraId="3D43783F" w14:textId="77777777" w:rsidR="00873DDA" w:rsidRDefault="00873DDA" w:rsidP="00873DDA">
      <w:pPr>
        <w:ind w:left="1440" w:firstLine="720"/>
        <w:rPr>
          <w:rFonts w:ascii="Times New Roman" w:hAnsi="Times New Roman" w:cs="Times New Roman"/>
          <w:sz w:val="28"/>
          <w:szCs w:val="28"/>
        </w:rPr>
      </w:pPr>
    </w:p>
    <w:p w14:paraId="6068E13A" w14:textId="77777777" w:rsidR="00873DDA" w:rsidRDefault="00873DDA" w:rsidP="00873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сільської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Інна НЕВГОД </w:t>
      </w:r>
    </w:p>
    <w:p w14:paraId="32954DD4" w14:textId="77777777" w:rsidR="00873DDA" w:rsidRPr="00F6168E" w:rsidRDefault="00873DDA" w:rsidP="00873DDA"/>
    <w:p w14:paraId="5C550AA5" w14:textId="77777777" w:rsidR="00665237" w:rsidRPr="00873DDA" w:rsidRDefault="00665237" w:rsidP="00873DDA">
      <w:bookmarkStart w:id="0" w:name="_GoBack"/>
      <w:bookmarkEnd w:id="0"/>
    </w:p>
    <w:sectPr w:rsidR="00665237" w:rsidRPr="00873DDA" w:rsidSect="00437F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4D7"/>
    <w:multiLevelType w:val="multilevel"/>
    <w:tmpl w:val="377AD4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6D55569"/>
    <w:multiLevelType w:val="multilevel"/>
    <w:tmpl w:val="B18819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0257B81"/>
    <w:multiLevelType w:val="multilevel"/>
    <w:tmpl w:val="B8EA804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 w15:restartNumberingAfterBreak="0">
    <w:nsid w:val="11E657DB"/>
    <w:multiLevelType w:val="hybridMultilevel"/>
    <w:tmpl w:val="FD4029C4"/>
    <w:lvl w:ilvl="0" w:tplc="98F2F8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3188"/>
    <w:multiLevelType w:val="multilevel"/>
    <w:tmpl w:val="D8826C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3F11BF9"/>
    <w:multiLevelType w:val="hybridMultilevel"/>
    <w:tmpl w:val="AA32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C2A4A"/>
    <w:multiLevelType w:val="hybridMultilevel"/>
    <w:tmpl w:val="F99A24D2"/>
    <w:lvl w:ilvl="0" w:tplc="D700C27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1A5538A"/>
    <w:multiLevelType w:val="hybridMultilevel"/>
    <w:tmpl w:val="395A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44E1E"/>
    <w:multiLevelType w:val="hybridMultilevel"/>
    <w:tmpl w:val="4A44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41"/>
    <w:rsid w:val="00245CEE"/>
    <w:rsid w:val="00665237"/>
    <w:rsid w:val="00854D41"/>
    <w:rsid w:val="00873DDA"/>
    <w:rsid w:val="0099604C"/>
    <w:rsid w:val="00A4314B"/>
    <w:rsid w:val="00B0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CED5A-D056-44D5-ABAB-FBD1FE63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0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13904773">
    <w:name w:val="xfm_13904773"/>
    <w:basedOn w:val="a0"/>
    <w:rsid w:val="0099604C"/>
  </w:style>
  <w:style w:type="paragraph" w:styleId="a3">
    <w:name w:val="List Paragraph"/>
    <w:basedOn w:val="a"/>
    <w:link w:val="a4"/>
    <w:uiPriority w:val="99"/>
    <w:qFormat/>
    <w:rsid w:val="00B0323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99"/>
    <w:locked/>
    <w:rsid w:val="00B0323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45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uk-UA" w:eastAsia="uk-UA"/>
    </w:rPr>
  </w:style>
  <w:style w:type="character" w:styleId="a5">
    <w:name w:val="Strong"/>
    <w:uiPriority w:val="22"/>
    <w:qFormat/>
    <w:rsid w:val="00245CEE"/>
    <w:rPr>
      <w:b/>
      <w:bCs/>
    </w:rPr>
  </w:style>
  <w:style w:type="table" w:styleId="a6">
    <w:name w:val="Table Grid"/>
    <w:basedOn w:val="a1"/>
    <w:uiPriority w:val="59"/>
    <w:rsid w:val="00A4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7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semiHidden/>
    <w:locked/>
    <w:rsid w:val="00873DDA"/>
    <w:rPr>
      <w:rFonts w:ascii="Times New Roman" w:eastAsia="Times New Roman" w:hAnsi="Times New Roman" w:cs="Times New Roman" w:hint="default"/>
      <w:sz w:val="20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873DDA"/>
    <w:pPr>
      <w:widowControl w:val="0"/>
      <w:spacing w:after="0" w:line="240" w:lineRule="auto"/>
    </w:pPr>
    <w:rPr>
      <w:rFonts w:ascii="Tahoma" w:eastAsia="Microsoft Sans Serif" w:hAnsi="Tahoma" w:cs="Tahoma"/>
      <w:color w:val="000000"/>
      <w:sz w:val="16"/>
      <w:szCs w:val="16"/>
      <w:lang w:val="uk-UA" w:eastAsia="uk-UA" w:bidi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873DDA"/>
    <w:rPr>
      <w:rFonts w:ascii="Tahoma" w:eastAsia="Microsoft Sans Serif" w:hAnsi="Tahoma" w:cs="Tahoma"/>
      <w:color w:val="000000"/>
      <w:sz w:val="16"/>
      <w:szCs w:val="16"/>
      <w:lang w:val="uk-UA" w:eastAsia="uk-UA" w:bidi="uk-UA"/>
    </w:rPr>
  </w:style>
  <w:style w:type="character" w:styleId="aa">
    <w:name w:val="Hyperlink"/>
    <w:basedOn w:val="a0"/>
    <w:semiHidden/>
    <w:unhideWhenUsed/>
    <w:rsid w:val="00873DDA"/>
    <w:rPr>
      <w:color w:val="4B4B4B"/>
      <w:u w:val="single"/>
    </w:rPr>
  </w:style>
  <w:style w:type="character" w:styleId="ab">
    <w:name w:val="FollowedHyperlink"/>
    <w:basedOn w:val="a0"/>
    <w:uiPriority w:val="99"/>
    <w:semiHidden/>
    <w:unhideWhenUsed/>
    <w:rsid w:val="00873DDA"/>
    <w:rPr>
      <w:color w:val="954F72" w:themeColor="followedHyperlink"/>
      <w:u w:val="single"/>
    </w:rPr>
  </w:style>
  <w:style w:type="character" w:customStyle="1" w:styleId="ac">
    <w:name w:val="Подпись к таблице_"/>
    <w:basedOn w:val="a0"/>
    <w:link w:val="ad"/>
    <w:locked/>
    <w:rsid w:val="00873D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73D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Колонтитул_"/>
    <w:basedOn w:val="a0"/>
    <w:link w:val="af"/>
    <w:locked/>
    <w:rsid w:val="00873DD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">
    <w:name w:val="Колонтитул"/>
    <w:basedOn w:val="a"/>
    <w:link w:val="ae"/>
    <w:rsid w:val="00873D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f0">
    <w:name w:val="Нормальний текст"/>
    <w:basedOn w:val="a"/>
    <w:uiPriority w:val="99"/>
    <w:rsid w:val="00873DD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">
    <w:name w:val="Основной текст (2)_"/>
    <w:basedOn w:val="a0"/>
    <w:rsid w:val="00873D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0">
    <w:name w:val="Основной текст (2)"/>
    <w:basedOn w:val="2"/>
    <w:rsid w:val="00873D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10">
    <w:name w:val="Неразрешенное упоминание1"/>
    <w:basedOn w:val="a0"/>
    <w:uiPriority w:val="99"/>
    <w:semiHidden/>
    <w:rsid w:val="00873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ankivska.gr.org.ua/wp-content/uploads/sites/8/2021/01/Pro_vstanovlennya_zboru_za_mistsya_dlya_parkuvannya_transportnyh_zasobiv_ta_zatverdzhennya_vidpovidnogo_Polozhennya_na_2021_rik.docx" TargetMode="External"/><Relationship Id="rId13" Type="http://schemas.openxmlformats.org/officeDocument/2006/relationships/hyperlink" Target="https://stepankivska.gr.org.ua/wp-content/uploads/sites/8/2020/07/Reglament-TSNA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epankivska.gr.org.ua/wp-content/uploads/sites/8/2021/01/Pro_vstanovlennya_Edynogo_podatku_ta_zatverdzhennya_vidpovidnogo_Polozhennya_na_2021_rik.docx" TargetMode="External"/><Relationship Id="rId12" Type="http://schemas.openxmlformats.org/officeDocument/2006/relationships/hyperlink" Target="https://stepankivska.gr.org.ua/wp-content/uploads/sites/8/2021/01/Pro_vstanovlennya_Turystychnogo_zboru_ta_zatverdzhennya_vidpovidnogo_Polozhennya_na_2021_rik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54%D0%BA/96-%D0%B2%D1%80" TargetMode="External"/><Relationship Id="rId11" Type="http://schemas.openxmlformats.org/officeDocument/2006/relationships/hyperlink" Target="https://stepankivska.gr.org.ua/wp-content/uploads/sites/8/2021/01/Pro_vstanovlennya_Transportnogo_podatku_ta_zatverdzhennya_vidpovidnogo_Polozhennya_na_2021_rik.docx" TargetMode="External"/><Relationship Id="rId5" Type="http://schemas.openxmlformats.org/officeDocument/2006/relationships/hyperlink" Target="http://zakon.rada.gov.ua/laws/show/254%D0%BA/96-%D0%B2%D1%80" TargetMode="External"/><Relationship Id="rId15" Type="http://schemas.openxmlformats.org/officeDocument/2006/relationships/hyperlink" Target="http://ck-oda.gov.ua/docs/2018/17122018_5.pdf" TargetMode="External"/><Relationship Id="rId10" Type="http://schemas.openxmlformats.org/officeDocument/2006/relationships/hyperlink" Target="https://stepankivska.gr.org.ua/wp-content/uploads/sites/8/2021/01/Pro_vstanovlennya_stavok_ta_pil_g_iz_splaty_podatku_na_neruhome_majno_vidminne_vid_zemel_noi_dilyanky_na_2021_rik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epankivska.gr.org.ua/wp-content/uploads/sites/8/2021/01/Pro_vstanovlennya_stavok_ta_pil_g_iz_splaty_zemel_nogo_podatku_na_2021_rik.docx" TargetMode="External"/><Relationship Id="rId14" Type="http://schemas.openxmlformats.org/officeDocument/2006/relationships/hyperlink" Target="http://ck-oda.gov.ua/docs/2018/17122018_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3298</Words>
  <Characters>18801</Characters>
  <Application>Microsoft Office Word</Application>
  <DocSecurity>0</DocSecurity>
  <Lines>156</Lines>
  <Paragraphs>44</Paragraphs>
  <ScaleCrop>false</ScaleCrop>
  <Company/>
  <LinksUpToDate>false</LinksUpToDate>
  <CharactersWithSpaces>22055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2021-02-22T13:51:00Z</dcterms:created>
  <dcterms:modified xsi:type="dcterms:W3CDTF">2021-02-22T13:51:00Z</dcterms:modified>
</cp:coreProperties>
</file>