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415FE" w14:textId="77777777" w:rsidR="00B45C7E" w:rsidRPr="00680058" w:rsidRDefault="00B45C7E" w:rsidP="00B45C7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80058"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14:paraId="041C6C05" w14:textId="77777777" w:rsidR="00B45C7E" w:rsidRPr="00680058" w:rsidRDefault="00B45C7E" w:rsidP="00B45C7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80058">
        <w:rPr>
          <w:rFonts w:ascii="Times New Roman" w:hAnsi="Times New Roman" w:cs="Times New Roman"/>
          <w:sz w:val="28"/>
          <w:szCs w:val="28"/>
          <w:lang w:val="uk-UA"/>
        </w:rPr>
        <w:t>до розпорядження №14 від 18.01.2021 року</w:t>
      </w:r>
    </w:p>
    <w:p w14:paraId="5168BEE0" w14:textId="77777777" w:rsidR="00B45C7E" w:rsidRPr="00680058" w:rsidRDefault="00B45C7E" w:rsidP="00B45C7E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uk-UA"/>
        </w:rPr>
      </w:pPr>
      <w:r w:rsidRPr="00680058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uk-UA"/>
        </w:rPr>
        <w:t>ОГОЛОШЕННЯ про проведення конкурсного відбору на посаду консультанта ЦПРПП</w:t>
      </w:r>
    </w:p>
    <w:p w14:paraId="3A6F8705" w14:textId="77777777" w:rsidR="00B45C7E" w:rsidRPr="00680058" w:rsidRDefault="00B45C7E" w:rsidP="00B45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8005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рішення сесії Степанківської сільської ради</w:t>
      </w:r>
      <w:r w:rsidRPr="006800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058">
        <w:rPr>
          <w:rFonts w:ascii="Times New Roman" w:eastAsia="Times New Roman" w:hAnsi="Times New Roman" w:cs="Times New Roman"/>
          <w:color w:val="252121"/>
          <w:sz w:val="28"/>
          <w:szCs w:val="28"/>
          <w:lang w:eastAsia="uk-UA"/>
        </w:rPr>
        <w:t xml:space="preserve">від 15.12.2020 року № 02-04/VІІІ «Про створення Комунальної установи «Центр професійного розвитку педагогічних працівників» Степанківської сільської ради Черкаського району Черкаської області» </w:t>
      </w:r>
      <w:r w:rsidRPr="00680058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оголошується конкурс на заміщення вакантної посади консультанта з питань початкової і позашкільної освіти та виховної роботи Центру професійного розвитку педагогічних працівників Степанківської сільської ради Черкаського району Черкаської області (далі – ЦПРПП).</w:t>
      </w:r>
    </w:p>
    <w:p w14:paraId="639B9704" w14:textId="77777777" w:rsidR="00B45C7E" w:rsidRPr="00680058" w:rsidRDefault="00B45C7E" w:rsidP="00B45C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846"/>
        <w:gridCol w:w="6379"/>
      </w:tblGrid>
      <w:tr w:rsidR="00B45C7E" w:rsidRPr="00680058" w14:paraId="7ADB338F" w14:textId="77777777" w:rsidTr="002B644F"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D6A3D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E194AE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і місцезнаходження ЦПРПП.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1ADFB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Повна назва: Центр професійного розвитку педагогічних працівників Степанківської сільської ради Черкаського району Черкаської області.</w:t>
            </w:r>
          </w:p>
          <w:p w14:paraId="044C36B3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Адреса: вул. Героїв України, 124, с. Степанки, Черкаський район Черкаська область, 19632.</w:t>
            </w:r>
          </w:p>
        </w:tc>
      </w:tr>
      <w:tr w:rsidR="00B45C7E" w:rsidRPr="00680058" w14:paraId="75561491" w14:textId="77777777" w:rsidTr="002B644F"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6008A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F9741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посади та умови оплати праці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3A92C0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Посада – Консультант із питань початкової і позашкільної освіти та виховної роботи (1ставка).</w:t>
            </w:r>
          </w:p>
          <w:p w14:paraId="241C863A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Оплата праці здійснюється відповідно до вимог чинного законодавства України, посадовий оклад за 14 тарифним розрядом.</w:t>
            </w:r>
          </w:p>
        </w:tc>
      </w:tr>
      <w:tr w:rsidR="00B45C7E" w:rsidRPr="00680058" w14:paraId="65CCFED9" w14:textId="77777777" w:rsidTr="002B644F"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FF30B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BA3EB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Кваліфікаційні вимоги до претендентів на посаду консультанта (педагогічного працівника) Центру (далі – претенденти)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CC4DAF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На посаду педагогічного працівника ЦПРПП може бути призначена особа, яка є громадянином України, вільно володіє державною мовою, має вищу педагогічну освіту ступеня не нижче магістра (спеціаліста), </w:t>
            </w:r>
            <w:r w:rsidRPr="00680058">
              <w:rPr>
                <w:rFonts w:ascii="Times New Roman" w:hAnsi="Times New Roman" w:cs="Times New Roman"/>
                <w:sz w:val="28"/>
                <w:szCs w:val="28"/>
              </w:rPr>
              <w:t>стаж педагогічної та/або науково-педагогічної роботи не менш як п’ять років, пройшла конкурсний відбір і визнана переможцем конкурсу відповідно до положення, затвердженого Засновником Центру.</w:t>
            </w:r>
          </w:p>
        </w:tc>
      </w:tr>
      <w:tr w:rsidR="00B45C7E" w:rsidRPr="00680058" w14:paraId="431B128D" w14:textId="77777777" w:rsidTr="002B644F"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C797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AAFE5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Перелік документів, які необхідно подати для участі в конкурсному відборі, та строк їх подання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A94F8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Особа, яка виявила бажання взяти участь у конкурсі на посаду педагогічного працівника ЦПРПП, подає (особисто або поштою) такі документи:</w:t>
            </w:r>
          </w:p>
          <w:p w14:paraId="3F41D174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1) копію паспорта громадянина України;</w:t>
            </w:r>
          </w:p>
          <w:p w14:paraId="5B0D1413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2) письмову заяву про участь у конкурсі, до якої додається резюме в довільній формі;</w:t>
            </w:r>
          </w:p>
          <w:p w14:paraId="1FC7FAF1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3) копію трудової книжки;</w:t>
            </w:r>
          </w:p>
          <w:p w14:paraId="55F2A174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4) копію (копії) документа (документів) про освіту;</w:t>
            </w:r>
          </w:p>
          <w:p w14:paraId="5828B7EE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5) письмову згоду на збір й обробку персональних даних.</w:t>
            </w:r>
          </w:p>
          <w:p w14:paraId="2D2508AB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Особа може надати інші документи, що підтверджують її професійні та/або моральні якості.</w:t>
            </w:r>
          </w:p>
          <w:p w14:paraId="00CA4E7C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Особа, яка подає документи, відповідає за достовірність поданої інформації.</w:t>
            </w:r>
          </w:p>
          <w:p w14:paraId="6C318DA9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Т.в.о. директора Центру приймає документи за описом, копію якого надає особі, яка їх подає.</w:t>
            </w:r>
          </w:p>
          <w:p w14:paraId="44148973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Кінцевий строк подання документів для участі в конкурсі – 22.02.2021 року.</w:t>
            </w:r>
          </w:p>
          <w:p w14:paraId="62E9EC4C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Документи приймаються з 22.01.2021 р. до 22.02.2021 р. в робочі дні з 08-00 до 15-00; обідня перерва з 13.00 до 13.45, за адресою: м. Черкаси, вул. Вʼячеслава Чорновола 157, кабінет 330, 337.</w:t>
            </w:r>
          </w:p>
        </w:tc>
      </w:tr>
      <w:tr w:rsidR="00B45C7E" w:rsidRPr="00680058" w14:paraId="65543209" w14:textId="77777777" w:rsidTr="002B644F"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37721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2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DE08B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місце й етапи проведення конкурсного відбору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3BE6C7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Конкурсний відбір складається з таких етапів:</w:t>
            </w:r>
          </w:p>
          <w:p w14:paraId="20111AB4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1) подання претендентом документів, що підтверджують відповідність кваліфікаційним вимогам;</w:t>
            </w:r>
          </w:p>
          <w:p w14:paraId="4B3A2246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2) вивчення конкурсною комісією поданих документів;</w:t>
            </w:r>
          </w:p>
          <w:p w14:paraId="1041C670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3) співбесіда з претендентом на посаду за умови </w:t>
            </w:r>
            <w:r w:rsidRPr="00680058">
              <w:rPr>
                <w:rFonts w:ascii="Times New Roman" w:hAnsi="Times New Roman" w:cs="Times New Roman"/>
                <w:sz w:val="28"/>
                <w:szCs w:val="28"/>
              </w:rPr>
              <w:t>стажу науково-педагогічної роботи не менш як п’ять років</w:t>
            </w: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або </w:t>
            </w:r>
            <w:r w:rsidRPr="00680058">
              <w:rPr>
                <w:rFonts w:ascii="Times New Roman" w:hAnsi="Times New Roman" w:cs="Times New Roman"/>
                <w:sz w:val="28"/>
                <w:szCs w:val="28"/>
              </w:rPr>
              <w:t>проведення кваліфікаційного іспиту для педагогічних працівників та визначення його результатів;</w:t>
            </w:r>
          </w:p>
          <w:p w14:paraId="4666812B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4) відповідь на питання членів конкурсної комісії.</w:t>
            </w:r>
          </w:p>
          <w:p w14:paraId="6576173A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E65E648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Орієнтований період /дата проведення конкурсу:  25-26.02.2021.</w:t>
            </w:r>
          </w:p>
          <w:p w14:paraId="26404CAC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BCA2759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час і місце проведення конкурсу претендентам буде повідомлено додатково.</w:t>
            </w:r>
          </w:p>
        </w:tc>
      </w:tr>
      <w:tr w:rsidR="00B45C7E" w:rsidRPr="00680058" w14:paraId="0003311B" w14:textId="77777777" w:rsidTr="002B644F"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05FA7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28873" w14:textId="77777777" w:rsidR="00B45C7E" w:rsidRPr="00680058" w:rsidRDefault="00B45C7E" w:rsidP="002B64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Прізвище, ім’я, по батькові, номер телефону уповноваженої особи від конкурсної комісії, яка надає додаткову інформацію про проведення конкурсного відбору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A96424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Діхтяр Тамара Василівна – в.о.директора Центру,</w:t>
            </w:r>
          </w:p>
          <w:p w14:paraId="2F73940B" w14:textId="77777777" w:rsidR="00B45C7E" w:rsidRPr="00680058" w:rsidRDefault="00B45C7E" w:rsidP="002B64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6800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тел: (098) 4224931.</w:t>
            </w:r>
          </w:p>
        </w:tc>
      </w:tr>
    </w:tbl>
    <w:p w14:paraId="157F9AC0" w14:textId="77777777" w:rsidR="00B45C7E" w:rsidRDefault="00B45C7E" w:rsidP="00B45C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60653B" w14:textId="77777777" w:rsidR="00B45C7E" w:rsidRPr="00680058" w:rsidRDefault="00B45C7E" w:rsidP="00B45C7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0058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Інна НЕВГОД</w:t>
      </w:r>
    </w:p>
    <w:p w14:paraId="1C1879EA" w14:textId="77777777" w:rsidR="00B45C7E" w:rsidRPr="00680058" w:rsidRDefault="00B45C7E" w:rsidP="00B45C7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209D055" w14:textId="77777777" w:rsidR="00B45C7E" w:rsidRPr="00680058" w:rsidRDefault="00B45C7E" w:rsidP="00B45C7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884211" w14:textId="77777777" w:rsidR="00665237" w:rsidRPr="00B45C7E" w:rsidRDefault="00665237" w:rsidP="00B45C7E">
      <w:bookmarkStart w:id="0" w:name="_GoBack"/>
      <w:bookmarkEnd w:id="0"/>
    </w:p>
    <w:sectPr w:rsidR="00665237" w:rsidRPr="00B4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D3A"/>
    <w:multiLevelType w:val="hybridMultilevel"/>
    <w:tmpl w:val="59D84AF8"/>
    <w:lvl w:ilvl="0" w:tplc="7E445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533B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9601F3"/>
    <w:multiLevelType w:val="hybridMultilevel"/>
    <w:tmpl w:val="0B54FF24"/>
    <w:lvl w:ilvl="0" w:tplc="7138ECC6">
      <w:start w:val="2"/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" w15:restartNumberingAfterBreak="0">
    <w:nsid w:val="15731BDE"/>
    <w:multiLevelType w:val="multilevel"/>
    <w:tmpl w:val="561A76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45C55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421C2B"/>
    <w:multiLevelType w:val="hybridMultilevel"/>
    <w:tmpl w:val="E36070EA"/>
    <w:lvl w:ilvl="0" w:tplc="C3647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476AAB"/>
    <w:multiLevelType w:val="hybridMultilevel"/>
    <w:tmpl w:val="D884BC7E"/>
    <w:lvl w:ilvl="0" w:tplc="DC38F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FF"/>
    <w:rsid w:val="0002622B"/>
    <w:rsid w:val="004029D4"/>
    <w:rsid w:val="00421470"/>
    <w:rsid w:val="00452C8F"/>
    <w:rsid w:val="005A22FF"/>
    <w:rsid w:val="00662A06"/>
    <w:rsid w:val="00665237"/>
    <w:rsid w:val="006D6A67"/>
    <w:rsid w:val="00A4776A"/>
    <w:rsid w:val="00A60DCD"/>
    <w:rsid w:val="00A81A1A"/>
    <w:rsid w:val="00A90637"/>
    <w:rsid w:val="00B45C7E"/>
    <w:rsid w:val="00BF1839"/>
    <w:rsid w:val="00C1332F"/>
    <w:rsid w:val="00C96DEF"/>
    <w:rsid w:val="00D232E8"/>
    <w:rsid w:val="00DD37BD"/>
    <w:rsid w:val="00F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CC6D-0AF8-45D3-942E-E981C6F6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2C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52C8F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D37BD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2"/>
    <w:locked/>
    <w:rsid w:val="00A4776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A4776A"/>
    <w:pPr>
      <w:widowControl w:val="0"/>
      <w:shd w:val="clear" w:color="auto" w:fill="FFFFFF"/>
      <w:spacing w:before="420" w:after="300" w:line="322" w:lineRule="exact"/>
      <w:jc w:val="both"/>
    </w:pPr>
    <w:rPr>
      <w:sz w:val="25"/>
      <w:szCs w:val="25"/>
    </w:rPr>
  </w:style>
  <w:style w:type="paragraph" w:styleId="a7">
    <w:name w:val="Normal (Web)"/>
    <w:aliases w:val="Знак,Обычный (веб) Знак,Знак1 Знак,Знак1,Знак1 Знак1,Обычный (веб) Знак Знак2,Знак1 Знак2,Обычный (веб) Знак Знак2 Знак Знак Знак,Обычный (веб) Знак Знак2 Знак Знак,Обычный (Web)"/>
    <w:basedOn w:val="a"/>
    <w:link w:val="a8"/>
    <w:uiPriority w:val="99"/>
    <w:unhideWhenUsed/>
    <w:qFormat/>
    <w:rsid w:val="00C1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aliases w:val="Знак Знак,Обычный (веб) Знак Знак,Знак1 Знак Знак,Знак1 Знак3,Знак1 Знак1 Знак,Обычный (веб) Знак Знак2 Знак,Знак1 Знак2 Знак,Обычный (веб) Знак Знак2 Знак Знак Знак Знак,Обычный (веб) Знак Знак2 Знак Знак Знак1"/>
    <w:link w:val="a7"/>
    <w:uiPriority w:val="99"/>
    <w:locked/>
    <w:rsid w:val="00C13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C1332F"/>
    <w:pPr>
      <w:widowControl w:val="0"/>
      <w:autoSpaceDE w:val="0"/>
      <w:autoSpaceDN w:val="0"/>
      <w:adjustRightInd w:val="0"/>
      <w:spacing w:after="0"/>
      <w:ind w:left="920" w:right="400"/>
    </w:pPr>
    <w:rPr>
      <w:rFonts w:ascii="Times New Roman" w:eastAsia="Times New Roman" w:hAnsi="Times New Roman" w:cs="Times New Roman"/>
      <w:lang w:val="uk-UA" w:eastAsia="ru-RU"/>
    </w:rPr>
  </w:style>
  <w:style w:type="character" w:customStyle="1" w:styleId="apple-converted-space">
    <w:name w:val="apple-converted-space"/>
    <w:basedOn w:val="a0"/>
    <w:rsid w:val="00C1332F"/>
  </w:style>
  <w:style w:type="paragraph" w:styleId="a9">
    <w:name w:val="Body Text"/>
    <w:basedOn w:val="a"/>
    <w:link w:val="aa"/>
    <w:uiPriority w:val="99"/>
    <w:unhideWhenUsed/>
    <w:rsid w:val="00D232E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D232E8"/>
    <w:rPr>
      <w:rFonts w:ascii="Calibri" w:eastAsia="Times New Roman" w:hAnsi="Calibri" w:cs="Times New Roman"/>
      <w:lang w:eastAsia="ru-RU"/>
    </w:rPr>
  </w:style>
  <w:style w:type="paragraph" w:styleId="20">
    <w:name w:val="Body Text 2"/>
    <w:basedOn w:val="a"/>
    <w:link w:val="21"/>
    <w:unhideWhenUsed/>
    <w:rsid w:val="00D232E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basedOn w:val="a0"/>
    <w:link w:val="20"/>
    <w:rsid w:val="00D232E8"/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a"/>
    <w:rsid w:val="00A906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paragraph" w:customStyle="1" w:styleId="PreformattedText">
    <w:name w:val="Preformatted Text"/>
    <w:basedOn w:val="a"/>
    <w:rsid w:val="00A90637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2"/>
      <w:sz w:val="20"/>
      <w:szCs w:val="20"/>
      <w:lang w:val="uk-UA" w:eastAsia="hi-IN" w:bidi="hi-IN"/>
    </w:rPr>
  </w:style>
  <w:style w:type="paragraph" w:customStyle="1" w:styleId="ab">
    <w:name w:val="Нормальний текст"/>
    <w:basedOn w:val="a"/>
    <w:rsid w:val="00C96DE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Volodin</dc:creator>
  <cp:keywords/>
  <dc:description/>
  <cp:lastModifiedBy>Sergey Volodin</cp:lastModifiedBy>
  <cp:revision>2</cp:revision>
  <dcterms:created xsi:type="dcterms:W3CDTF">2021-02-22T15:04:00Z</dcterms:created>
  <dcterms:modified xsi:type="dcterms:W3CDTF">2021-02-22T15:04:00Z</dcterms:modified>
</cp:coreProperties>
</file>