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35E43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0410C1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B35E43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AE1E32">
        <w:rPr>
          <w:rFonts w:ascii="Times New Roman" w:hAnsi="Times New Roman"/>
          <w:b/>
          <w:sz w:val="28"/>
          <w:szCs w:val="28"/>
          <w:lang w:val="uk-UA"/>
        </w:rPr>
        <w:t>.04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>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5E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розробку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землеустрою щодо відведення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BF3F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Францеву</w:t>
      </w:r>
      <w:proofErr w:type="spellEnd"/>
      <w:r w:rsidR="00BF3F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Францева</w:t>
      </w:r>
      <w:proofErr w:type="spellEnd"/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Григорія Олексійовича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BF3F5F">
        <w:rPr>
          <w:rFonts w:ascii="Times New Roman" w:hAnsi="Times New Roman" w:cs="Times New Roman"/>
          <w:b/>
          <w:sz w:val="28"/>
          <w:szCs w:val="28"/>
          <w:lang w:val="uk-UA"/>
        </w:rPr>
        <w:t>Францеву</w:t>
      </w:r>
      <w:proofErr w:type="spellEnd"/>
      <w:r w:rsidR="00BF3F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Григорію Олексійовичу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розробку проекту землеустрою щодо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орієнтовною площею 0,2000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розташованої </w:t>
      </w:r>
      <w:r w:rsidR="00986A65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986A6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F3F5F">
        <w:rPr>
          <w:rFonts w:ascii="Times New Roman" w:hAnsi="Times New Roman" w:cs="Times New Roman"/>
          <w:sz w:val="28"/>
          <w:szCs w:val="28"/>
          <w:lang w:val="uk-UA"/>
        </w:rPr>
        <w:t>: с. Голов’ятине, вул.</w:t>
      </w:r>
      <w:r w:rsidR="009D5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F3F5F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E772DC" w:rsidRDefault="004E2B75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E772DC" w:rsidSect="00194E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4E2B75"/>
    <w:rsid w:val="005E2F5E"/>
    <w:rsid w:val="00986A65"/>
    <w:rsid w:val="009D5637"/>
    <w:rsid w:val="00AE1E32"/>
    <w:rsid w:val="00B35E43"/>
    <w:rsid w:val="00BF3F5F"/>
    <w:rsid w:val="00C0362F"/>
    <w:rsid w:val="00DD70F4"/>
    <w:rsid w:val="00E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86A0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2021-04-19T03:53:00Z</dcterms:created>
  <dcterms:modified xsi:type="dcterms:W3CDTF">2021-04-19T10:58:00Z</dcterms:modified>
</cp:coreProperties>
</file>