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79D17C" wp14:editId="556665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E75F6C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E75F6C" w:rsidRDefault="001075B2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5338BB" w:rsidRPr="00E75F6C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Default="001075B2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B87DD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>-00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41E6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поділ земельної ділянки </w:t>
      </w:r>
    </w:p>
    <w:p w:rsidR="009B41E6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відведення земельної ділянки</w:t>
      </w:r>
    </w:p>
    <w:p w:rsidR="00DA437F" w:rsidRPr="0032555B" w:rsidRDefault="009B41E6" w:rsidP="00DA43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зі зміною цільового призначення</w:t>
      </w:r>
      <w:r w:rsidR="00DA437F">
        <w:rPr>
          <w:rFonts w:ascii="Times New Roman" w:hAnsi="Times New Roman"/>
          <w:b/>
          <w:sz w:val="28"/>
          <w:szCs w:val="28"/>
          <w:lang w:val="uk-UA"/>
        </w:rPr>
        <w:t xml:space="preserve"> на умовах оренди</w:t>
      </w:r>
    </w:p>
    <w:p w:rsidR="00DA437F" w:rsidRDefault="00DA437F" w:rsidP="00DA437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 w:rsidR="00CE30E4">
        <w:rPr>
          <w:rFonts w:ascii="Times New Roman" w:hAnsi="Times New Roman"/>
          <w:b/>
          <w:sz w:val="28"/>
          <w:szCs w:val="28"/>
          <w:lang w:val="uk-UA"/>
        </w:rPr>
        <w:t>Сорока І.О.</w:t>
      </w:r>
      <w:r w:rsidRPr="00F51C0C">
        <w:rPr>
          <w:rFonts w:ascii="Times New Roman" w:hAnsi="Times New Roman"/>
          <w:b/>
          <w:sz w:val="28"/>
          <w:szCs w:val="28"/>
        </w:rPr>
        <w:t xml:space="preserve"> </w:t>
      </w:r>
      <w:r w:rsidRPr="0032555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  <w:lang w:val="uk-UA"/>
        </w:rPr>
        <w:t>к учаснику АТО</w:t>
      </w:r>
    </w:p>
    <w:p w:rsidR="00DA437F" w:rsidRPr="00E75F6C" w:rsidRDefault="00DA437F" w:rsidP="00DA437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/>
        </w:rPr>
        <w:t>б.в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частини 1 статті 81,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абзацу 3, пункту 13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частини 1 статті 118,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/>
        </w:rPr>
        <w:t>б,г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частини 1 статті 121,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</w:t>
      </w:r>
      <w:r w:rsidR="00B87DD4">
        <w:rPr>
          <w:rFonts w:ascii="Times New Roman" w:eastAsia="Times New Roman" w:hAnsi="Times New Roman"/>
          <w:sz w:val="28"/>
          <w:szCs w:val="28"/>
          <w:lang w:val="uk-UA"/>
        </w:rPr>
        <w:t xml:space="preserve">  Постановою Кабінету Міністрів</w:t>
      </w:r>
      <w:bookmarkStart w:id="0" w:name="_GoBack"/>
      <w:bookmarkEnd w:id="0"/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 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30E4">
        <w:rPr>
          <w:rFonts w:ascii="Times New Roman" w:hAnsi="Times New Roman"/>
          <w:sz w:val="28"/>
          <w:szCs w:val="28"/>
          <w:lang w:val="uk-UA"/>
        </w:rPr>
        <w:t>Сороки Ігоря Олександровича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сільська рада</w:t>
      </w: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A437F" w:rsidRPr="00E75F6C" w:rsidRDefault="00DA437F" w:rsidP="00DA43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Pr="00E75F6C" w:rsidRDefault="00DA437F" w:rsidP="00DA437F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1. Надати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дозвіл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гр. </w:t>
      </w:r>
      <w:r w:rsidR="009B41E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Сороці 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>Ігорю Олександровичу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DA437F">
        <w:rPr>
          <w:rFonts w:ascii="Times New Roman" w:hAnsi="Times New Roman"/>
          <w:sz w:val="28"/>
          <w:szCs w:val="28"/>
          <w:lang w:val="uk-UA"/>
        </w:rPr>
        <w:t>як учаснику АТО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B41E6">
        <w:rPr>
          <w:rFonts w:ascii="Times New Roman" w:hAnsi="Times New Roman"/>
          <w:sz w:val="28"/>
          <w:szCs w:val="28"/>
          <w:lang w:val="uk-UA"/>
        </w:rPr>
        <w:t>на поділ земельної  ділянки  та розробку проекту  відведення земельної ділянки  зі зміною цільового призначення</w:t>
      </w:r>
      <w:r w:rsidR="009B41E6"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 xml:space="preserve">для сінокосіння </w:t>
      </w:r>
      <w:r w:rsidRPr="004A51F3">
        <w:rPr>
          <w:rFonts w:ascii="Times New Roman" w:eastAsia="Times New Roman" w:hAnsi="Times New Roman"/>
          <w:sz w:val="28"/>
          <w:szCs w:val="28"/>
          <w:lang w:val="uk-UA"/>
        </w:rPr>
        <w:t xml:space="preserve">та випасання худоби </w:t>
      </w:r>
      <w:r w:rsidR="009B41E6">
        <w:rPr>
          <w:rFonts w:ascii="Times New Roman" w:eastAsia="Times New Roman" w:hAnsi="Times New Roman"/>
          <w:sz w:val="28"/>
          <w:szCs w:val="28"/>
          <w:lang w:val="uk-UA"/>
        </w:rPr>
        <w:t>орієнтовною площею 6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,7824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CE30E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7123782000:02:000:1183</w:t>
      </w:r>
      <w:r w:rsidRPr="0090070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Pr="00E75F6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Степанкі</w:t>
      </w:r>
      <w:r w:rsidR="009B41E6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вської сільської ради за межами                                            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Гул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/>
          <w:sz w:val="28"/>
          <w:szCs w:val="28"/>
          <w:lang w:val="uk-UA"/>
        </w:rPr>
        <w:t>йгородок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E75F6C">
        <w:rPr>
          <w:rFonts w:ascii="Times New Roman" w:eastAsiaTheme="minorHAnsi" w:hAnsi="Times New Roman"/>
          <w:sz w:val="28"/>
          <w:szCs w:val="28"/>
          <w:lang w:val="uk-UA" w:eastAsia="en-US"/>
        </w:rPr>
        <w:t>на умовах оренди на термін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ом 10 років.</w:t>
      </w:r>
    </w:p>
    <w:p w:rsidR="00DA437F" w:rsidRDefault="00DA437F" w:rsidP="00DA43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A437F" w:rsidRDefault="00DA437F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8BB" w:rsidRDefault="005338BB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CE30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CE30E4" w:rsidRDefault="00CE30E4" w:rsidP="00DA437F">
      <w:pPr>
        <w:spacing w:after="0" w:line="240" w:lineRule="auto"/>
        <w:rPr>
          <w:sz w:val="20"/>
          <w:szCs w:val="20"/>
          <w:lang w:val="uk-UA"/>
        </w:rPr>
      </w:pPr>
    </w:p>
    <w:p w:rsidR="00CE30E4" w:rsidRPr="00C872BB" w:rsidRDefault="00CE30E4" w:rsidP="00CE30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Нека</w:t>
      </w:r>
      <w:proofErr w:type="spellEnd"/>
    </w:p>
    <w:p w:rsidR="00CE30E4" w:rsidRPr="00C872BB" w:rsidRDefault="00CE30E4" w:rsidP="00CE30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Мирончук</w:t>
      </w:r>
      <w:proofErr w:type="spellEnd"/>
    </w:p>
    <w:p w:rsidR="00CE30E4" w:rsidRDefault="00CE30E4" w:rsidP="00CE30E4">
      <w:r w:rsidRPr="002F0383">
        <w:rPr>
          <w:rFonts w:ascii="Times New Roman" w:hAnsi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/>
          <w:lang w:val="uk-UA"/>
        </w:rPr>
        <w:t xml:space="preserve">                        </w:t>
      </w:r>
      <w:r w:rsidRPr="002F0383">
        <w:rPr>
          <w:rFonts w:ascii="Times New Roman" w:hAnsi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/>
          <w:lang w:val="uk-UA"/>
        </w:rPr>
        <w:t>Сінельнік</w:t>
      </w:r>
      <w:proofErr w:type="spellEnd"/>
    </w:p>
    <w:p w:rsidR="00DA437F" w:rsidRPr="00CE30E4" w:rsidRDefault="00DA437F" w:rsidP="00DA437F">
      <w:pPr>
        <w:spacing w:after="0" w:line="240" w:lineRule="auto"/>
        <w:ind w:left="426"/>
        <w:rPr>
          <w:sz w:val="20"/>
          <w:szCs w:val="20"/>
        </w:rPr>
      </w:pPr>
    </w:p>
    <w:sectPr w:rsidR="00DA437F" w:rsidRPr="00CE30E4" w:rsidSect="005338BB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075B2"/>
    <w:rsid w:val="003039AE"/>
    <w:rsid w:val="004B776F"/>
    <w:rsid w:val="005338BB"/>
    <w:rsid w:val="00706454"/>
    <w:rsid w:val="009168AB"/>
    <w:rsid w:val="009B41E6"/>
    <w:rsid w:val="00B87DD4"/>
    <w:rsid w:val="00CE30E4"/>
    <w:rsid w:val="00D15BC3"/>
    <w:rsid w:val="00D2678A"/>
    <w:rsid w:val="00DA437F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035C"/>
  <w15:chartTrackingRefBased/>
  <w15:docId w15:val="{02A7C668-F964-4145-8497-FCEF416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2021-04-18T20:40:00Z</dcterms:created>
  <dcterms:modified xsi:type="dcterms:W3CDTF">2021-04-19T10:31:00Z</dcterms:modified>
</cp:coreProperties>
</file>